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D" w:rsidRPr="00835533" w:rsidRDefault="00835533" w:rsidP="00835533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bookmarkStart w:id="0" w:name="_GoBack"/>
      <w:bookmarkEnd w:id="0"/>
      <w:r w:rsidRPr="00835533">
        <w:rPr>
          <w:rFonts w:ascii="Bookman Old Style" w:hAnsi="Bookman Old Style" w:cs="Courier New"/>
          <w:b/>
          <w:sz w:val="22"/>
          <w:szCs w:val="22"/>
        </w:rPr>
        <w:t>90-351</w:t>
      </w:r>
    </w:p>
    <w:p w:rsidR="00835533" w:rsidRPr="00835533" w:rsidRDefault="00835533" w:rsidP="00835533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WORKERS’ COMPENSATION BOARD</w:t>
      </w:r>
    </w:p>
    <w:p w:rsidR="00835533" w:rsidRPr="00835533" w:rsidRDefault="0013660D" w:rsidP="00835533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 xml:space="preserve">2013-2014 </w:t>
      </w:r>
      <w:r w:rsidR="00835533" w:rsidRPr="00835533">
        <w:rPr>
          <w:rFonts w:ascii="Bookman Old Style" w:hAnsi="Bookman Old Style" w:cs="Courier New"/>
          <w:b/>
          <w:sz w:val="22"/>
          <w:szCs w:val="22"/>
        </w:rPr>
        <w:t>Regulatory Agenda</w:t>
      </w:r>
    </w:p>
    <w:p w:rsidR="0013660D" w:rsidRPr="00835533" w:rsidRDefault="0013660D" w:rsidP="00835533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October 9,</w:t>
      </w:r>
      <w:r w:rsidR="00835533">
        <w:rPr>
          <w:rFonts w:ascii="Bookman Old Style" w:hAnsi="Bookman Old Style" w:cs="Courier New"/>
          <w:sz w:val="22"/>
          <w:szCs w:val="22"/>
        </w:rPr>
        <w:t xml:space="preserve"> </w:t>
      </w:r>
      <w:r w:rsidRPr="00835533">
        <w:rPr>
          <w:rFonts w:ascii="Bookman Old Style" w:hAnsi="Bookman Old Style" w:cs="Courier New"/>
          <w:sz w:val="22"/>
          <w:szCs w:val="22"/>
        </w:rPr>
        <w:t>2013</w:t>
      </w:r>
    </w:p>
    <w:p w:rsidR="0013660D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13660D" w:rsidRPr="00835533" w:rsidRDefault="00835533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AGEN</w:t>
      </w:r>
      <w:r w:rsidR="00835533">
        <w:rPr>
          <w:rFonts w:ascii="Bookman Old Style" w:hAnsi="Bookman Old Style" w:cs="Courier New"/>
          <w:sz w:val="22"/>
          <w:szCs w:val="22"/>
        </w:rPr>
        <w:t xml:space="preserve">CY UMBRELLA-UNIT NUMBER: </w:t>
      </w:r>
      <w:r w:rsidR="00835533" w:rsidRPr="00835533">
        <w:rPr>
          <w:rFonts w:ascii="Bookman Old Style" w:hAnsi="Bookman Old Style" w:cs="Courier New"/>
          <w:b/>
          <w:sz w:val="22"/>
          <w:szCs w:val="22"/>
        </w:rPr>
        <w:t>90-351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AGENCY NAME: </w:t>
      </w:r>
      <w:r w:rsidRPr="00835533">
        <w:rPr>
          <w:rFonts w:ascii="Bookman Old Style" w:hAnsi="Bookman Old Style" w:cs="Courier New"/>
          <w:b/>
          <w:sz w:val="22"/>
          <w:szCs w:val="22"/>
        </w:rPr>
        <w:t>Workers' Compensation Board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CONTACT INFORMATION FOR THE AGENCY RULE-MAKING LIAISON</w:t>
      </w:r>
      <w:r w:rsidRPr="00835533">
        <w:rPr>
          <w:rFonts w:ascii="Bookman Old Style" w:hAnsi="Bookman Old Style" w:cs="Courier New"/>
          <w:sz w:val="22"/>
          <w:szCs w:val="22"/>
        </w:rPr>
        <w:t>: John C. Rohde, General Counsel, 27 State House Station, Augusta, Maine 04333-0027 Tel: (207) 287</w:t>
      </w:r>
      <w:r w:rsidR="00835533">
        <w:rPr>
          <w:rFonts w:ascii="Bookman Old Style" w:hAnsi="Bookman Old Style" w:cs="Courier New"/>
          <w:sz w:val="22"/>
          <w:szCs w:val="22"/>
        </w:rPr>
        <w:t>-</w:t>
      </w:r>
      <w:r w:rsidRPr="00835533">
        <w:rPr>
          <w:rFonts w:ascii="Bookman Old Style" w:hAnsi="Bookman Old Style" w:cs="Courier New"/>
          <w:sz w:val="22"/>
          <w:szCs w:val="22"/>
        </w:rPr>
        <w:t xml:space="preserve">7086, </w:t>
      </w:r>
      <w:hyperlink r:id="rId7" w:history="1">
        <w:r w:rsidR="00835533" w:rsidRPr="00F269CE">
          <w:rPr>
            <w:rStyle w:val="Hyperlink"/>
            <w:rFonts w:ascii="Bookman Old Style" w:hAnsi="Bookman Old Style" w:cs="Courier New"/>
            <w:sz w:val="22"/>
            <w:szCs w:val="22"/>
          </w:rPr>
          <w:t>John.Rohde@maine.gov</w:t>
        </w:r>
      </w:hyperlink>
      <w:r w:rsidR="00835533">
        <w:rPr>
          <w:rFonts w:ascii="Bookman Old Style" w:hAnsi="Bookman Old Style" w:cs="Courier New"/>
          <w:sz w:val="22"/>
          <w:szCs w:val="22"/>
        </w:rPr>
        <w:t xml:space="preserve"> .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835533">
        <w:rPr>
          <w:rFonts w:ascii="Bookman Old Style" w:hAnsi="Bookman Old Style" w:cs="Courier New"/>
          <w:sz w:val="22"/>
          <w:szCs w:val="22"/>
        </w:rPr>
        <w:t>: None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b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EXPECTED 2013-2014 RULE-MAKING ACTIVITY: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CHAPTER 1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Payment of Benefits 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Update based on P.L. 2011 Ch. 647.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835533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CHAPTER 1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Payment of Benefits 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Update procedures regarding Board forms impacted by electronic filing of information.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835533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CHAPTER 1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Payment of Benefits 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Clarify coverage notification requirements.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835533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CHAPTER 1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Payment of Benefits 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Clarify notification requirements.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Winter 2013-14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835533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b/>
          <w:sz w:val="22"/>
          <w:szCs w:val="22"/>
        </w:rPr>
        <w:t>CHAPTER 2</w:t>
      </w:r>
      <w:r w:rsidRPr="00835533">
        <w:rPr>
          <w:rFonts w:ascii="Bookman Old Style" w:hAnsi="Bookman Old Style" w:cs="Courier New"/>
          <w:sz w:val="22"/>
          <w:szCs w:val="22"/>
        </w:rPr>
        <w:t xml:space="preserve">: Section 213 Compensation for Partial Incapacity </w:t>
      </w:r>
    </w:p>
    <w:p w:rsid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§213(2)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address the permanent impairment threshold.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611E48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2</w:t>
      </w:r>
      <w:r w:rsidRPr="00835533">
        <w:rPr>
          <w:rFonts w:ascii="Bookman Old Style" w:hAnsi="Bookman Old Style" w:cs="Courier New"/>
          <w:sz w:val="22"/>
          <w:szCs w:val="22"/>
        </w:rPr>
        <w:t xml:space="preserve">: Section 213 Compensation for Partial Incapacity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§213(2)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clarify the procedures for collecting permanent impairment data.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2</w:t>
      </w:r>
      <w:r w:rsidRPr="00835533">
        <w:rPr>
          <w:rFonts w:ascii="Bookman Old Style" w:hAnsi="Bookman Old Style" w:cs="Courier New"/>
          <w:sz w:val="22"/>
          <w:szCs w:val="22"/>
        </w:rPr>
        <w:t xml:space="preserve">: Section 213 Compensation for Partial Incapacity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§213(1)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clarify the procedures regarding extensions of benefits due to extreme f</w:t>
      </w:r>
      <w:r w:rsidR="00611E48">
        <w:rPr>
          <w:rFonts w:ascii="Bookman Old Style" w:hAnsi="Bookman Old Style" w:cs="Courier New"/>
          <w:sz w:val="22"/>
          <w:szCs w:val="22"/>
        </w:rPr>
        <w:t>in</w:t>
      </w:r>
      <w:r w:rsidRPr="00835533">
        <w:rPr>
          <w:rFonts w:ascii="Bookman Old Style" w:hAnsi="Bookman Old Style" w:cs="Courier New"/>
          <w:sz w:val="22"/>
          <w:szCs w:val="22"/>
        </w:rPr>
        <w:t>ancial hardship.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3</w:t>
      </w:r>
      <w:r w:rsidRPr="00835533">
        <w:rPr>
          <w:rFonts w:ascii="Bookman Old Style" w:hAnsi="Bookman Old Style" w:cs="Courier New"/>
          <w:sz w:val="22"/>
          <w:szCs w:val="22"/>
        </w:rPr>
        <w:t xml:space="preserve">: Form Filing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§152(2-A), §303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require electronic filing of payment and related information.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Spring 2014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3</w:t>
      </w:r>
      <w:r w:rsidRPr="00835533">
        <w:rPr>
          <w:rFonts w:ascii="Bookman Old Style" w:hAnsi="Bookman Old Style" w:cs="Courier New"/>
          <w:sz w:val="22"/>
          <w:szCs w:val="22"/>
        </w:rPr>
        <w:t xml:space="preserve">: Form Filing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§152(2-A), §303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amend procedures for electronic filing of coverage information.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3</w:t>
      </w:r>
      <w:r w:rsidRPr="00835533">
        <w:rPr>
          <w:rFonts w:ascii="Bookman Old Style" w:hAnsi="Bookman Old Style" w:cs="Courier New"/>
          <w:sz w:val="22"/>
          <w:szCs w:val="22"/>
        </w:rPr>
        <w:t xml:space="preserve">: Form Filing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§152(2-A), §303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clarify filing procedures/requirements.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4</w:t>
      </w:r>
      <w:r w:rsidRPr="00835533">
        <w:rPr>
          <w:rFonts w:ascii="Bookman Old Style" w:hAnsi="Bookman Old Style" w:cs="Courier New"/>
          <w:sz w:val="22"/>
          <w:szCs w:val="22"/>
        </w:rPr>
        <w:t xml:space="preserve">: Independent Medical Examiner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§312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clarify/update eligibility requirements.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4</w:t>
      </w:r>
      <w:r w:rsidRPr="00835533">
        <w:rPr>
          <w:rFonts w:ascii="Bookman Old Style" w:hAnsi="Bookman Old Style" w:cs="Courier New"/>
          <w:sz w:val="22"/>
          <w:szCs w:val="22"/>
        </w:rPr>
        <w:t xml:space="preserve">: Independent Medical Examiner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§312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clarify/update procedural issues.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4</w:t>
      </w:r>
      <w:r w:rsidRPr="00835533">
        <w:rPr>
          <w:rFonts w:ascii="Bookman Old Style" w:hAnsi="Bookman Old Style" w:cs="Courier New"/>
          <w:sz w:val="22"/>
          <w:szCs w:val="22"/>
        </w:rPr>
        <w:t xml:space="preserve">: Independent Medical Examiner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STATUTORY AUTHORITY: 39-A M.R.S. §152(2), §312 PURPOSE: To update fees and expenses and procedures.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611E48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0167D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5</w:t>
      </w:r>
      <w:r w:rsidRPr="00835533">
        <w:rPr>
          <w:rFonts w:ascii="Bookman Old Style" w:hAnsi="Bookman Old Style" w:cs="Courier New"/>
          <w:sz w:val="22"/>
          <w:szCs w:val="22"/>
        </w:rPr>
        <w:t xml:space="preserve">: Medical Fee Schedule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§209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update the medical fee schedule.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Winter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5</w:t>
      </w:r>
      <w:r w:rsidRPr="00835533">
        <w:rPr>
          <w:rFonts w:ascii="Bookman Old Style" w:hAnsi="Bookman Old Style" w:cs="Courier New"/>
          <w:sz w:val="22"/>
          <w:szCs w:val="22"/>
        </w:rPr>
        <w:t xml:space="preserve">: Medical Fee Schedule </w:t>
      </w:r>
    </w:p>
    <w:p w:rsidR="00B0167D" w:rsidRDefault="0013660D" w:rsidP="00611E48">
      <w:pPr>
        <w:pStyle w:val="PlainText"/>
        <w:ind w:right="630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§209 </w:t>
      </w:r>
    </w:p>
    <w:p w:rsidR="0013660D" w:rsidRPr="00835533" w:rsidRDefault="0013660D" w:rsidP="00611E48">
      <w:pPr>
        <w:pStyle w:val="PlainText"/>
        <w:ind w:right="630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update facility fee section.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Winter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5</w:t>
      </w:r>
      <w:r w:rsidRPr="00835533">
        <w:rPr>
          <w:rFonts w:ascii="Bookman Old Style" w:hAnsi="Bookman Old Style" w:cs="Courier New"/>
          <w:sz w:val="22"/>
          <w:szCs w:val="22"/>
        </w:rPr>
        <w:t xml:space="preserve">: Medical Fee Schedule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§209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clarify procedures.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Winter 2013-14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611E48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6</w:t>
      </w:r>
      <w:r w:rsidRPr="00835533">
        <w:rPr>
          <w:rFonts w:ascii="Bookman Old Style" w:hAnsi="Bookman Old Style" w:cs="Courier New"/>
          <w:sz w:val="22"/>
          <w:szCs w:val="22"/>
        </w:rPr>
        <w:t xml:space="preserve">: Rehabilitation </w:t>
      </w:r>
    </w:p>
    <w:p w:rsidR="00B0167D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§217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To update/clarify procedures related to rehabilitation.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Spring 2014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611E48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7</w:t>
      </w:r>
      <w:r w:rsidRPr="00835533">
        <w:rPr>
          <w:rFonts w:ascii="Bookman Old Style" w:hAnsi="Bookman Old Style" w:cs="Courier New"/>
          <w:sz w:val="22"/>
          <w:szCs w:val="22"/>
        </w:rPr>
        <w:t>: Utilization Review, Treatment Protocols, Permanent Impairment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§210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Update utilization review procedures and guidelines.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Spring 2014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11E48">
        <w:rPr>
          <w:rFonts w:ascii="Bookman Old Style" w:hAnsi="Bookman Old Style" w:cs="Courier New"/>
          <w:b/>
          <w:sz w:val="22"/>
          <w:szCs w:val="22"/>
        </w:rPr>
        <w:t>CHAPTER 7</w:t>
      </w:r>
      <w:r w:rsidRPr="00835533">
        <w:rPr>
          <w:rFonts w:ascii="Bookman Old Style" w:hAnsi="Bookman Old Style" w:cs="Courier New"/>
          <w:sz w:val="22"/>
          <w:szCs w:val="22"/>
        </w:rPr>
        <w:t xml:space="preserve">: Utilization Review, Treatment Protocols, Permanent Impairment 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§153(8)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Establish a schedule for determining permanent impairment.</w:t>
      </w:r>
    </w:p>
    <w:p w:rsidR="00611E4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Spring 2014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</w:t>
      </w:r>
      <w:r w:rsidR="00611E48">
        <w:rPr>
          <w:rFonts w:ascii="Bookman Old Style" w:hAnsi="Bookman Old Style" w:cs="Courier New"/>
          <w:sz w:val="22"/>
          <w:szCs w:val="22"/>
        </w:rPr>
        <w:t>rn</w:t>
      </w:r>
      <w:r w:rsidRPr="00835533">
        <w:rPr>
          <w:rFonts w:ascii="Bookman Old Style" w:hAnsi="Bookman Old Style" w:cs="Courier New"/>
          <w:sz w:val="22"/>
          <w:szCs w:val="22"/>
        </w:rPr>
        <w:t>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2420C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420C8">
        <w:rPr>
          <w:rFonts w:ascii="Bookman Old Style" w:hAnsi="Bookman Old Style" w:cs="Courier New"/>
          <w:b/>
          <w:sz w:val="22"/>
          <w:szCs w:val="22"/>
        </w:rPr>
        <w:t>CHAPTER 8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Procedures for Payment </w:t>
      </w:r>
    </w:p>
    <w:p w:rsidR="002420C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PURPOSE: Update to conform </w:t>
      </w:r>
      <w:proofErr w:type="gramStart"/>
      <w:r w:rsidRPr="00835533">
        <w:rPr>
          <w:rFonts w:ascii="Bookman Old Style" w:hAnsi="Bookman Old Style" w:cs="Courier New"/>
          <w:sz w:val="22"/>
          <w:szCs w:val="22"/>
        </w:rPr>
        <w:t>with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 electronic filing requirements.</w:t>
      </w:r>
    </w:p>
    <w:p w:rsidR="002420C8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Spring 2014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0167D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2420C8">
        <w:rPr>
          <w:rFonts w:ascii="Bookman Old Style" w:hAnsi="Bookman Old Style" w:cs="Courier New"/>
          <w:b/>
          <w:sz w:val="22"/>
          <w:szCs w:val="22"/>
        </w:rPr>
        <w:t>CHAPTER 8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Procedures for Payment </w:t>
      </w:r>
    </w:p>
    <w:p w:rsidR="00B0167D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PURPOSE: Update to conform </w:t>
      </w:r>
      <w:proofErr w:type="gramStart"/>
      <w:r w:rsidRPr="00835533">
        <w:rPr>
          <w:rFonts w:ascii="Bookman Old Style" w:hAnsi="Bookman Old Style" w:cs="Courier New"/>
          <w:sz w:val="22"/>
          <w:szCs w:val="22"/>
        </w:rPr>
        <w:t>with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 P.L. 2011 Ch. 647.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9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Procedure for Coordination of Benefits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PURPOSE: Update to conform </w:t>
      </w:r>
      <w:proofErr w:type="gramStart"/>
      <w:r w:rsidRPr="00835533">
        <w:rPr>
          <w:rFonts w:ascii="Bookman Old Style" w:hAnsi="Bookman Old Style" w:cs="Courier New"/>
          <w:sz w:val="22"/>
          <w:szCs w:val="22"/>
        </w:rPr>
        <w:t>with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 electronic filing requirements.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9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Procedure for Coordination of Benefits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PURPOSE: Update to conform </w:t>
      </w:r>
      <w:proofErr w:type="gramStart"/>
      <w:r w:rsidRPr="00835533">
        <w:rPr>
          <w:rFonts w:ascii="Bookman Old Style" w:hAnsi="Bookman Old Style" w:cs="Courier New"/>
          <w:sz w:val="22"/>
          <w:szCs w:val="22"/>
        </w:rPr>
        <w:t>with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 P.L. 2011 Ch. 647.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Winter 2013-14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9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Procedure for Coordination of Benefits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§152(2-A); §221(4)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Establish rules regarding notification and release of social security benefit information.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Winter 2013-14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12</w:t>
      </w:r>
      <w:r w:rsidRPr="00835533">
        <w:rPr>
          <w:rFonts w:ascii="Bookman Old Style" w:hAnsi="Bookman Old Style" w:cs="Courier New"/>
          <w:sz w:val="22"/>
          <w:szCs w:val="22"/>
        </w:rPr>
        <w:t xml:space="preserve">: Formal Hearings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§152(2); §315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Update expenses.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12</w:t>
      </w:r>
      <w:r w:rsidRPr="00835533">
        <w:rPr>
          <w:rFonts w:ascii="Bookman Old Style" w:hAnsi="Bookman Old Style" w:cs="Courier New"/>
          <w:sz w:val="22"/>
          <w:szCs w:val="22"/>
        </w:rPr>
        <w:t xml:space="preserve">: Formal Hearings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Clarify procedures.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13</w:t>
      </w:r>
      <w:r w:rsidRPr="00835533">
        <w:rPr>
          <w:rFonts w:ascii="Bookman Old Style" w:hAnsi="Bookman Old Style" w:cs="Courier New"/>
          <w:sz w:val="22"/>
          <w:szCs w:val="22"/>
        </w:rPr>
        <w:t xml:space="preserve">: Appellate Division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Amend procedures for Appellate Division.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14</w:t>
      </w:r>
      <w:r w:rsidR="00B0167D">
        <w:rPr>
          <w:rFonts w:ascii="Bookman Old Style" w:hAnsi="Bookman Old Style" w:cs="Courier New"/>
          <w:sz w:val="22"/>
          <w:szCs w:val="22"/>
        </w:rPr>
        <w:t>: Review b</w:t>
      </w:r>
      <w:r w:rsidRPr="00835533">
        <w:rPr>
          <w:rFonts w:ascii="Bookman Old Style" w:hAnsi="Bookman Old Style" w:cs="Courier New"/>
          <w:sz w:val="22"/>
          <w:szCs w:val="22"/>
        </w:rPr>
        <w:t xml:space="preserve">y Full Board </w:t>
      </w:r>
    </w:p>
    <w:p w:rsidR="00B0167D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§320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Update procedure for Board review of hearing officer decisions.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ANTICIPATED SCHEDULE: Fall 2013 A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15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Penalties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Update process/procedure regarding penalties.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Spring 2014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17</w:t>
      </w:r>
      <w:r w:rsidRPr="00835533">
        <w:rPr>
          <w:rFonts w:ascii="Bookman Old Style" w:hAnsi="Bookman Old Style" w:cs="Courier New"/>
          <w:sz w:val="22"/>
          <w:szCs w:val="22"/>
        </w:rPr>
        <w:t xml:space="preserve">: Procedures </w:t>
      </w:r>
      <w:proofErr w:type="gramStart"/>
      <w:r w:rsidRPr="00835533">
        <w:rPr>
          <w:rFonts w:ascii="Bookman Old Style" w:hAnsi="Bookman Old Style" w:cs="Courier New"/>
          <w:sz w:val="22"/>
          <w:szCs w:val="22"/>
        </w:rPr>
        <w:t>For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 Coordination of Benefits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 M.R.S. §62-B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Repeal outdated Commission rule.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18</w:t>
      </w:r>
      <w:r w:rsidRPr="00835533">
        <w:rPr>
          <w:rFonts w:ascii="Bookman Old Style" w:hAnsi="Bookman Old Style" w:cs="Courier New"/>
          <w:sz w:val="22"/>
          <w:szCs w:val="22"/>
        </w:rPr>
        <w:t>: Examinations by Impartial Physicians Pursuant to 39-A M.R.S.A.</w:t>
      </w:r>
      <w:r w:rsidR="00686686">
        <w:rPr>
          <w:rFonts w:ascii="Bookman Old Style" w:hAnsi="Bookman Old Style" w:cs="Courier New"/>
          <w:sz w:val="22"/>
          <w:szCs w:val="22"/>
        </w:rPr>
        <w:t xml:space="preserve"> §611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§152(2), §611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Update expenses and fees.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19</w:t>
      </w:r>
      <w:r w:rsidRPr="00835533">
        <w:rPr>
          <w:rFonts w:ascii="Bookman Old Style" w:hAnsi="Bookman Old Style" w:cs="Courier New"/>
          <w:sz w:val="22"/>
          <w:szCs w:val="22"/>
        </w:rPr>
        <w:t xml:space="preserve">: Worker Advocates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STATUTORY AUTHORITY: 39-A M.R.S. §152(2), §153-</w:t>
      </w:r>
      <w:proofErr w:type="gramStart"/>
      <w:r w:rsidRPr="00835533">
        <w:rPr>
          <w:rFonts w:ascii="Bookman Old Style" w:hAnsi="Bookman Old Style" w:cs="Courier New"/>
          <w:sz w:val="22"/>
          <w:szCs w:val="22"/>
        </w:rPr>
        <w:t>A(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7)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Worker Advocate case management authority.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686686">
        <w:rPr>
          <w:rFonts w:ascii="Bookman Old Style" w:hAnsi="Bookman Old Style" w:cs="Courier New"/>
          <w:b/>
          <w:sz w:val="22"/>
          <w:szCs w:val="22"/>
        </w:rPr>
        <w:t>CHAPTER 23</w:t>
      </w:r>
      <w:r w:rsidRPr="00835533">
        <w:rPr>
          <w:rFonts w:ascii="Bookman Old Style" w:hAnsi="Bookman Old Style" w:cs="Courier New"/>
          <w:sz w:val="22"/>
          <w:szCs w:val="22"/>
        </w:rPr>
        <w:t xml:space="preserve">: Maximum Medical Improvement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STATUTO</w:t>
      </w:r>
      <w:r w:rsidR="00686686">
        <w:rPr>
          <w:rFonts w:ascii="Bookman Old Style" w:hAnsi="Bookman Old Style" w:cs="Courier New"/>
          <w:sz w:val="22"/>
          <w:szCs w:val="22"/>
        </w:rPr>
        <w:t>RY AUTHORITY: Title 39 M.R.S. §</w:t>
      </w:r>
      <w:r w:rsidRPr="00835533">
        <w:rPr>
          <w:rFonts w:ascii="Bookman Old Style" w:hAnsi="Bookman Old Style" w:cs="Courier New"/>
          <w:sz w:val="22"/>
          <w:szCs w:val="22"/>
        </w:rPr>
        <w:t xml:space="preserve">1, </w:t>
      </w:r>
      <w:r w:rsidRPr="00686686">
        <w:rPr>
          <w:rFonts w:ascii="Bookman Old Style" w:hAnsi="Bookman Old Style" w:cs="Courier New"/>
          <w:i/>
          <w:sz w:val="22"/>
          <w:szCs w:val="22"/>
        </w:rPr>
        <w:t>et seq</w:t>
      </w:r>
      <w:r w:rsidRPr="00835533">
        <w:rPr>
          <w:rFonts w:ascii="Bookman Old Style" w:hAnsi="Bookman Old Style" w:cs="Courier New"/>
          <w:sz w:val="22"/>
          <w:szCs w:val="22"/>
        </w:rPr>
        <w:t>.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Repeal outdated Commission rule.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AFFECTED PARTIES: Injured employees, employers, self-insured employers, insurance companies, third-party administrators, health care providers, 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6686">
        <w:rPr>
          <w:rFonts w:ascii="Bookman Old Style" w:hAnsi="Bookman Old Style" w:cs="Courier New"/>
          <w:b/>
          <w:sz w:val="22"/>
          <w:szCs w:val="22"/>
        </w:rPr>
        <w:t>CHAPTER</w:t>
      </w:r>
      <w:r w:rsidR="00686686" w:rsidRPr="00686686">
        <w:rPr>
          <w:rFonts w:ascii="Bookman Old Style" w:hAnsi="Bookman Old Style" w:cs="Courier New"/>
          <w:b/>
          <w:sz w:val="22"/>
          <w:szCs w:val="22"/>
        </w:rPr>
        <w:t xml:space="preserve"> </w:t>
      </w:r>
      <w:r w:rsidRPr="00686686">
        <w:rPr>
          <w:rFonts w:ascii="Bookman Old Style" w:hAnsi="Bookman Old Style" w:cs="Courier New"/>
          <w:b/>
          <w:sz w:val="22"/>
          <w:szCs w:val="22"/>
        </w:rPr>
        <w:t>?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: Expenses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STATUTORY AUTHORITY: 39-A M.R.S. §152(2)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Consolidate mileage and expense reimbursement.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Fall 2013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686686">
        <w:rPr>
          <w:rFonts w:ascii="Bookman Old Style" w:hAnsi="Bookman Old Style" w:cs="Courier New"/>
          <w:b/>
          <w:sz w:val="22"/>
          <w:szCs w:val="22"/>
        </w:rPr>
        <w:t>CHAPTER ?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: Predeterminations 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STATUTORY AUTHORITY: 39-A M.R.S. §152(2), §153-</w:t>
      </w:r>
      <w:proofErr w:type="gramStart"/>
      <w:r w:rsidRPr="00835533">
        <w:rPr>
          <w:rFonts w:ascii="Bookman Old Style" w:hAnsi="Bookman Old Style" w:cs="Courier New"/>
          <w:sz w:val="22"/>
          <w:szCs w:val="22"/>
        </w:rPr>
        <w:t>A(</w:t>
      </w:r>
      <w:proofErr w:type="gramEnd"/>
      <w:r w:rsidRPr="00835533">
        <w:rPr>
          <w:rFonts w:ascii="Bookman Old Style" w:hAnsi="Bookman Old Style" w:cs="Courier New"/>
          <w:sz w:val="22"/>
          <w:szCs w:val="22"/>
        </w:rPr>
        <w:t xml:space="preserve">7)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>PURPOSE: Establish procedures regarding independent contractors.</w:t>
      </w:r>
    </w:p>
    <w:p w:rsidR="00686686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ANTICIPATED SCHEDULE: Winter 2014 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835533">
        <w:rPr>
          <w:rFonts w:ascii="Bookman Old Style" w:hAnsi="Bookman Old Style" w:cs="Courier New"/>
          <w:sz w:val="22"/>
          <w:szCs w:val="22"/>
        </w:rPr>
        <w:t xml:space="preserve">AFFECTED PARTIES: Injured employees, employers, self-insured employers, insurance companies, third-party administrators, health care providers, </w:t>
      </w:r>
      <w:r w:rsidR="002420C8">
        <w:rPr>
          <w:rFonts w:ascii="Bookman Old Style" w:hAnsi="Bookman Old Style" w:cs="Courier New"/>
          <w:sz w:val="22"/>
          <w:szCs w:val="22"/>
        </w:rPr>
        <w:t>attorneys</w:t>
      </w:r>
    </w:p>
    <w:p w:rsidR="0013660D" w:rsidRPr="00835533" w:rsidRDefault="0013660D" w:rsidP="0013660D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13660D" w:rsidRPr="00835533" w:rsidRDefault="0013660D" w:rsidP="00686686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13660D" w:rsidRPr="00835533" w:rsidSect="008355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33" w:rsidRDefault="00835533" w:rsidP="00835533">
      <w:r>
        <w:separator/>
      </w:r>
    </w:p>
  </w:endnote>
  <w:endnote w:type="continuationSeparator" w:id="0">
    <w:p w:rsidR="00835533" w:rsidRDefault="00835533" w:rsidP="008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45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533" w:rsidRDefault="008355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6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5533" w:rsidRDefault="00835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33" w:rsidRDefault="00835533" w:rsidP="00835533">
      <w:r>
        <w:separator/>
      </w:r>
    </w:p>
  </w:footnote>
  <w:footnote w:type="continuationSeparator" w:id="0">
    <w:p w:rsidR="00835533" w:rsidRDefault="00835533" w:rsidP="0083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D20"/>
    <w:rsid w:val="0000558F"/>
    <w:rsid w:val="00006650"/>
    <w:rsid w:val="0001091C"/>
    <w:rsid w:val="00010D20"/>
    <w:rsid w:val="00011694"/>
    <w:rsid w:val="00021A52"/>
    <w:rsid w:val="00025A00"/>
    <w:rsid w:val="000303D7"/>
    <w:rsid w:val="0003596C"/>
    <w:rsid w:val="00035B21"/>
    <w:rsid w:val="00036648"/>
    <w:rsid w:val="000453D1"/>
    <w:rsid w:val="00050880"/>
    <w:rsid w:val="0005181C"/>
    <w:rsid w:val="00053753"/>
    <w:rsid w:val="00054614"/>
    <w:rsid w:val="00056556"/>
    <w:rsid w:val="00056A49"/>
    <w:rsid w:val="00064D4B"/>
    <w:rsid w:val="00067796"/>
    <w:rsid w:val="00067B4E"/>
    <w:rsid w:val="0007530A"/>
    <w:rsid w:val="000769DC"/>
    <w:rsid w:val="00087182"/>
    <w:rsid w:val="00087701"/>
    <w:rsid w:val="0009291E"/>
    <w:rsid w:val="00097EB8"/>
    <w:rsid w:val="000A05ED"/>
    <w:rsid w:val="000A30A8"/>
    <w:rsid w:val="000A6F2F"/>
    <w:rsid w:val="000B13C8"/>
    <w:rsid w:val="000B47B2"/>
    <w:rsid w:val="000B4C34"/>
    <w:rsid w:val="000C4682"/>
    <w:rsid w:val="000C74CA"/>
    <w:rsid w:val="000D6D09"/>
    <w:rsid w:val="000F2A6A"/>
    <w:rsid w:val="000F3336"/>
    <w:rsid w:val="000F33DC"/>
    <w:rsid w:val="00107311"/>
    <w:rsid w:val="00112041"/>
    <w:rsid w:val="001123C3"/>
    <w:rsid w:val="00116B7B"/>
    <w:rsid w:val="00120586"/>
    <w:rsid w:val="00122B68"/>
    <w:rsid w:val="00124939"/>
    <w:rsid w:val="00131FBD"/>
    <w:rsid w:val="0013660D"/>
    <w:rsid w:val="001420BE"/>
    <w:rsid w:val="00153ACC"/>
    <w:rsid w:val="00155CB9"/>
    <w:rsid w:val="0015705F"/>
    <w:rsid w:val="00160388"/>
    <w:rsid w:val="00160677"/>
    <w:rsid w:val="001665E7"/>
    <w:rsid w:val="00166B12"/>
    <w:rsid w:val="00167232"/>
    <w:rsid w:val="00174A54"/>
    <w:rsid w:val="0019404B"/>
    <w:rsid w:val="001947C5"/>
    <w:rsid w:val="001B0784"/>
    <w:rsid w:val="001B28C3"/>
    <w:rsid w:val="001B502D"/>
    <w:rsid w:val="001B544F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4C0D"/>
    <w:rsid w:val="001E79EB"/>
    <w:rsid w:val="001F597E"/>
    <w:rsid w:val="00215841"/>
    <w:rsid w:val="00221DAD"/>
    <w:rsid w:val="0022405F"/>
    <w:rsid w:val="00226283"/>
    <w:rsid w:val="002267E9"/>
    <w:rsid w:val="00232D34"/>
    <w:rsid w:val="00235DE3"/>
    <w:rsid w:val="0023741A"/>
    <w:rsid w:val="00237509"/>
    <w:rsid w:val="002420C8"/>
    <w:rsid w:val="00243785"/>
    <w:rsid w:val="00262B57"/>
    <w:rsid w:val="00283CFE"/>
    <w:rsid w:val="002841D2"/>
    <w:rsid w:val="00284CE5"/>
    <w:rsid w:val="00297F75"/>
    <w:rsid w:val="002A057A"/>
    <w:rsid w:val="002A3BFF"/>
    <w:rsid w:val="002B0EC7"/>
    <w:rsid w:val="002B7691"/>
    <w:rsid w:val="002D0D4C"/>
    <w:rsid w:val="002D2762"/>
    <w:rsid w:val="002D6A0E"/>
    <w:rsid w:val="002F178D"/>
    <w:rsid w:val="002F20D5"/>
    <w:rsid w:val="002F79D0"/>
    <w:rsid w:val="003035A7"/>
    <w:rsid w:val="00305E60"/>
    <w:rsid w:val="003119A9"/>
    <w:rsid w:val="003119DC"/>
    <w:rsid w:val="00317D95"/>
    <w:rsid w:val="003250EA"/>
    <w:rsid w:val="00327495"/>
    <w:rsid w:val="003328E4"/>
    <w:rsid w:val="00332C40"/>
    <w:rsid w:val="00337734"/>
    <w:rsid w:val="003422ED"/>
    <w:rsid w:val="00342E75"/>
    <w:rsid w:val="003437A8"/>
    <w:rsid w:val="00347FD0"/>
    <w:rsid w:val="00351DAD"/>
    <w:rsid w:val="00356FB9"/>
    <w:rsid w:val="00364C3C"/>
    <w:rsid w:val="003803EA"/>
    <w:rsid w:val="00382BE9"/>
    <w:rsid w:val="00391245"/>
    <w:rsid w:val="00395B7F"/>
    <w:rsid w:val="00397F68"/>
    <w:rsid w:val="003A11F0"/>
    <w:rsid w:val="003B294A"/>
    <w:rsid w:val="003B4F4C"/>
    <w:rsid w:val="003B5F7B"/>
    <w:rsid w:val="003C19D9"/>
    <w:rsid w:val="003C60A6"/>
    <w:rsid w:val="003D0285"/>
    <w:rsid w:val="003D1754"/>
    <w:rsid w:val="003D29AC"/>
    <w:rsid w:val="003D6200"/>
    <w:rsid w:val="003D69D7"/>
    <w:rsid w:val="003D6FA6"/>
    <w:rsid w:val="003E7173"/>
    <w:rsid w:val="003F283A"/>
    <w:rsid w:val="003F3086"/>
    <w:rsid w:val="003F552E"/>
    <w:rsid w:val="003F5CC6"/>
    <w:rsid w:val="003F66B8"/>
    <w:rsid w:val="00411CBC"/>
    <w:rsid w:val="00416067"/>
    <w:rsid w:val="004168CF"/>
    <w:rsid w:val="00416ACD"/>
    <w:rsid w:val="00423FB2"/>
    <w:rsid w:val="00425893"/>
    <w:rsid w:val="00425E6A"/>
    <w:rsid w:val="00426E51"/>
    <w:rsid w:val="00435B6E"/>
    <w:rsid w:val="004374C0"/>
    <w:rsid w:val="0044331F"/>
    <w:rsid w:val="004451A0"/>
    <w:rsid w:val="00446596"/>
    <w:rsid w:val="0044777B"/>
    <w:rsid w:val="00456ACD"/>
    <w:rsid w:val="00462FBE"/>
    <w:rsid w:val="0046323D"/>
    <w:rsid w:val="004636DC"/>
    <w:rsid w:val="00463D86"/>
    <w:rsid w:val="00466EB5"/>
    <w:rsid w:val="00481ACF"/>
    <w:rsid w:val="00486D7B"/>
    <w:rsid w:val="00495C6A"/>
    <w:rsid w:val="004A15A5"/>
    <w:rsid w:val="004A1714"/>
    <w:rsid w:val="004B2476"/>
    <w:rsid w:val="004C0294"/>
    <w:rsid w:val="004C2090"/>
    <w:rsid w:val="004C2B40"/>
    <w:rsid w:val="004E5731"/>
    <w:rsid w:val="004E6584"/>
    <w:rsid w:val="005118C5"/>
    <w:rsid w:val="00517FB3"/>
    <w:rsid w:val="005212B6"/>
    <w:rsid w:val="0052691B"/>
    <w:rsid w:val="00526DFB"/>
    <w:rsid w:val="00541009"/>
    <w:rsid w:val="00542246"/>
    <w:rsid w:val="0054255C"/>
    <w:rsid w:val="00543B90"/>
    <w:rsid w:val="00544462"/>
    <w:rsid w:val="00546BC8"/>
    <w:rsid w:val="0054720D"/>
    <w:rsid w:val="005533B2"/>
    <w:rsid w:val="00554324"/>
    <w:rsid w:val="0056392B"/>
    <w:rsid w:val="005723F9"/>
    <w:rsid w:val="005904FD"/>
    <w:rsid w:val="00591ECB"/>
    <w:rsid w:val="005A21C0"/>
    <w:rsid w:val="005B3BD5"/>
    <w:rsid w:val="005C43AC"/>
    <w:rsid w:val="005C50A7"/>
    <w:rsid w:val="005D3CB0"/>
    <w:rsid w:val="005D5C56"/>
    <w:rsid w:val="005E2D5D"/>
    <w:rsid w:val="005E2D70"/>
    <w:rsid w:val="005E4832"/>
    <w:rsid w:val="005E5B51"/>
    <w:rsid w:val="005E6A45"/>
    <w:rsid w:val="005F122E"/>
    <w:rsid w:val="005F4936"/>
    <w:rsid w:val="005F6551"/>
    <w:rsid w:val="00602BD4"/>
    <w:rsid w:val="0060626C"/>
    <w:rsid w:val="00611E48"/>
    <w:rsid w:val="006125C2"/>
    <w:rsid w:val="00617386"/>
    <w:rsid w:val="006241AF"/>
    <w:rsid w:val="00624382"/>
    <w:rsid w:val="00625F94"/>
    <w:rsid w:val="0063327A"/>
    <w:rsid w:val="00636ABB"/>
    <w:rsid w:val="006439E3"/>
    <w:rsid w:val="0064455B"/>
    <w:rsid w:val="00644A82"/>
    <w:rsid w:val="00644F5A"/>
    <w:rsid w:val="0064560E"/>
    <w:rsid w:val="00646842"/>
    <w:rsid w:val="00656F78"/>
    <w:rsid w:val="006633DF"/>
    <w:rsid w:val="00667605"/>
    <w:rsid w:val="00686686"/>
    <w:rsid w:val="006903FB"/>
    <w:rsid w:val="00692AE7"/>
    <w:rsid w:val="006937A9"/>
    <w:rsid w:val="006A07BB"/>
    <w:rsid w:val="006C203D"/>
    <w:rsid w:val="006C65B5"/>
    <w:rsid w:val="006D194D"/>
    <w:rsid w:val="006D54B5"/>
    <w:rsid w:val="006D6464"/>
    <w:rsid w:val="006E1CC0"/>
    <w:rsid w:val="006E4BB0"/>
    <w:rsid w:val="006E632A"/>
    <w:rsid w:val="006F0571"/>
    <w:rsid w:val="006F1190"/>
    <w:rsid w:val="006F706E"/>
    <w:rsid w:val="00701E68"/>
    <w:rsid w:val="007027A5"/>
    <w:rsid w:val="00702A6E"/>
    <w:rsid w:val="007038BC"/>
    <w:rsid w:val="00705867"/>
    <w:rsid w:val="007105F5"/>
    <w:rsid w:val="00712581"/>
    <w:rsid w:val="00715625"/>
    <w:rsid w:val="00727F73"/>
    <w:rsid w:val="00742BDB"/>
    <w:rsid w:val="007431B7"/>
    <w:rsid w:val="007467BA"/>
    <w:rsid w:val="007501FA"/>
    <w:rsid w:val="00750EB2"/>
    <w:rsid w:val="00757AF5"/>
    <w:rsid w:val="00764DFE"/>
    <w:rsid w:val="00776B71"/>
    <w:rsid w:val="00787367"/>
    <w:rsid w:val="007A380D"/>
    <w:rsid w:val="007A4D12"/>
    <w:rsid w:val="007A790B"/>
    <w:rsid w:val="007B19D3"/>
    <w:rsid w:val="007C20FB"/>
    <w:rsid w:val="007C3752"/>
    <w:rsid w:val="007C4BCF"/>
    <w:rsid w:val="007C7DE4"/>
    <w:rsid w:val="007E1384"/>
    <w:rsid w:val="007E2D19"/>
    <w:rsid w:val="007E2FA4"/>
    <w:rsid w:val="007E4410"/>
    <w:rsid w:val="007E5873"/>
    <w:rsid w:val="007F2EBF"/>
    <w:rsid w:val="007F465E"/>
    <w:rsid w:val="007F6C2D"/>
    <w:rsid w:val="0080444B"/>
    <w:rsid w:val="008045E4"/>
    <w:rsid w:val="00822920"/>
    <w:rsid w:val="00834A07"/>
    <w:rsid w:val="00835533"/>
    <w:rsid w:val="00837865"/>
    <w:rsid w:val="008416A4"/>
    <w:rsid w:val="008574BF"/>
    <w:rsid w:val="00865589"/>
    <w:rsid w:val="00866632"/>
    <w:rsid w:val="00873DEA"/>
    <w:rsid w:val="00873E23"/>
    <w:rsid w:val="0087722C"/>
    <w:rsid w:val="008826EF"/>
    <w:rsid w:val="008864D8"/>
    <w:rsid w:val="008942F0"/>
    <w:rsid w:val="00895C36"/>
    <w:rsid w:val="008A6180"/>
    <w:rsid w:val="008A69C5"/>
    <w:rsid w:val="008B1B56"/>
    <w:rsid w:val="008B6962"/>
    <w:rsid w:val="008B6BEC"/>
    <w:rsid w:val="008B770E"/>
    <w:rsid w:val="008C2AA8"/>
    <w:rsid w:val="008C725F"/>
    <w:rsid w:val="008D3CAB"/>
    <w:rsid w:val="008D6F17"/>
    <w:rsid w:val="008E1306"/>
    <w:rsid w:val="008E5186"/>
    <w:rsid w:val="008F3954"/>
    <w:rsid w:val="008F74EA"/>
    <w:rsid w:val="00904CF7"/>
    <w:rsid w:val="0090569F"/>
    <w:rsid w:val="00913926"/>
    <w:rsid w:val="00913DCD"/>
    <w:rsid w:val="00917897"/>
    <w:rsid w:val="00936564"/>
    <w:rsid w:val="00950E7E"/>
    <w:rsid w:val="0095408C"/>
    <w:rsid w:val="00964950"/>
    <w:rsid w:val="00964B47"/>
    <w:rsid w:val="00977886"/>
    <w:rsid w:val="00977A08"/>
    <w:rsid w:val="00982752"/>
    <w:rsid w:val="00987BCF"/>
    <w:rsid w:val="0099233D"/>
    <w:rsid w:val="009934EA"/>
    <w:rsid w:val="00993B9C"/>
    <w:rsid w:val="0099682D"/>
    <w:rsid w:val="009969AC"/>
    <w:rsid w:val="009A3A39"/>
    <w:rsid w:val="009A4A13"/>
    <w:rsid w:val="009A576D"/>
    <w:rsid w:val="009B508A"/>
    <w:rsid w:val="009C7A6F"/>
    <w:rsid w:val="009D2108"/>
    <w:rsid w:val="009D7934"/>
    <w:rsid w:val="009D7BCC"/>
    <w:rsid w:val="009F327A"/>
    <w:rsid w:val="00A05E98"/>
    <w:rsid w:val="00A0612A"/>
    <w:rsid w:val="00A115B8"/>
    <w:rsid w:val="00A11C0E"/>
    <w:rsid w:val="00A12D81"/>
    <w:rsid w:val="00A1319F"/>
    <w:rsid w:val="00A16011"/>
    <w:rsid w:val="00A20779"/>
    <w:rsid w:val="00A23870"/>
    <w:rsid w:val="00A257DF"/>
    <w:rsid w:val="00A3124B"/>
    <w:rsid w:val="00A32678"/>
    <w:rsid w:val="00A36723"/>
    <w:rsid w:val="00A40695"/>
    <w:rsid w:val="00A414E6"/>
    <w:rsid w:val="00A419D8"/>
    <w:rsid w:val="00A42563"/>
    <w:rsid w:val="00A42708"/>
    <w:rsid w:val="00A44D2C"/>
    <w:rsid w:val="00A46484"/>
    <w:rsid w:val="00A6125F"/>
    <w:rsid w:val="00A6241A"/>
    <w:rsid w:val="00A6275D"/>
    <w:rsid w:val="00A64854"/>
    <w:rsid w:val="00A6571D"/>
    <w:rsid w:val="00A7387B"/>
    <w:rsid w:val="00A94A66"/>
    <w:rsid w:val="00AA1C32"/>
    <w:rsid w:val="00AB058B"/>
    <w:rsid w:val="00AB156C"/>
    <w:rsid w:val="00AB32F0"/>
    <w:rsid w:val="00AB3F75"/>
    <w:rsid w:val="00AB765D"/>
    <w:rsid w:val="00AD06FD"/>
    <w:rsid w:val="00AD6050"/>
    <w:rsid w:val="00AD7429"/>
    <w:rsid w:val="00AE2569"/>
    <w:rsid w:val="00AE6802"/>
    <w:rsid w:val="00B0167D"/>
    <w:rsid w:val="00B0505C"/>
    <w:rsid w:val="00B05C87"/>
    <w:rsid w:val="00B11293"/>
    <w:rsid w:val="00B13406"/>
    <w:rsid w:val="00B13D8C"/>
    <w:rsid w:val="00B15259"/>
    <w:rsid w:val="00B16437"/>
    <w:rsid w:val="00B2143A"/>
    <w:rsid w:val="00B35A0A"/>
    <w:rsid w:val="00B363CE"/>
    <w:rsid w:val="00B4630C"/>
    <w:rsid w:val="00B466FD"/>
    <w:rsid w:val="00B46A8E"/>
    <w:rsid w:val="00B51CBE"/>
    <w:rsid w:val="00B62228"/>
    <w:rsid w:val="00B6457B"/>
    <w:rsid w:val="00B70310"/>
    <w:rsid w:val="00B878DC"/>
    <w:rsid w:val="00B96102"/>
    <w:rsid w:val="00BB2547"/>
    <w:rsid w:val="00BC0970"/>
    <w:rsid w:val="00BC46EF"/>
    <w:rsid w:val="00BD5719"/>
    <w:rsid w:val="00BE19B5"/>
    <w:rsid w:val="00BF10FE"/>
    <w:rsid w:val="00C02801"/>
    <w:rsid w:val="00C040A3"/>
    <w:rsid w:val="00C0605F"/>
    <w:rsid w:val="00C177D5"/>
    <w:rsid w:val="00C2710F"/>
    <w:rsid w:val="00C350E8"/>
    <w:rsid w:val="00C37498"/>
    <w:rsid w:val="00C377A3"/>
    <w:rsid w:val="00C41C22"/>
    <w:rsid w:val="00C46319"/>
    <w:rsid w:val="00C503CF"/>
    <w:rsid w:val="00C60EDF"/>
    <w:rsid w:val="00C61BD8"/>
    <w:rsid w:val="00C62CD0"/>
    <w:rsid w:val="00C638F7"/>
    <w:rsid w:val="00C64B80"/>
    <w:rsid w:val="00C65FBF"/>
    <w:rsid w:val="00C77307"/>
    <w:rsid w:val="00C81174"/>
    <w:rsid w:val="00C81AAD"/>
    <w:rsid w:val="00C82DBA"/>
    <w:rsid w:val="00C8459C"/>
    <w:rsid w:val="00C877FF"/>
    <w:rsid w:val="00C925DC"/>
    <w:rsid w:val="00CA566D"/>
    <w:rsid w:val="00CB3040"/>
    <w:rsid w:val="00CB3ADA"/>
    <w:rsid w:val="00CC02A1"/>
    <w:rsid w:val="00CC15FC"/>
    <w:rsid w:val="00CC215B"/>
    <w:rsid w:val="00CC5578"/>
    <w:rsid w:val="00CC578D"/>
    <w:rsid w:val="00CD1593"/>
    <w:rsid w:val="00CD1FC9"/>
    <w:rsid w:val="00CE1B4E"/>
    <w:rsid w:val="00CE4218"/>
    <w:rsid w:val="00CE5893"/>
    <w:rsid w:val="00CF3F45"/>
    <w:rsid w:val="00CF5627"/>
    <w:rsid w:val="00D00B73"/>
    <w:rsid w:val="00D041E9"/>
    <w:rsid w:val="00D10085"/>
    <w:rsid w:val="00D1418A"/>
    <w:rsid w:val="00D16AB3"/>
    <w:rsid w:val="00D172A4"/>
    <w:rsid w:val="00D17D42"/>
    <w:rsid w:val="00D2606E"/>
    <w:rsid w:val="00D31272"/>
    <w:rsid w:val="00D31FD8"/>
    <w:rsid w:val="00D37D9A"/>
    <w:rsid w:val="00D43D47"/>
    <w:rsid w:val="00D47A22"/>
    <w:rsid w:val="00D47E00"/>
    <w:rsid w:val="00D51596"/>
    <w:rsid w:val="00D56E18"/>
    <w:rsid w:val="00D57507"/>
    <w:rsid w:val="00D63111"/>
    <w:rsid w:val="00D7189C"/>
    <w:rsid w:val="00D771CC"/>
    <w:rsid w:val="00D872FD"/>
    <w:rsid w:val="00D877A3"/>
    <w:rsid w:val="00D90DDC"/>
    <w:rsid w:val="00DA20CB"/>
    <w:rsid w:val="00DA6BCE"/>
    <w:rsid w:val="00DA7710"/>
    <w:rsid w:val="00DB46A5"/>
    <w:rsid w:val="00DB4D07"/>
    <w:rsid w:val="00DC66FC"/>
    <w:rsid w:val="00DD18E7"/>
    <w:rsid w:val="00DD1CDD"/>
    <w:rsid w:val="00DD7BA5"/>
    <w:rsid w:val="00DE1EFA"/>
    <w:rsid w:val="00DE7A17"/>
    <w:rsid w:val="00DF228A"/>
    <w:rsid w:val="00DF3386"/>
    <w:rsid w:val="00DF599F"/>
    <w:rsid w:val="00E02130"/>
    <w:rsid w:val="00E04D1C"/>
    <w:rsid w:val="00E0642A"/>
    <w:rsid w:val="00E30FB2"/>
    <w:rsid w:val="00E31347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61670"/>
    <w:rsid w:val="00E6352C"/>
    <w:rsid w:val="00E6360B"/>
    <w:rsid w:val="00E75C6C"/>
    <w:rsid w:val="00E80204"/>
    <w:rsid w:val="00E8105C"/>
    <w:rsid w:val="00E832AE"/>
    <w:rsid w:val="00E84683"/>
    <w:rsid w:val="00E855B2"/>
    <w:rsid w:val="00E86DB3"/>
    <w:rsid w:val="00E9235F"/>
    <w:rsid w:val="00E97FAC"/>
    <w:rsid w:val="00EB420F"/>
    <w:rsid w:val="00EB4498"/>
    <w:rsid w:val="00EC1FC8"/>
    <w:rsid w:val="00ED11B3"/>
    <w:rsid w:val="00ED44B6"/>
    <w:rsid w:val="00ED58F7"/>
    <w:rsid w:val="00EE071F"/>
    <w:rsid w:val="00EE3C3C"/>
    <w:rsid w:val="00EE56D4"/>
    <w:rsid w:val="00EF3DC0"/>
    <w:rsid w:val="00F0299B"/>
    <w:rsid w:val="00F10DC1"/>
    <w:rsid w:val="00F26A34"/>
    <w:rsid w:val="00F32177"/>
    <w:rsid w:val="00F34EC0"/>
    <w:rsid w:val="00F34FEF"/>
    <w:rsid w:val="00F35DF9"/>
    <w:rsid w:val="00F403C7"/>
    <w:rsid w:val="00F42813"/>
    <w:rsid w:val="00F557BF"/>
    <w:rsid w:val="00F6287F"/>
    <w:rsid w:val="00F6791F"/>
    <w:rsid w:val="00F72339"/>
    <w:rsid w:val="00F847EE"/>
    <w:rsid w:val="00F9124D"/>
    <w:rsid w:val="00F97C1F"/>
    <w:rsid w:val="00FA06CB"/>
    <w:rsid w:val="00FA6A31"/>
    <w:rsid w:val="00FB3F5D"/>
    <w:rsid w:val="00FB60C4"/>
    <w:rsid w:val="00FB6C8A"/>
    <w:rsid w:val="00FC45A2"/>
    <w:rsid w:val="00FC5726"/>
    <w:rsid w:val="00FD154B"/>
    <w:rsid w:val="00FD533B"/>
    <w:rsid w:val="00FD589D"/>
    <w:rsid w:val="00FE0DE3"/>
    <w:rsid w:val="00FE2112"/>
    <w:rsid w:val="00FE24A9"/>
    <w:rsid w:val="00FE2BE3"/>
    <w:rsid w:val="00FE322D"/>
    <w:rsid w:val="00FE506D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59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59E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35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33"/>
  </w:style>
  <w:style w:type="paragraph" w:styleId="Footer">
    <w:name w:val="footer"/>
    <w:basedOn w:val="Normal"/>
    <w:link w:val="FooterChar"/>
    <w:uiPriority w:val="99"/>
    <w:unhideWhenUsed/>
    <w:rsid w:val="00835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59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59E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35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533"/>
  </w:style>
  <w:style w:type="paragraph" w:styleId="Footer">
    <w:name w:val="footer"/>
    <w:basedOn w:val="Normal"/>
    <w:link w:val="FooterChar"/>
    <w:uiPriority w:val="99"/>
    <w:unhideWhenUsed/>
    <w:rsid w:val="00835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.Rohde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7</cp:revision>
  <dcterms:created xsi:type="dcterms:W3CDTF">2014-01-07T20:53:00Z</dcterms:created>
  <dcterms:modified xsi:type="dcterms:W3CDTF">2014-01-07T21:21:00Z</dcterms:modified>
</cp:coreProperties>
</file>