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913F" w14:textId="69F70681" w:rsidR="001A0EE7" w:rsidRPr="00313ED2" w:rsidRDefault="00990558" w:rsidP="00C90A4A">
      <w:pPr>
        <w:pStyle w:val="ListParagraph"/>
        <w:numPr>
          <w:ilvl w:val="0"/>
          <w:numId w:val="1"/>
        </w:numPr>
        <w:rPr>
          <w:rFonts w:ascii="Times New Roman" w:hAnsi="Times New Roman"/>
        </w:rPr>
      </w:pPr>
      <w:r w:rsidRPr="00313ED2">
        <w:rPr>
          <w:rFonts w:ascii="Times New Roman" w:hAnsi="Times New Roman"/>
        </w:rPr>
        <w:t>AGE</w:t>
      </w:r>
      <w:r w:rsidR="00303A9E" w:rsidRPr="00313ED2">
        <w:rPr>
          <w:rFonts w:ascii="Times New Roman" w:hAnsi="Times New Roman"/>
        </w:rPr>
        <w:t>:</w:t>
      </w:r>
      <w:r w:rsidR="006D4375" w:rsidRPr="00313ED2">
        <w:rPr>
          <w:rFonts w:ascii="Times New Roman" w:hAnsi="Times New Roman"/>
        </w:rPr>
        <w:t xml:space="preserve"> For a family to be eligible for TANF or PaS, the </w:t>
      </w:r>
      <w:r w:rsidR="00A828C3" w:rsidRPr="00313ED2">
        <w:rPr>
          <w:rFonts w:ascii="Times New Roman" w:hAnsi="Times New Roman"/>
        </w:rPr>
        <w:t xml:space="preserve">specified </w:t>
      </w:r>
      <w:r w:rsidR="006D4375" w:rsidRPr="00313ED2">
        <w:rPr>
          <w:rFonts w:ascii="Times New Roman" w:hAnsi="Times New Roman"/>
        </w:rPr>
        <w:t>relative, and the dependent child(ren) must meet the requirements of this section.</w:t>
      </w:r>
    </w:p>
    <w:p w14:paraId="6B911BB0" w14:textId="77777777" w:rsidR="001A0EE7" w:rsidRPr="00313ED2" w:rsidRDefault="001A0EE7" w:rsidP="00821C6B">
      <w:pPr>
        <w:pStyle w:val="ListParagraph"/>
        <w:ind w:left="360"/>
        <w:rPr>
          <w:rFonts w:ascii="Times New Roman" w:hAnsi="Times New Roman"/>
        </w:rPr>
      </w:pPr>
    </w:p>
    <w:p w14:paraId="38E02E3E" w14:textId="62D82038" w:rsidR="00DE60C7" w:rsidRPr="00313ED2" w:rsidRDefault="00A828C3" w:rsidP="00821C6B">
      <w:pPr>
        <w:pStyle w:val="ListParagraph"/>
        <w:numPr>
          <w:ilvl w:val="1"/>
          <w:numId w:val="1"/>
        </w:numPr>
        <w:rPr>
          <w:rFonts w:ascii="Times New Roman" w:hAnsi="Times New Roman"/>
        </w:rPr>
      </w:pPr>
      <w:r w:rsidRPr="00313ED2">
        <w:rPr>
          <w:rFonts w:ascii="Times New Roman" w:hAnsi="Times New Roman"/>
        </w:rPr>
        <w:t xml:space="preserve">Specified </w:t>
      </w:r>
      <w:r w:rsidR="00F31BE9" w:rsidRPr="00313ED2">
        <w:rPr>
          <w:rFonts w:ascii="Times New Roman" w:hAnsi="Times New Roman"/>
        </w:rPr>
        <w:t xml:space="preserve">Relative – </w:t>
      </w:r>
      <w:r w:rsidR="004C6CA3" w:rsidRPr="00313ED2">
        <w:rPr>
          <w:rFonts w:ascii="Times New Roman" w:hAnsi="Times New Roman"/>
        </w:rPr>
        <w:t xml:space="preserve">The </w:t>
      </w:r>
      <w:r w:rsidRPr="00313ED2">
        <w:rPr>
          <w:rFonts w:ascii="Times New Roman" w:hAnsi="Times New Roman"/>
        </w:rPr>
        <w:t>specified</w:t>
      </w:r>
      <w:r w:rsidR="004C6CA3" w:rsidRPr="00313ED2">
        <w:rPr>
          <w:rFonts w:ascii="Times New Roman" w:hAnsi="Times New Roman"/>
        </w:rPr>
        <w:t xml:space="preserve"> relative must be 18 years of age </w:t>
      </w:r>
      <w:r w:rsidR="004B3E9A" w:rsidRPr="00313ED2">
        <w:rPr>
          <w:rFonts w:ascii="Times New Roman" w:hAnsi="Times New Roman"/>
        </w:rPr>
        <w:t xml:space="preserve">or older </w:t>
      </w:r>
      <w:r w:rsidR="004C6CA3" w:rsidRPr="00313ED2">
        <w:rPr>
          <w:rFonts w:ascii="Times New Roman" w:hAnsi="Times New Roman"/>
        </w:rPr>
        <w:t xml:space="preserve">unless he/she meets the </w:t>
      </w:r>
      <w:r w:rsidR="00F2481E" w:rsidRPr="00313ED2">
        <w:rPr>
          <w:rFonts w:ascii="Times New Roman" w:hAnsi="Times New Roman"/>
        </w:rPr>
        <w:t xml:space="preserve">maintenance of a home </w:t>
      </w:r>
      <w:r w:rsidR="004C6CA3" w:rsidRPr="00313ED2">
        <w:rPr>
          <w:rFonts w:ascii="Times New Roman" w:hAnsi="Times New Roman"/>
        </w:rPr>
        <w:t>requirements for minor parents.</w:t>
      </w:r>
      <w:r w:rsidR="00CE794A">
        <w:rPr>
          <w:rFonts w:ascii="Times New Roman" w:hAnsi="Times New Roman"/>
        </w:rPr>
        <w:t xml:space="preserve"> </w:t>
      </w:r>
      <w:r w:rsidR="00325E10" w:rsidRPr="00313ED2">
        <w:rPr>
          <w:rFonts w:ascii="Times New Roman" w:hAnsi="Times New Roman"/>
        </w:rPr>
        <w:t>(See V(</w:t>
      </w:r>
      <w:r w:rsidR="009F3DB4" w:rsidRPr="00313ED2">
        <w:rPr>
          <w:rFonts w:ascii="Times New Roman" w:hAnsi="Times New Roman"/>
        </w:rPr>
        <w:t>b</w:t>
      </w:r>
      <w:r w:rsidR="00325E10" w:rsidRPr="00313ED2">
        <w:rPr>
          <w:rFonts w:ascii="Times New Roman" w:hAnsi="Times New Roman"/>
        </w:rPr>
        <w:t>)(</w:t>
      </w:r>
      <w:r w:rsidR="009F3DB4" w:rsidRPr="00313ED2">
        <w:rPr>
          <w:rFonts w:ascii="Times New Roman" w:hAnsi="Times New Roman"/>
        </w:rPr>
        <w:t>A</w:t>
      </w:r>
      <w:r w:rsidR="00325E10" w:rsidRPr="00313ED2">
        <w:rPr>
          <w:rFonts w:ascii="Times New Roman" w:hAnsi="Times New Roman"/>
        </w:rPr>
        <w:t>))</w:t>
      </w:r>
      <w:r w:rsidR="00693259" w:rsidRPr="00313ED2">
        <w:rPr>
          <w:rFonts w:ascii="Times New Roman" w:hAnsi="Times New Roman"/>
        </w:rPr>
        <w:t>.</w:t>
      </w:r>
    </w:p>
    <w:p w14:paraId="0B5ACB61" w14:textId="77777777" w:rsidR="00477C6F" w:rsidRPr="00313ED2" w:rsidRDefault="00477C6F" w:rsidP="00577281">
      <w:pPr>
        <w:rPr>
          <w:rFonts w:ascii="Times New Roman" w:hAnsi="Times New Roman"/>
        </w:rPr>
      </w:pPr>
    </w:p>
    <w:p w14:paraId="35390D53" w14:textId="77777777" w:rsidR="004E59F0" w:rsidRPr="00313ED2" w:rsidRDefault="004E59F0" w:rsidP="00821C6B">
      <w:pPr>
        <w:pStyle w:val="ListParagraph"/>
        <w:numPr>
          <w:ilvl w:val="1"/>
          <w:numId w:val="1"/>
        </w:numPr>
        <w:rPr>
          <w:rFonts w:ascii="Times New Roman" w:hAnsi="Times New Roman"/>
        </w:rPr>
      </w:pPr>
      <w:r w:rsidRPr="00313ED2">
        <w:rPr>
          <w:rFonts w:ascii="Times New Roman" w:hAnsi="Times New Roman"/>
        </w:rPr>
        <w:t>Dependent Child – The dependent child must be:</w:t>
      </w:r>
    </w:p>
    <w:p w14:paraId="68C0EEC2" w14:textId="77777777" w:rsidR="008C5354" w:rsidRPr="00313ED2" w:rsidRDefault="008C5354" w:rsidP="00821C6B">
      <w:pPr>
        <w:ind w:left="450"/>
        <w:rPr>
          <w:rFonts w:ascii="Times New Roman" w:hAnsi="Times New Roman"/>
        </w:rPr>
      </w:pPr>
    </w:p>
    <w:p w14:paraId="4C947EDD" w14:textId="77777777" w:rsidR="004E59F0" w:rsidRPr="00313ED2" w:rsidRDefault="004E59F0" w:rsidP="00821C6B">
      <w:pPr>
        <w:pStyle w:val="ListParagraph"/>
        <w:numPr>
          <w:ilvl w:val="2"/>
          <w:numId w:val="1"/>
        </w:numPr>
        <w:rPr>
          <w:rFonts w:ascii="Times New Roman" w:hAnsi="Times New Roman"/>
        </w:rPr>
      </w:pPr>
      <w:r w:rsidRPr="00313ED2">
        <w:rPr>
          <w:rFonts w:ascii="Times New Roman" w:hAnsi="Times New Roman"/>
        </w:rPr>
        <w:t>Under the age of 18; or</w:t>
      </w:r>
    </w:p>
    <w:p w14:paraId="77D3BDD2" w14:textId="77777777" w:rsidR="004E59F0" w:rsidRPr="00313ED2" w:rsidRDefault="004E59F0" w:rsidP="00577281">
      <w:pPr>
        <w:rPr>
          <w:rFonts w:ascii="Times New Roman" w:hAnsi="Times New Roman"/>
        </w:rPr>
      </w:pPr>
    </w:p>
    <w:p w14:paraId="112623D1" w14:textId="77777777" w:rsidR="004E59F0" w:rsidRPr="00313ED2" w:rsidRDefault="004E59F0" w:rsidP="004E59F0">
      <w:pPr>
        <w:pStyle w:val="ListParagraph"/>
        <w:numPr>
          <w:ilvl w:val="2"/>
          <w:numId w:val="1"/>
        </w:numPr>
        <w:rPr>
          <w:rFonts w:ascii="Times New Roman" w:hAnsi="Times New Roman"/>
        </w:rPr>
      </w:pPr>
      <w:r w:rsidRPr="00313ED2">
        <w:rPr>
          <w:rFonts w:ascii="Times New Roman" w:hAnsi="Times New Roman"/>
        </w:rPr>
        <w:t>Aged 18 and enrolled as a full-time student in a high school or an equivalent instruction alternative, leading to a high school diploma.</w:t>
      </w:r>
    </w:p>
    <w:p w14:paraId="7F38CC95" w14:textId="77777777" w:rsidR="00B46837" w:rsidRPr="00313ED2" w:rsidRDefault="00B46837" w:rsidP="00B46837">
      <w:pPr>
        <w:ind w:left="810"/>
        <w:rPr>
          <w:rFonts w:ascii="Times New Roman" w:hAnsi="Times New Roman"/>
        </w:rPr>
      </w:pPr>
    </w:p>
    <w:p w14:paraId="410D7128" w14:textId="25339888" w:rsidR="00B46837" w:rsidRPr="00313ED2" w:rsidRDefault="00B46837" w:rsidP="00B46837">
      <w:pPr>
        <w:pStyle w:val="ListParagraph"/>
        <w:numPr>
          <w:ilvl w:val="2"/>
          <w:numId w:val="1"/>
        </w:numPr>
        <w:rPr>
          <w:rFonts w:ascii="Times New Roman" w:hAnsi="Times New Roman"/>
        </w:rPr>
      </w:pPr>
      <w:r w:rsidRPr="00313ED2">
        <w:rPr>
          <w:rFonts w:ascii="Times New Roman" w:hAnsi="Times New Roman"/>
        </w:rPr>
        <w:t xml:space="preserve">When the student, who is </w:t>
      </w:r>
      <w:r w:rsidR="001B58D8" w:rsidRPr="00313ED2">
        <w:rPr>
          <w:rFonts w:ascii="Times New Roman" w:hAnsi="Times New Roman"/>
        </w:rPr>
        <w:t>the dependent child</w:t>
      </w:r>
      <w:r w:rsidRPr="00313ED2">
        <w:rPr>
          <w:rFonts w:ascii="Times New Roman" w:hAnsi="Times New Roman"/>
        </w:rPr>
        <w:t>, on the TANF or PaS grant becomes 19, they are not eligible for the federally funded TANF program.</w:t>
      </w:r>
      <w:r w:rsidR="00CE794A">
        <w:rPr>
          <w:rFonts w:ascii="Times New Roman" w:hAnsi="Times New Roman"/>
        </w:rPr>
        <w:t xml:space="preserve"> </w:t>
      </w:r>
      <w:r w:rsidRPr="00313ED2">
        <w:rPr>
          <w:rFonts w:ascii="Times New Roman" w:hAnsi="Times New Roman"/>
        </w:rPr>
        <w:t>They may receive state funded cash assistance until they graduate or become 21 years old, whichever comes first.</w:t>
      </w:r>
    </w:p>
    <w:p w14:paraId="3BBADD47" w14:textId="77777777" w:rsidR="001A0EE7" w:rsidRPr="00313ED2" w:rsidRDefault="001A0EE7" w:rsidP="00753C37">
      <w:pPr>
        <w:tabs>
          <w:tab w:val="left" w:pos="270"/>
        </w:tabs>
        <w:rPr>
          <w:rFonts w:ascii="Times New Roman" w:hAnsi="Times New Roman"/>
        </w:rPr>
      </w:pPr>
    </w:p>
    <w:p w14:paraId="0AC7CD28" w14:textId="77777777" w:rsidR="00990558" w:rsidRPr="00313ED2" w:rsidRDefault="00990558" w:rsidP="0098493F">
      <w:pPr>
        <w:pStyle w:val="ListParagraph"/>
        <w:numPr>
          <w:ilvl w:val="0"/>
          <w:numId w:val="1"/>
        </w:numPr>
        <w:rPr>
          <w:rFonts w:ascii="Times New Roman" w:hAnsi="Times New Roman"/>
        </w:rPr>
      </w:pPr>
      <w:r w:rsidRPr="00313ED2">
        <w:rPr>
          <w:rFonts w:ascii="Times New Roman" w:hAnsi="Times New Roman"/>
        </w:rPr>
        <w:t>RESIDENCE</w:t>
      </w:r>
    </w:p>
    <w:p w14:paraId="2E161B46" w14:textId="77777777" w:rsidR="001A0EE7" w:rsidRPr="00313ED2" w:rsidRDefault="001A0EE7" w:rsidP="00676715">
      <w:pPr>
        <w:pStyle w:val="ListParagraph"/>
        <w:ind w:left="360"/>
        <w:rPr>
          <w:rFonts w:ascii="Times New Roman" w:hAnsi="Times New Roman"/>
        </w:rPr>
      </w:pPr>
    </w:p>
    <w:p w14:paraId="2121188F" w14:textId="77777777" w:rsidR="001A6997" w:rsidRPr="00313ED2" w:rsidRDefault="001A6997" w:rsidP="00753C37">
      <w:pPr>
        <w:ind w:left="450"/>
        <w:rPr>
          <w:rFonts w:ascii="Times New Roman" w:hAnsi="Times New Roman"/>
        </w:rPr>
      </w:pPr>
      <w:r w:rsidRPr="00313ED2">
        <w:rPr>
          <w:rFonts w:ascii="Times New Roman" w:hAnsi="Times New Roman"/>
        </w:rPr>
        <w:t>All recipients must be living in Maine voluntarily with the intent to make Maine their home.</w:t>
      </w:r>
    </w:p>
    <w:p w14:paraId="0DB7EE69" w14:textId="77777777" w:rsidR="001A0EE7" w:rsidRPr="00313ED2" w:rsidRDefault="001A0EE7" w:rsidP="00021D93">
      <w:pPr>
        <w:rPr>
          <w:rFonts w:ascii="Times New Roman" w:hAnsi="Times New Roman"/>
        </w:rPr>
      </w:pPr>
    </w:p>
    <w:p w14:paraId="6441D80E" w14:textId="77777777" w:rsidR="001A0EE7" w:rsidRPr="00313ED2" w:rsidRDefault="001A6997" w:rsidP="00C90A4A">
      <w:pPr>
        <w:pStyle w:val="ListParagraph"/>
        <w:numPr>
          <w:ilvl w:val="0"/>
          <w:numId w:val="1"/>
        </w:numPr>
        <w:rPr>
          <w:rFonts w:ascii="Times New Roman" w:hAnsi="Times New Roman"/>
        </w:rPr>
      </w:pPr>
      <w:r w:rsidRPr="00313ED2">
        <w:rPr>
          <w:rFonts w:ascii="Times New Roman" w:hAnsi="Times New Roman"/>
        </w:rPr>
        <w:t>CITIZENSHI</w:t>
      </w:r>
      <w:r w:rsidR="007C41C3" w:rsidRPr="00313ED2">
        <w:rPr>
          <w:rFonts w:ascii="Times New Roman" w:hAnsi="Times New Roman"/>
        </w:rPr>
        <w:t>P AND ALIENAGE</w:t>
      </w:r>
    </w:p>
    <w:p w14:paraId="4D0A8DD7" w14:textId="77777777" w:rsidR="00FC04C7" w:rsidRPr="00313ED2" w:rsidRDefault="00FC04C7" w:rsidP="00FC04C7">
      <w:pPr>
        <w:ind w:left="360"/>
        <w:rPr>
          <w:rFonts w:ascii="Times New Roman" w:hAnsi="Times New Roman"/>
        </w:rPr>
      </w:pPr>
    </w:p>
    <w:p w14:paraId="28F05B81" w14:textId="754CD01F" w:rsidR="003E4EBC" w:rsidRPr="00313ED2" w:rsidRDefault="000311B3" w:rsidP="0098493F">
      <w:pPr>
        <w:pStyle w:val="ListParagraph"/>
        <w:numPr>
          <w:ilvl w:val="1"/>
          <w:numId w:val="1"/>
        </w:numPr>
        <w:rPr>
          <w:rFonts w:ascii="Times New Roman" w:hAnsi="Times New Roman"/>
        </w:rPr>
      </w:pPr>
      <w:r w:rsidRPr="00313ED2">
        <w:rPr>
          <w:rFonts w:ascii="Times New Roman" w:hAnsi="Times New Roman"/>
        </w:rPr>
        <w:t xml:space="preserve">Each </w:t>
      </w:r>
      <w:r w:rsidR="00B4318D" w:rsidRPr="00313ED2">
        <w:rPr>
          <w:rFonts w:ascii="Times New Roman" w:hAnsi="Times New Roman"/>
        </w:rPr>
        <w:t xml:space="preserve">TANF recipient must be </w:t>
      </w:r>
      <w:r w:rsidRPr="00313ED2">
        <w:rPr>
          <w:rFonts w:ascii="Times New Roman" w:hAnsi="Times New Roman"/>
        </w:rPr>
        <w:t xml:space="preserve">a </w:t>
      </w:r>
      <w:r w:rsidR="00B4318D" w:rsidRPr="00313ED2">
        <w:rPr>
          <w:rFonts w:ascii="Times New Roman" w:hAnsi="Times New Roman"/>
        </w:rPr>
        <w:t>U.S. citizen or a “qualified alien</w:t>
      </w:r>
      <w:r w:rsidRPr="00313ED2">
        <w:rPr>
          <w:rFonts w:ascii="Times New Roman" w:hAnsi="Times New Roman"/>
        </w:rPr>
        <w:t>,</w:t>
      </w:r>
      <w:r w:rsidR="00B4318D" w:rsidRPr="00313ED2">
        <w:rPr>
          <w:rFonts w:ascii="Times New Roman" w:hAnsi="Times New Roman"/>
        </w:rPr>
        <w:t xml:space="preserve">” as defined in </w:t>
      </w:r>
      <w:r w:rsidRPr="00313ED2">
        <w:rPr>
          <w:rFonts w:ascii="Times New Roman" w:hAnsi="Times New Roman"/>
        </w:rPr>
        <w:t xml:space="preserve">Section </w:t>
      </w:r>
      <w:r w:rsidR="00B4318D" w:rsidRPr="00313ED2">
        <w:rPr>
          <w:rFonts w:ascii="Times New Roman" w:hAnsi="Times New Roman"/>
        </w:rPr>
        <w:t xml:space="preserve">431 of the </w:t>
      </w:r>
      <w:r w:rsidR="00B4318D" w:rsidRPr="00313ED2">
        <w:rPr>
          <w:rFonts w:ascii="Times New Roman" w:hAnsi="Times New Roman"/>
          <w:i/>
        </w:rPr>
        <w:t>P</w:t>
      </w:r>
      <w:r w:rsidRPr="00313ED2">
        <w:rPr>
          <w:rFonts w:ascii="Times New Roman" w:hAnsi="Times New Roman"/>
          <w:i/>
        </w:rPr>
        <w:t xml:space="preserve">ersonal Responsibility and </w:t>
      </w:r>
      <w:r w:rsidR="00B4318D" w:rsidRPr="00313ED2">
        <w:rPr>
          <w:rFonts w:ascii="Times New Roman" w:hAnsi="Times New Roman"/>
          <w:i/>
        </w:rPr>
        <w:t>W</w:t>
      </w:r>
      <w:r w:rsidRPr="00313ED2">
        <w:rPr>
          <w:rFonts w:ascii="Times New Roman" w:hAnsi="Times New Roman"/>
          <w:i/>
        </w:rPr>
        <w:t xml:space="preserve">ork </w:t>
      </w:r>
      <w:r w:rsidR="00B4318D" w:rsidRPr="00313ED2">
        <w:rPr>
          <w:rFonts w:ascii="Times New Roman" w:hAnsi="Times New Roman"/>
          <w:i/>
        </w:rPr>
        <w:t>O</w:t>
      </w:r>
      <w:r w:rsidRPr="00313ED2">
        <w:rPr>
          <w:rFonts w:ascii="Times New Roman" w:hAnsi="Times New Roman"/>
          <w:i/>
        </w:rPr>
        <w:t xml:space="preserve">pportunity </w:t>
      </w:r>
      <w:r w:rsidR="00B4318D" w:rsidRPr="00313ED2">
        <w:rPr>
          <w:rFonts w:ascii="Times New Roman" w:hAnsi="Times New Roman"/>
          <w:i/>
        </w:rPr>
        <w:t>R</w:t>
      </w:r>
      <w:r w:rsidRPr="00313ED2">
        <w:rPr>
          <w:rFonts w:ascii="Times New Roman" w:hAnsi="Times New Roman"/>
          <w:i/>
        </w:rPr>
        <w:t xml:space="preserve">econciliation </w:t>
      </w:r>
      <w:r w:rsidR="00B4318D" w:rsidRPr="00313ED2">
        <w:rPr>
          <w:rFonts w:ascii="Times New Roman" w:hAnsi="Times New Roman"/>
          <w:i/>
        </w:rPr>
        <w:t>A</w:t>
      </w:r>
      <w:r w:rsidRPr="00313ED2">
        <w:rPr>
          <w:rFonts w:ascii="Times New Roman" w:hAnsi="Times New Roman"/>
          <w:i/>
        </w:rPr>
        <w:t>ct</w:t>
      </w:r>
      <w:r w:rsidR="00E12605" w:rsidRPr="00313ED2">
        <w:rPr>
          <w:rFonts w:ascii="Times New Roman" w:hAnsi="Times New Roman"/>
        </w:rPr>
        <w:t xml:space="preserve"> (PRWORA)</w:t>
      </w:r>
      <w:r w:rsidR="00B4318D" w:rsidRPr="00313ED2">
        <w:rPr>
          <w:rFonts w:ascii="Times New Roman" w:hAnsi="Times New Roman"/>
        </w:rPr>
        <w:t>, as amended (</w:t>
      </w:r>
      <w:r w:rsidRPr="00313ED2">
        <w:rPr>
          <w:rFonts w:ascii="Times New Roman" w:hAnsi="Times New Roman"/>
        </w:rPr>
        <w:t xml:space="preserve">codified at </w:t>
      </w:r>
      <w:r w:rsidR="00B4318D" w:rsidRPr="00313ED2">
        <w:rPr>
          <w:rFonts w:ascii="Times New Roman" w:hAnsi="Times New Roman"/>
        </w:rPr>
        <w:t>8 U.S.C. § 1641).</w:t>
      </w:r>
      <w:r w:rsidR="00CE794A">
        <w:rPr>
          <w:rFonts w:ascii="Times New Roman" w:hAnsi="Times New Roman"/>
        </w:rPr>
        <w:t xml:space="preserve"> </w:t>
      </w:r>
      <w:r w:rsidRPr="00313ED2">
        <w:rPr>
          <w:rFonts w:ascii="Times New Roman" w:hAnsi="Times New Roman"/>
        </w:rPr>
        <w:t>Notwithstanding this section’s requirements, certain aliens may be eligible f</w:t>
      </w:r>
      <w:r w:rsidR="00FC04C7" w:rsidRPr="00313ED2">
        <w:rPr>
          <w:rFonts w:ascii="Times New Roman" w:hAnsi="Times New Roman"/>
        </w:rPr>
        <w:t xml:space="preserve">or the </w:t>
      </w:r>
      <w:r w:rsidRPr="00313ED2">
        <w:rPr>
          <w:rFonts w:ascii="Times New Roman" w:hAnsi="Times New Roman"/>
        </w:rPr>
        <w:t>s</w:t>
      </w:r>
      <w:r w:rsidR="00FC04C7" w:rsidRPr="00313ED2">
        <w:rPr>
          <w:rFonts w:ascii="Times New Roman" w:hAnsi="Times New Roman"/>
        </w:rPr>
        <w:t>tate-funded cash assistance benefits program</w:t>
      </w:r>
      <w:r w:rsidRPr="00313ED2">
        <w:rPr>
          <w:rFonts w:ascii="Times New Roman" w:hAnsi="Times New Roman"/>
        </w:rPr>
        <w:t>.</w:t>
      </w:r>
      <w:r w:rsidR="00CE794A">
        <w:rPr>
          <w:rFonts w:ascii="Times New Roman" w:hAnsi="Times New Roman"/>
        </w:rPr>
        <w:t xml:space="preserve"> </w:t>
      </w:r>
      <w:r w:rsidRPr="00313ED2">
        <w:rPr>
          <w:rFonts w:ascii="Times New Roman" w:hAnsi="Times New Roman"/>
        </w:rPr>
        <w:t>S</w:t>
      </w:r>
      <w:r w:rsidR="00FC04C7" w:rsidRPr="00313ED2">
        <w:rPr>
          <w:rFonts w:ascii="Times New Roman" w:hAnsi="Times New Roman"/>
        </w:rPr>
        <w:t xml:space="preserve">ee </w:t>
      </w:r>
      <w:r w:rsidR="004F1F4B" w:rsidRPr="00313ED2">
        <w:rPr>
          <w:rFonts w:ascii="Times New Roman" w:hAnsi="Times New Roman"/>
        </w:rPr>
        <w:t>(b), below.</w:t>
      </w:r>
    </w:p>
    <w:p w14:paraId="27F33B02" w14:textId="77777777" w:rsidR="00753C37" w:rsidRPr="00313ED2" w:rsidRDefault="00753C37" w:rsidP="00B4318D">
      <w:pPr>
        <w:ind w:left="360"/>
        <w:rPr>
          <w:rFonts w:ascii="Times New Roman" w:hAnsi="Times New Roman"/>
        </w:rPr>
      </w:pPr>
    </w:p>
    <w:p w14:paraId="392B78B8" w14:textId="0E214531" w:rsidR="00753C37" w:rsidRPr="00313ED2" w:rsidRDefault="000311B3" w:rsidP="0098493F">
      <w:pPr>
        <w:pStyle w:val="ListParagraph"/>
        <w:numPr>
          <w:ilvl w:val="2"/>
          <w:numId w:val="1"/>
        </w:numPr>
        <w:rPr>
          <w:rFonts w:ascii="Times New Roman" w:hAnsi="Times New Roman"/>
        </w:rPr>
      </w:pPr>
      <w:r w:rsidRPr="00313ED2">
        <w:rPr>
          <w:rFonts w:ascii="Times New Roman" w:hAnsi="Times New Roman"/>
        </w:rPr>
        <w:t xml:space="preserve">Noncitizens </w:t>
      </w:r>
      <w:r w:rsidR="007C41C3" w:rsidRPr="00313ED2">
        <w:rPr>
          <w:rFonts w:ascii="Times New Roman" w:hAnsi="Times New Roman"/>
        </w:rPr>
        <w:t>satisfy the eligibility criteria of section (a)</w:t>
      </w:r>
      <w:r w:rsidRPr="00313ED2">
        <w:rPr>
          <w:rFonts w:ascii="Times New Roman" w:hAnsi="Times New Roman"/>
        </w:rPr>
        <w:t xml:space="preserve"> if they meet the requirements</w:t>
      </w:r>
      <w:r w:rsidR="00E12605" w:rsidRPr="00313ED2">
        <w:rPr>
          <w:rFonts w:ascii="Times New Roman" w:hAnsi="Times New Roman"/>
        </w:rPr>
        <w:t>, or have been granted the status,</w:t>
      </w:r>
      <w:r w:rsidRPr="00313ED2">
        <w:rPr>
          <w:rFonts w:ascii="Times New Roman" w:hAnsi="Times New Roman"/>
        </w:rPr>
        <w:t xml:space="preserve"> of one of the qualified alien categories in this subsection.</w:t>
      </w:r>
      <w:r w:rsidR="00CE794A">
        <w:rPr>
          <w:rFonts w:ascii="Times New Roman" w:hAnsi="Times New Roman"/>
        </w:rPr>
        <w:t xml:space="preserve"> </w:t>
      </w:r>
      <w:r w:rsidR="004C388C" w:rsidRPr="00313ED2">
        <w:rPr>
          <w:rFonts w:ascii="Times New Roman" w:hAnsi="Times New Roman"/>
        </w:rPr>
        <w:t>A noncitizen is a qualified alien if he or she is:</w:t>
      </w:r>
    </w:p>
    <w:p w14:paraId="53C2FF23" w14:textId="77777777" w:rsidR="00FC04C7" w:rsidRPr="00313ED2" w:rsidRDefault="00FC04C7" w:rsidP="00FC04C7">
      <w:pPr>
        <w:ind w:left="720"/>
        <w:rPr>
          <w:rFonts w:ascii="Times New Roman" w:hAnsi="Times New Roman"/>
        </w:rPr>
      </w:pPr>
    </w:p>
    <w:p w14:paraId="7AC2C8D0" w14:textId="019A5E13" w:rsidR="003E4EBC" w:rsidRPr="00313ED2" w:rsidRDefault="00495CD3" w:rsidP="00DB5E45">
      <w:pPr>
        <w:pStyle w:val="ListParagraph"/>
        <w:numPr>
          <w:ilvl w:val="3"/>
          <w:numId w:val="1"/>
        </w:numPr>
        <w:tabs>
          <w:tab w:val="left" w:pos="1166"/>
        </w:tabs>
        <w:ind w:left="1620" w:hanging="450"/>
        <w:rPr>
          <w:rFonts w:ascii="Times New Roman" w:hAnsi="Times New Roman"/>
        </w:rPr>
      </w:pPr>
      <w:r w:rsidRPr="00313ED2">
        <w:rPr>
          <w:rFonts w:ascii="Times New Roman" w:hAnsi="Times New Roman"/>
        </w:rPr>
        <w:t>Veterans or active duty personnel</w:t>
      </w:r>
      <w:r w:rsidR="000311B3" w:rsidRPr="00313ED2">
        <w:rPr>
          <w:rFonts w:ascii="Times New Roman" w:hAnsi="Times New Roman"/>
        </w:rPr>
        <w:t>, and spouses and unmarried children thereof.</w:t>
      </w:r>
    </w:p>
    <w:p w14:paraId="1D9ED15F" w14:textId="77777777" w:rsidR="004C388C" w:rsidRPr="00313ED2" w:rsidRDefault="004C388C" w:rsidP="004C388C">
      <w:pPr>
        <w:ind w:left="720"/>
        <w:rPr>
          <w:rFonts w:ascii="Times New Roman" w:hAnsi="Times New Roman"/>
        </w:rPr>
      </w:pPr>
    </w:p>
    <w:p w14:paraId="70D2DC16" w14:textId="77777777" w:rsidR="003E4EBC" w:rsidRPr="00313ED2" w:rsidRDefault="00495CD3" w:rsidP="00021D93">
      <w:pPr>
        <w:pStyle w:val="ListParagraph"/>
        <w:numPr>
          <w:ilvl w:val="4"/>
          <w:numId w:val="1"/>
        </w:numPr>
        <w:rPr>
          <w:rFonts w:ascii="Times New Roman" w:hAnsi="Times New Roman"/>
        </w:rPr>
      </w:pPr>
      <w:r w:rsidRPr="00313ED2">
        <w:rPr>
          <w:rFonts w:ascii="Times New Roman" w:hAnsi="Times New Roman"/>
        </w:rPr>
        <w:t>Lawfully residing in the U.S. and</w:t>
      </w:r>
      <w:r w:rsidR="000311B3" w:rsidRPr="00313ED2">
        <w:rPr>
          <w:rFonts w:ascii="Times New Roman" w:hAnsi="Times New Roman"/>
        </w:rPr>
        <w:t xml:space="preserve"> a veteran of the U.S. Armed Forces with an honorable discharge or on active duty, having completed basic training, in the U.S. Armed Forces; or</w:t>
      </w:r>
    </w:p>
    <w:p w14:paraId="64522922" w14:textId="77777777" w:rsidR="003E4EBC" w:rsidRPr="00313ED2" w:rsidRDefault="003E4EBC" w:rsidP="001434DE">
      <w:pPr>
        <w:pStyle w:val="ListParagraph"/>
        <w:ind w:left="1440"/>
        <w:rPr>
          <w:rFonts w:ascii="Times New Roman" w:hAnsi="Times New Roman"/>
        </w:rPr>
      </w:pPr>
    </w:p>
    <w:p w14:paraId="3F00E1FB" w14:textId="1A17A545" w:rsidR="00495CD3" w:rsidRPr="00313ED2" w:rsidRDefault="00495CD3" w:rsidP="00021D93">
      <w:pPr>
        <w:pStyle w:val="ListParagraph"/>
        <w:numPr>
          <w:ilvl w:val="4"/>
          <w:numId w:val="1"/>
        </w:numPr>
        <w:spacing w:after="240"/>
        <w:rPr>
          <w:rFonts w:ascii="Times New Roman" w:hAnsi="Times New Roman"/>
        </w:rPr>
      </w:pPr>
      <w:r w:rsidRPr="00313ED2">
        <w:rPr>
          <w:rFonts w:ascii="Times New Roman" w:hAnsi="Times New Roman"/>
        </w:rPr>
        <w:t xml:space="preserve">Lawfully residing in the U.S. and a spouse </w:t>
      </w:r>
      <w:r w:rsidR="000311B3" w:rsidRPr="00313ED2">
        <w:rPr>
          <w:rFonts w:ascii="Times New Roman" w:hAnsi="Times New Roman"/>
        </w:rPr>
        <w:t xml:space="preserve">of someone meeting the requirements of (i), above, </w:t>
      </w:r>
      <w:r w:rsidRPr="00313ED2">
        <w:rPr>
          <w:rFonts w:ascii="Times New Roman" w:hAnsi="Times New Roman"/>
        </w:rPr>
        <w:t>or</w:t>
      </w:r>
      <w:r w:rsidR="000311B3" w:rsidRPr="00313ED2">
        <w:rPr>
          <w:rFonts w:ascii="Times New Roman" w:hAnsi="Times New Roman"/>
        </w:rPr>
        <w:t xml:space="preserve"> an</w:t>
      </w:r>
      <w:r w:rsidRPr="00313ED2">
        <w:rPr>
          <w:rFonts w:ascii="Times New Roman" w:hAnsi="Times New Roman"/>
        </w:rPr>
        <w:t xml:space="preserve"> unmarried </w:t>
      </w:r>
      <w:r w:rsidR="003E4EBC" w:rsidRPr="00313ED2">
        <w:rPr>
          <w:rFonts w:ascii="Times New Roman" w:hAnsi="Times New Roman"/>
        </w:rPr>
        <w:t>child</w:t>
      </w:r>
      <w:r w:rsidR="000311B3" w:rsidRPr="00313ED2">
        <w:rPr>
          <w:rFonts w:ascii="Times New Roman" w:hAnsi="Times New Roman"/>
        </w:rPr>
        <w:t xml:space="preserve"> of someone meeting the requirements of (i), above, who is, or could be, claimed as a dependent on that person’s tax return, and meets MaineCare requirements for a dependent </w:t>
      </w:r>
      <w:r w:rsidR="00910E15" w:rsidRPr="00313ED2">
        <w:rPr>
          <w:rFonts w:ascii="Times New Roman" w:hAnsi="Times New Roman"/>
        </w:rPr>
        <w:t>-child</w:t>
      </w:r>
      <w:r w:rsidR="000311B3" w:rsidRPr="00313ED2">
        <w:rPr>
          <w:rFonts w:ascii="Times New Roman" w:hAnsi="Times New Roman"/>
        </w:rPr>
        <w:t>.</w:t>
      </w:r>
    </w:p>
    <w:p w14:paraId="1FEA31DA" w14:textId="77777777" w:rsidR="003E4EBC" w:rsidRPr="00313ED2" w:rsidRDefault="003E4EBC" w:rsidP="00676715">
      <w:pPr>
        <w:pStyle w:val="ListParagraph"/>
        <w:ind w:left="1440"/>
        <w:rPr>
          <w:rFonts w:ascii="Times New Roman" w:hAnsi="Times New Roman"/>
        </w:rPr>
      </w:pPr>
    </w:p>
    <w:p w14:paraId="76873F99" w14:textId="6DFB5535" w:rsidR="00E916FC" w:rsidRPr="00313ED2" w:rsidRDefault="00495CD3" w:rsidP="00DB5E45">
      <w:pPr>
        <w:pStyle w:val="ListParagraph"/>
        <w:numPr>
          <w:ilvl w:val="3"/>
          <w:numId w:val="1"/>
        </w:numPr>
        <w:tabs>
          <w:tab w:val="left" w:pos="1170"/>
        </w:tabs>
        <w:ind w:left="1620"/>
        <w:rPr>
          <w:rFonts w:ascii="Times New Roman" w:eastAsia="Times New Roman" w:hAnsi="Times New Roman"/>
        </w:rPr>
      </w:pPr>
      <w:r w:rsidRPr="00313ED2">
        <w:rPr>
          <w:rFonts w:ascii="Times New Roman" w:hAnsi="Times New Roman"/>
        </w:rPr>
        <w:t>Legal permanent resident</w:t>
      </w:r>
      <w:r w:rsidR="00E916FC" w:rsidRPr="00313ED2">
        <w:rPr>
          <w:rFonts w:ascii="Times New Roman" w:hAnsi="Times New Roman"/>
        </w:rPr>
        <w:t xml:space="preserve"> status (LPR) granted under </w:t>
      </w:r>
      <w:r w:rsidR="00E916FC" w:rsidRPr="00313ED2">
        <w:rPr>
          <w:rFonts w:ascii="Times New Roman" w:hAnsi="Times New Roman"/>
          <w:i/>
        </w:rPr>
        <w:t>Immigration and Naturalization Act</w:t>
      </w:r>
      <w:r w:rsidR="00C90A4A" w:rsidRPr="00313ED2">
        <w:rPr>
          <w:rFonts w:ascii="Times New Roman" w:hAnsi="Times New Roman"/>
        </w:rPr>
        <w:t xml:space="preserve"> (“INA”), 8 U.S.C. §</w:t>
      </w:r>
      <w:r w:rsidR="00E916FC" w:rsidRPr="00313ED2">
        <w:rPr>
          <w:rFonts w:ascii="Times New Roman" w:hAnsi="Times New Roman"/>
        </w:rPr>
        <w:t xml:space="preserve">1101 </w:t>
      </w:r>
      <w:r w:rsidR="00E916FC" w:rsidRPr="00313ED2">
        <w:rPr>
          <w:rFonts w:ascii="Times New Roman" w:hAnsi="Times New Roman"/>
          <w:i/>
        </w:rPr>
        <w:t>et seq</w:t>
      </w:r>
      <w:r w:rsidR="00E916FC" w:rsidRPr="00313ED2">
        <w:rPr>
          <w:rFonts w:ascii="Times New Roman" w:hAnsi="Times New Roman"/>
        </w:rPr>
        <w:t>.</w:t>
      </w:r>
      <w:r w:rsidR="00CE794A">
        <w:rPr>
          <w:rFonts w:ascii="Times New Roman" w:hAnsi="Times New Roman"/>
        </w:rPr>
        <w:t xml:space="preserve"> </w:t>
      </w:r>
      <w:r w:rsidR="00B07C01" w:rsidRPr="00313ED2">
        <w:rPr>
          <w:rFonts w:ascii="Times New Roman" w:hAnsi="Times New Roman"/>
        </w:rPr>
        <w:t xml:space="preserve">In general, a legal permanent resident is not eligible </w:t>
      </w:r>
      <w:r w:rsidR="00B07C01" w:rsidRPr="00313ED2">
        <w:rPr>
          <w:rFonts w:ascii="Times New Roman" w:hAnsi="Times New Roman"/>
        </w:rPr>
        <w:lastRenderedPageBreak/>
        <w:t xml:space="preserve">for TANF until five years after the date he or she </w:t>
      </w:r>
      <w:r w:rsidR="00662584" w:rsidRPr="00313ED2">
        <w:rPr>
          <w:rFonts w:ascii="Times New Roman" w:hAnsi="Times New Roman"/>
        </w:rPr>
        <w:t xml:space="preserve">obtained </w:t>
      </w:r>
      <w:r w:rsidR="00E12605" w:rsidRPr="00313ED2">
        <w:rPr>
          <w:rFonts w:ascii="Times New Roman" w:hAnsi="Times New Roman"/>
        </w:rPr>
        <w:t xml:space="preserve">that </w:t>
      </w:r>
      <w:r w:rsidR="00662584" w:rsidRPr="00313ED2">
        <w:rPr>
          <w:rFonts w:ascii="Times New Roman" w:hAnsi="Times New Roman"/>
        </w:rPr>
        <w:t>status.</w:t>
      </w:r>
      <w:r w:rsidR="00CE794A">
        <w:rPr>
          <w:rFonts w:ascii="Times New Roman" w:hAnsi="Times New Roman"/>
        </w:rPr>
        <w:t xml:space="preserve"> </w:t>
      </w:r>
      <w:r w:rsidR="00270921" w:rsidRPr="00313ED2">
        <w:rPr>
          <w:rFonts w:ascii="Times New Roman" w:hAnsi="Times New Roman"/>
        </w:rPr>
        <w:t>There</w:t>
      </w:r>
      <w:r w:rsidR="00662584" w:rsidRPr="00313ED2">
        <w:rPr>
          <w:rFonts w:ascii="Times New Roman" w:hAnsi="Times New Roman"/>
        </w:rPr>
        <w:t xml:space="preserve"> i</w:t>
      </w:r>
      <w:r w:rsidR="00270921" w:rsidRPr="00313ED2">
        <w:rPr>
          <w:rFonts w:ascii="Times New Roman" w:eastAsia="Times New Roman" w:hAnsi="Times New Roman"/>
        </w:rPr>
        <w:t xml:space="preserve">s </w:t>
      </w:r>
      <w:r w:rsidR="00662584" w:rsidRPr="00313ED2">
        <w:rPr>
          <w:rFonts w:ascii="Times New Roman" w:eastAsia="Times New Roman" w:hAnsi="Times New Roman"/>
        </w:rPr>
        <w:t>no five</w:t>
      </w:r>
      <w:r w:rsidR="00676715" w:rsidRPr="00313ED2">
        <w:rPr>
          <w:rFonts w:ascii="Times New Roman" w:eastAsia="Times New Roman" w:hAnsi="Times New Roman"/>
        </w:rPr>
        <w:t>-</w:t>
      </w:r>
      <w:r w:rsidR="00E916FC" w:rsidRPr="00313ED2">
        <w:rPr>
          <w:rFonts w:ascii="Times New Roman" w:eastAsia="Times New Roman" w:hAnsi="Times New Roman"/>
        </w:rPr>
        <w:t xml:space="preserve">year waiting period if </w:t>
      </w:r>
      <w:r w:rsidR="00B07C01" w:rsidRPr="00313ED2">
        <w:rPr>
          <w:rFonts w:ascii="Times New Roman" w:eastAsia="Times New Roman" w:hAnsi="Times New Roman"/>
        </w:rPr>
        <w:t xml:space="preserve">any </w:t>
      </w:r>
      <w:r w:rsidR="00E916FC" w:rsidRPr="00313ED2">
        <w:rPr>
          <w:rFonts w:ascii="Times New Roman" w:eastAsia="Times New Roman" w:hAnsi="Times New Roman"/>
        </w:rPr>
        <w:t>of the following conditions applies:</w:t>
      </w:r>
    </w:p>
    <w:p w14:paraId="3D9FD4C2" w14:textId="77777777" w:rsidR="00934452" w:rsidRPr="00313ED2" w:rsidRDefault="00934452" w:rsidP="00934452">
      <w:pPr>
        <w:pStyle w:val="ListParagraph"/>
        <w:tabs>
          <w:tab w:val="left" w:pos="1170"/>
        </w:tabs>
        <w:ind w:left="1890"/>
        <w:rPr>
          <w:rFonts w:ascii="Times New Roman" w:eastAsia="Times New Roman" w:hAnsi="Times New Roman"/>
        </w:rPr>
      </w:pPr>
    </w:p>
    <w:p w14:paraId="37B1D9D7" w14:textId="77777777" w:rsidR="00676715" w:rsidRPr="00313ED2" w:rsidRDefault="00E916FC" w:rsidP="00436FB4">
      <w:pPr>
        <w:pStyle w:val="ListParagraph"/>
        <w:numPr>
          <w:ilvl w:val="4"/>
          <w:numId w:val="1"/>
        </w:numPr>
        <w:tabs>
          <w:tab w:val="left" w:pos="688"/>
          <w:tab w:val="left" w:pos="1080"/>
          <w:tab w:val="left" w:pos="2070"/>
          <w:tab w:val="left" w:pos="2340"/>
          <w:tab w:val="left" w:pos="2790"/>
        </w:tabs>
        <w:ind w:left="2073" w:hanging="547"/>
        <w:rPr>
          <w:rFonts w:ascii="Times New Roman" w:eastAsia="Times New Roman" w:hAnsi="Times New Roman"/>
        </w:rPr>
      </w:pPr>
      <w:r w:rsidRPr="00313ED2">
        <w:rPr>
          <w:rFonts w:ascii="Times New Roman" w:eastAsia="Times New Roman" w:hAnsi="Times New Roman"/>
        </w:rPr>
        <w:t xml:space="preserve">The individual’s date of entry to the U.S. is prior </w:t>
      </w:r>
      <w:r w:rsidR="00662584" w:rsidRPr="00313ED2">
        <w:rPr>
          <w:rFonts w:ascii="Times New Roman" w:eastAsia="Times New Roman" w:hAnsi="Times New Roman"/>
        </w:rPr>
        <w:t>to August</w:t>
      </w:r>
      <w:r w:rsidRPr="00313ED2">
        <w:rPr>
          <w:rFonts w:ascii="Times New Roman" w:eastAsia="Times New Roman" w:hAnsi="Times New Roman"/>
        </w:rPr>
        <w:t> </w:t>
      </w:r>
      <w:r w:rsidR="00F65B36" w:rsidRPr="00313ED2">
        <w:rPr>
          <w:rFonts w:ascii="Times New Roman" w:eastAsia="Times New Roman" w:hAnsi="Times New Roman"/>
        </w:rPr>
        <w:t>22, 1996.</w:t>
      </w:r>
    </w:p>
    <w:p w14:paraId="3CFECBE5" w14:textId="77777777" w:rsidR="00F65B36" w:rsidRPr="00313ED2" w:rsidRDefault="00F65B36" w:rsidP="00F65B36">
      <w:pPr>
        <w:tabs>
          <w:tab w:val="left" w:pos="688"/>
          <w:tab w:val="left" w:pos="1080"/>
          <w:tab w:val="left" w:pos="2070"/>
          <w:tab w:val="left" w:pos="2340"/>
          <w:tab w:val="left" w:pos="2790"/>
        </w:tabs>
        <w:ind w:left="1890"/>
        <w:rPr>
          <w:rFonts w:ascii="Times New Roman" w:eastAsia="Times New Roman" w:hAnsi="Times New Roman"/>
        </w:rPr>
      </w:pPr>
    </w:p>
    <w:p w14:paraId="15E0F247" w14:textId="5C0A78B4" w:rsidR="00F65B36" w:rsidRPr="00313ED2" w:rsidRDefault="00F65B36" w:rsidP="00C90A4A">
      <w:pPr>
        <w:pStyle w:val="ListParagraph"/>
        <w:numPr>
          <w:ilvl w:val="4"/>
          <w:numId w:val="1"/>
        </w:numPr>
        <w:tabs>
          <w:tab w:val="left" w:pos="688"/>
          <w:tab w:val="left" w:pos="1080"/>
          <w:tab w:val="left" w:pos="2070"/>
          <w:tab w:val="left" w:pos="2340"/>
          <w:tab w:val="left" w:pos="2790"/>
        </w:tabs>
        <w:ind w:left="2070" w:hanging="540"/>
        <w:rPr>
          <w:rFonts w:ascii="Times New Roman" w:eastAsia="Times New Roman" w:hAnsi="Times New Roman"/>
        </w:rPr>
      </w:pPr>
      <w:r w:rsidRPr="00313ED2">
        <w:rPr>
          <w:rFonts w:ascii="Times New Roman" w:eastAsia="Times New Roman" w:hAnsi="Times New Roman"/>
        </w:rPr>
        <w:t>Prior to adjustment to legal resident status</w:t>
      </w:r>
      <w:r w:rsidR="00B07C01" w:rsidRPr="00313ED2">
        <w:rPr>
          <w:rFonts w:ascii="Times New Roman" w:eastAsia="Times New Roman" w:hAnsi="Times New Roman"/>
        </w:rPr>
        <w:t>,</w:t>
      </w:r>
      <w:r w:rsidRPr="00313ED2">
        <w:rPr>
          <w:rFonts w:ascii="Times New Roman" w:eastAsia="Times New Roman" w:hAnsi="Times New Roman"/>
        </w:rPr>
        <w:t xml:space="preserve"> regardless of the LPR status-granted </w:t>
      </w:r>
      <w:r w:rsidR="00F5220E" w:rsidRPr="00313ED2">
        <w:rPr>
          <w:rFonts w:ascii="Times New Roman" w:eastAsia="Times New Roman" w:hAnsi="Times New Roman"/>
        </w:rPr>
        <w:t>d</w:t>
      </w:r>
      <w:r w:rsidRPr="00313ED2">
        <w:rPr>
          <w:rFonts w:ascii="Times New Roman" w:eastAsia="Times New Roman" w:hAnsi="Times New Roman"/>
        </w:rPr>
        <w:t>ate, the noncitizen’s status was</w:t>
      </w:r>
      <w:r w:rsidR="00B07C01" w:rsidRPr="00313ED2">
        <w:rPr>
          <w:rFonts w:ascii="Times New Roman" w:eastAsia="Times New Roman" w:hAnsi="Times New Roman"/>
        </w:rPr>
        <w:t xml:space="preserve"> a</w:t>
      </w:r>
      <w:r w:rsidRPr="00313ED2">
        <w:rPr>
          <w:rFonts w:ascii="Times New Roman" w:eastAsia="Times New Roman" w:hAnsi="Times New Roman"/>
        </w:rPr>
        <w:t xml:space="preserve"> Refugee under 8 U.S.C.</w:t>
      </w:r>
      <w:r w:rsidR="00B07C01" w:rsidRPr="00313ED2">
        <w:rPr>
          <w:rFonts w:ascii="Times New Roman" w:eastAsia="Times New Roman" w:hAnsi="Times New Roman"/>
        </w:rPr>
        <w:t xml:space="preserve"> </w:t>
      </w:r>
      <w:r w:rsidRPr="00313ED2">
        <w:rPr>
          <w:rFonts w:ascii="Times New Roman" w:eastAsia="Times New Roman" w:hAnsi="Times New Roman"/>
        </w:rPr>
        <w:t>§</w:t>
      </w:r>
      <w:r w:rsidR="00B07C01" w:rsidRPr="00313ED2">
        <w:rPr>
          <w:rFonts w:ascii="Times New Roman" w:eastAsia="Times New Roman" w:hAnsi="Times New Roman"/>
        </w:rPr>
        <w:t xml:space="preserve"> </w:t>
      </w:r>
      <w:r w:rsidRPr="00313ED2">
        <w:rPr>
          <w:rFonts w:ascii="Times New Roman" w:eastAsia="Times New Roman" w:hAnsi="Times New Roman"/>
        </w:rPr>
        <w:t>1157,</w:t>
      </w:r>
      <w:r w:rsidR="00B07C01" w:rsidRPr="00313ED2">
        <w:rPr>
          <w:rFonts w:ascii="Times New Roman" w:eastAsia="Times New Roman" w:hAnsi="Times New Roman"/>
        </w:rPr>
        <w:t xml:space="preserve"> an </w:t>
      </w:r>
      <w:r w:rsidRPr="00313ED2">
        <w:rPr>
          <w:rFonts w:ascii="Times New Roman" w:eastAsia="Times New Roman" w:hAnsi="Times New Roman"/>
        </w:rPr>
        <w:t>Asylee under 8 U.S.C.</w:t>
      </w:r>
      <w:r w:rsidR="00B07C01" w:rsidRPr="00313ED2">
        <w:rPr>
          <w:rFonts w:ascii="Times New Roman" w:eastAsia="Times New Roman" w:hAnsi="Times New Roman"/>
        </w:rPr>
        <w:t xml:space="preserve"> </w:t>
      </w:r>
      <w:r w:rsidRPr="00313ED2">
        <w:rPr>
          <w:rFonts w:ascii="Times New Roman" w:eastAsia="Times New Roman" w:hAnsi="Times New Roman"/>
        </w:rPr>
        <w:t>§1158,</w:t>
      </w:r>
      <w:r w:rsidR="00B07C01" w:rsidRPr="00313ED2">
        <w:rPr>
          <w:rFonts w:ascii="Times New Roman" w:eastAsia="Times New Roman" w:hAnsi="Times New Roman"/>
        </w:rPr>
        <w:t xml:space="preserve"> a</w:t>
      </w:r>
      <w:r w:rsidRPr="00313ED2">
        <w:rPr>
          <w:rFonts w:ascii="Times New Roman" w:eastAsia="Times New Roman" w:hAnsi="Times New Roman"/>
        </w:rPr>
        <w:t xml:space="preserve"> Deportee (deportation withheld) under 8 U.S.C.</w:t>
      </w:r>
      <w:r w:rsidR="00B07C01" w:rsidRPr="00313ED2">
        <w:rPr>
          <w:rFonts w:ascii="Times New Roman" w:eastAsia="Times New Roman" w:hAnsi="Times New Roman"/>
        </w:rPr>
        <w:t xml:space="preserve"> </w:t>
      </w:r>
      <w:r w:rsidRPr="00313ED2">
        <w:rPr>
          <w:rFonts w:ascii="Times New Roman" w:eastAsia="Times New Roman" w:hAnsi="Times New Roman"/>
        </w:rPr>
        <w:t xml:space="preserve">§12453, </w:t>
      </w:r>
      <w:r w:rsidR="00B07C01" w:rsidRPr="00313ED2">
        <w:rPr>
          <w:rFonts w:ascii="Times New Roman" w:eastAsia="Times New Roman" w:hAnsi="Times New Roman"/>
        </w:rPr>
        <w:t xml:space="preserve">an </w:t>
      </w:r>
      <w:r w:rsidRPr="00313ED2">
        <w:rPr>
          <w:rFonts w:ascii="Times New Roman" w:eastAsia="Times New Roman" w:hAnsi="Times New Roman"/>
        </w:rPr>
        <w:t>Amerasian immigrant, or</w:t>
      </w:r>
      <w:r w:rsidR="00B07C01" w:rsidRPr="00313ED2">
        <w:rPr>
          <w:rFonts w:ascii="Times New Roman" w:eastAsia="Times New Roman" w:hAnsi="Times New Roman"/>
        </w:rPr>
        <w:t xml:space="preserve"> a</w:t>
      </w:r>
      <w:r w:rsidRPr="00313ED2">
        <w:rPr>
          <w:rFonts w:ascii="Times New Roman" w:eastAsia="Times New Roman" w:hAnsi="Times New Roman"/>
        </w:rPr>
        <w:t xml:space="preserve"> Cuban/Haitian entrant.</w:t>
      </w:r>
      <w:r w:rsidR="00CE794A">
        <w:rPr>
          <w:rFonts w:ascii="Times New Roman" w:eastAsia="Times New Roman" w:hAnsi="Times New Roman"/>
        </w:rPr>
        <w:t xml:space="preserve"> </w:t>
      </w:r>
      <w:r w:rsidR="00B07C01" w:rsidRPr="00313ED2">
        <w:rPr>
          <w:rFonts w:ascii="Times New Roman" w:eastAsia="Times New Roman" w:hAnsi="Times New Roman"/>
        </w:rPr>
        <w:t>Noncitizens described in this subsection are</w:t>
      </w:r>
      <w:r w:rsidRPr="00313ED2">
        <w:rPr>
          <w:rFonts w:ascii="Times New Roman" w:eastAsia="Times New Roman" w:hAnsi="Times New Roman"/>
        </w:rPr>
        <w:t xml:space="preserve"> eligible as a Refugee, Asylee, Deportee (deportation withheld), Amerasian immigrant, or Cuban/Haitian entrant (according to Medicaid</w:t>
      </w:r>
      <w:r w:rsidR="0008252E" w:rsidRPr="00313ED2">
        <w:rPr>
          <w:rFonts w:ascii="Times New Roman" w:eastAsia="Times New Roman" w:hAnsi="Times New Roman"/>
        </w:rPr>
        <w:t xml:space="preserve"> </w:t>
      </w:r>
      <w:r w:rsidRPr="00313ED2">
        <w:rPr>
          <w:rFonts w:ascii="Times New Roman" w:eastAsia="Times New Roman" w:hAnsi="Times New Roman"/>
        </w:rPr>
        <w:t>State plan).</w:t>
      </w:r>
    </w:p>
    <w:p w14:paraId="71BB3859" w14:textId="61D613E1" w:rsidR="009B7925" w:rsidRPr="00313ED2" w:rsidRDefault="009B7925" w:rsidP="009B7925">
      <w:pPr>
        <w:tabs>
          <w:tab w:val="left" w:pos="720"/>
          <w:tab w:val="left" w:pos="1440"/>
          <w:tab w:val="left" w:pos="2160"/>
          <w:tab w:val="left" w:pos="2880"/>
          <w:tab w:val="left" w:pos="3600"/>
        </w:tabs>
        <w:ind w:left="360"/>
        <w:contextualSpacing/>
        <w:rPr>
          <w:rFonts w:ascii="Times New Roman" w:eastAsia="Times New Roman" w:hAnsi="Times New Roman"/>
        </w:rPr>
      </w:pPr>
    </w:p>
    <w:p w14:paraId="366DB521" w14:textId="77777777" w:rsidR="009B7925"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eastAsia="Times New Roman" w:hAnsi="Times New Roman"/>
        </w:rPr>
        <w:t>Refugee status granted under § 207 of the INA.</w:t>
      </w:r>
    </w:p>
    <w:p w14:paraId="29CA8423" w14:textId="77777777" w:rsidR="009B7925" w:rsidRPr="00313ED2" w:rsidRDefault="009B7925" w:rsidP="00DB5E45">
      <w:pPr>
        <w:tabs>
          <w:tab w:val="left" w:pos="688"/>
          <w:tab w:val="left" w:pos="1080"/>
          <w:tab w:val="left" w:pos="2340"/>
          <w:tab w:val="left" w:pos="2790"/>
        </w:tabs>
        <w:ind w:left="1620" w:hanging="360"/>
        <w:rPr>
          <w:rFonts w:ascii="Times New Roman" w:eastAsia="Times New Roman" w:hAnsi="Times New Roman"/>
        </w:rPr>
      </w:pPr>
    </w:p>
    <w:p w14:paraId="593C01B0" w14:textId="77777777" w:rsidR="009B7925"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eastAsia="Times New Roman" w:hAnsi="Times New Roman"/>
        </w:rPr>
        <w:t>Asylee status granted under § 208 of the INA.</w:t>
      </w:r>
    </w:p>
    <w:p w14:paraId="6E19A802" w14:textId="77777777" w:rsidR="009B7925" w:rsidRPr="00313ED2" w:rsidRDefault="009B7925" w:rsidP="00DB5E45">
      <w:pPr>
        <w:tabs>
          <w:tab w:val="left" w:pos="688"/>
          <w:tab w:val="left" w:pos="1080"/>
          <w:tab w:val="left" w:pos="2340"/>
          <w:tab w:val="left" w:pos="2790"/>
        </w:tabs>
        <w:ind w:left="1620" w:hanging="360"/>
        <w:rPr>
          <w:rFonts w:ascii="Times New Roman" w:eastAsia="Times New Roman" w:hAnsi="Times New Roman"/>
        </w:rPr>
      </w:pPr>
    </w:p>
    <w:p w14:paraId="694F4438" w14:textId="77777777" w:rsidR="009B7925"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hAnsi="Times New Roman"/>
        </w:rPr>
        <w:t>Deportee status (deportation withheld) granted under §243(h) of the INA as in effect prior to April 1, 1997; or §241(b)(3) of the INA, as amended.</w:t>
      </w:r>
    </w:p>
    <w:p w14:paraId="20F8FCFA" w14:textId="77777777" w:rsidR="009B7925" w:rsidRPr="00313ED2" w:rsidRDefault="009B7925" w:rsidP="00DB5E45">
      <w:pPr>
        <w:tabs>
          <w:tab w:val="left" w:pos="688"/>
          <w:tab w:val="left" w:pos="1080"/>
          <w:tab w:val="left" w:pos="2340"/>
          <w:tab w:val="left" w:pos="2790"/>
        </w:tabs>
        <w:ind w:left="1620" w:hanging="360"/>
        <w:rPr>
          <w:rFonts w:ascii="Times New Roman" w:eastAsia="Times New Roman" w:hAnsi="Times New Roman"/>
        </w:rPr>
      </w:pPr>
    </w:p>
    <w:p w14:paraId="0B0DB420" w14:textId="42AC8CF3" w:rsidR="009B7925"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eastAsia="Times New Roman" w:hAnsi="Times New Roman"/>
        </w:rPr>
        <w:t>Parolee status granted for at least a year under §212(d)(5) of the INA.</w:t>
      </w:r>
      <w:r w:rsidR="00CE794A">
        <w:rPr>
          <w:rFonts w:ascii="Times New Roman" w:eastAsia="Times New Roman" w:hAnsi="Times New Roman"/>
        </w:rPr>
        <w:t xml:space="preserve"> </w:t>
      </w:r>
      <w:r w:rsidRPr="00313ED2">
        <w:rPr>
          <w:rFonts w:ascii="Times New Roman" w:eastAsia="Times New Roman" w:hAnsi="Times New Roman"/>
        </w:rPr>
        <w:t xml:space="preserve">Parolee status </w:t>
      </w:r>
      <w:r w:rsidRPr="00313ED2">
        <w:rPr>
          <w:rFonts w:ascii="Times New Roman" w:hAnsi="Times New Roman"/>
        </w:rPr>
        <w:t xml:space="preserve">is subject to the five-year waiting period beginning with the date the qualified </w:t>
      </w:r>
      <w:r w:rsidR="00910E15" w:rsidRPr="00313ED2">
        <w:rPr>
          <w:rFonts w:ascii="Times New Roman" w:hAnsi="Times New Roman"/>
        </w:rPr>
        <w:t xml:space="preserve">alien </w:t>
      </w:r>
      <w:r w:rsidRPr="00313ED2">
        <w:rPr>
          <w:rFonts w:ascii="Times New Roman" w:hAnsi="Times New Roman"/>
        </w:rPr>
        <w:t>obtained qualified status.</w:t>
      </w:r>
      <w:r w:rsidR="00CE794A">
        <w:rPr>
          <w:rFonts w:ascii="Times New Roman" w:hAnsi="Times New Roman"/>
        </w:rPr>
        <w:t xml:space="preserve"> </w:t>
      </w:r>
      <w:r w:rsidRPr="00313ED2">
        <w:rPr>
          <w:rFonts w:ascii="Times New Roman" w:eastAsia="Times New Roman" w:hAnsi="Times New Roman"/>
        </w:rPr>
        <w:t xml:space="preserve">There is no five-year waiting period if the </w:t>
      </w:r>
      <w:r w:rsidRPr="00313ED2">
        <w:rPr>
          <w:rFonts w:ascii="Times New Roman" w:hAnsi="Times New Roman"/>
        </w:rPr>
        <w:t>individual’s date of entry to the U.S. is prior to August 22, 1996.</w:t>
      </w:r>
    </w:p>
    <w:p w14:paraId="27C3F709" w14:textId="77777777" w:rsidR="009B7925" w:rsidRPr="00313ED2" w:rsidRDefault="009B7925" w:rsidP="00DB5E45">
      <w:pPr>
        <w:tabs>
          <w:tab w:val="left" w:pos="688"/>
          <w:tab w:val="left" w:pos="1080"/>
          <w:tab w:val="left" w:pos="2340"/>
          <w:tab w:val="left" w:pos="2790"/>
        </w:tabs>
        <w:ind w:left="1620" w:hanging="360"/>
        <w:rPr>
          <w:rFonts w:ascii="Times New Roman" w:eastAsia="Times New Roman" w:hAnsi="Times New Roman"/>
        </w:rPr>
      </w:pPr>
    </w:p>
    <w:p w14:paraId="23E8CBB8" w14:textId="7743BECD" w:rsidR="009B7925"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eastAsia="Times New Roman" w:hAnsi="Times New Roman"/>
        </w:rPr>
        <w:t>Conditional Entrant status granted under §203(a)(7) of the INA in effect before April 1, 1980</w:t>
      </w:r>
      <w:r w:rsidR="00E12605" w:rsidRPr="00313ED2">
        <w:rPr>
          <w:rFonts w:ascii="Times New Roman" w:eastAsia="Times New Roman" w:hAnsi="Times New Roman"/>
        </w:rPr>
        <w:t>.</w:t>
      </w:r>
      <w:r w:rsidR="00CE794A">
        <w:rPr>
          <w:rFonts w:ascii="Times New Roman" w:eastAsia="Times New Roman" w:hAnsi="Times New Roman"/>
        </w:rPr>
        <w:t xml:space="preserve"> </w:t>
      </w:r>
      <w:r w:rsidR="00E12605" w:rsidRPr="00313ED2">
        <w:rPr>
          <w:rFonts w:ascii="Times New Roman" w:hAnsi="Times New Roman"/>
        </w:rPr>
        <w:t>In general, a Conditional Entrant is not eligible for TANF until five years after the date he or she obtained that status.</w:t>
      </w:r>
      <w:r w:rsidR="00CE794A">
        <w:rPr>
          <w:rFonts w:ascii="Times New Roman" w:hAnsi="Times New Roman"/>
        </w:rPr>
        <w:t xml:space="preserve"> </w:t>
      </w:r>
      <w:r w:rsidRPr="00313ED2">
        <w:rPr>
          <w:rFonts w:ascii="Times New Roman" w:eastAsia="Times New Roman" w:hAnsi="Times New Roman"/>
        </w:rPr>
        <w:t>There is no five-year waiting period if the individual’s date of entry to the U.S. is prior to August 22, 1996.</w:t>
      </w:r>
    </w:p>
    <w:p w14:paraId="34DC1535" w14:textId="77777777" w:rsidR="00A61BC2" w:rsidRPr="00313ED2" w:rsidRDefault="00A61BC2" w:rsidP="00DB5E45">
      <w:pPr>
        <w:tabs>
          <w:tab w:val="left" w:pos="688"/>
          <w:tab w:val="left" w:pos="1080"/>
          <w:tab w:val="left" w:pos="2340"/>
          <w:tab w:val="left" w:pos="2790"/>
        </w:tabs>
        <w:ind w:left="1620" w:hanging="360"/>
        <w:rPr>
          <w:rFonts w:ascii="Times New Roman" w:eastAsia="Times New Roman" w:hAnsi="Times New Roman"/>
        </w:rPr>
      </w:pPr>
    </w:p>
    <w:p w14:paraId="7A26510A" w14:textId="6553EF33" w:rsidR="00762422" w:rsidRPr="00313ED2" w:rsidRDefault="009B7925" w:rsidP="00DB5E45">
      <w:pPr>
        <w:pStyle w:val="ListParagraph"/>
        <w:numPr>
          <w:ilvl w:val="3"/>
          <w:numId w:val="1"/>
        </w:numPr>
        <w:tabs>
          <w:tab w:val="left" w:pos="688"/>
          <w:tab w:val="left" w:pos="1080"/>
          <w:tab w:val="left" w:pos="2340"/>
          <w:tab w:val="left" w:pos="2790"/>
        </w:tabs>
        <w:ind w:left="1620"/>
        <w:rPr>
          <w:rFonts w:ascii="Times New Roman" w:eastAsia="Times New Roman" w:hAnsi="Times New Roman"/>
        </w:rPr>
      </w:pPr>
      <w:r w:rsidRPr="00313ED2">
        <w:rPr>
          <w:rFonts w:ascii="Times New Roman" w:eastAsia="Times New Roman" w:hAnsi="Times New Roman"/>
        </w:rPr>
        <w:t xml:space="preserve">Battered noncitizens </w:t>
      </w:r>
      <w:r w:rsidR="00E12605" w:rsidRPr="00313ED2">
        <w:rPr>
          <w:rFonts w:ascii="Times New Roman" w:eastAsia="Times New Roman" w:hAnsi="Times New Roman"/>
        </w:rPr>
        <w:t xml:space="preserve">and </w:t>
      </w:r>
      <w:r w:rsidRPr="00313ED2">
        <w:rPr>
          <w:rFonts w:ascii="Times New Roman" w:eastAsia="Times New Roman" w:hAnsi="Times New Roman"/>
        </w:rPr>
        <w:t>their minor child</w:t>
      </w:r>
      <w:r w:rsidR="00E12605" w:rsidRPr="00313ED2">
        <w:rPr>
          <w:rFonts w:ascii="Times New Roman" w:eastAsia="Times New Roman" w:hAnsi="Times New Roman"/>
        </w:rPr>
        <w:t>(ren),</w:t>
      </w:r>
      <w:r w:rsidRPr="00313ED2">
        <w:rPr>
          <w:rFonts w:ascii="Times New Roman" w:eastAsia="Times New Roman" w:hAnsi="Times New Roman"/>
        </w:rPr>
        <w:t xml:space="preserve"> who meet the conditions set forth in</w:t>
      </w:r>
      <w:r w:rsidR="00E12605" w:rsidRPr="00313ED2">
        <w:rPr>
          <w:rFonts w:ascii="Times New Roman" w:eastAsia="Times New Roman" w:hAnsi="Times New Roman"/>
        </w:rPr>
        <w:t xml:space="preserve"> </w:t>
      </w:r>
      <w:r w:rsidRPr="00313ED2">
        <w:rPr>
          <w:rFonts w:ascii="Times New Roman" w:eastAsia="Times New Roman" w:hAnsi="Times New Roman"/>
        </w:rPr>
        <w:t>§</w:t>
      </w:r>
      <w:r w:rsidR="00E12605" w:rsidRPr="00313ED2">
        <w:rPr>
          <w:rFonts w:ascii="Times New Roman" w:eastAsia="Times New Roman" w:hAnsi="Times New Roman"/>
        </w:rPr>
        <w:t xml:space="preserve"> </w:t>
      </w:r>
      <w:r w:rsidRPr="00313ED2">
        <w:rPr>
          <w:rFonts w:ascii="Times New Roman" w:eastAsia="Times New Roman" w:hAnsi="Times New Roman"/>
        </w:rPr>
        <w:t>431(c) of PRWORA as amended (</w:t>
      </w:r>
      <w:r w:rsidR="00E12605" w:rsidRPr="00313ED2">
        <w:rPr>
          <w:rFonts w:ascii="Times New Roman" w:eastAsia="Times New Roman" w:hAnsi="Times New Roman"/>
        </w:rPr>
        <w:t xml:space="preserve">codified </w:t>
      </w:r>
      <w:r w:rsidRPr="00313ED2">
        <w:rPr>
          <w:rFonts w:ascii="Times New Roman" w:eastAsia="Times New Roman" w:hAnsi="Times New Roman"/>
        </w:rPr>
        <w:t>8 U.S.C. §</w:t>
      </w:r>
      <w:r w:rsidR="00E12605" w:rsidRPr="00313ED2">
        <w:rPr>
          <w:rFonts w:ascii="Times New Roman" w:eastAsia="Times New Roman" w:hAnsi="Times New Roman"/>
        </w:rPr>
        <w:t xml:space="preserve"> </w:t>
      </w:r>
      <w:r w:rsidRPr="00313ED2">
        <w:rPr>
          <w:rFonts w:ascii="Times New Roman" w:eastAsia="Times New Roman" w:hAnsi="Times New Roman"/>
        </w:rPr>
        <w:t>1641(c)</w:t>
      </w:r>
      <w:r w:rsidR="00E12605" w:rsidRPr="00313ED2">
        <w:rPr>
          <w:rFonts w:ascii="Times New Roman" w:eastAsia="Times New Roman" w:hAnsi="Times New Roman"/>
        </w:rPr>
        <w:t>)</w:t>
      </w:r>
      <w:r w:rsidRPr="00313ED2">
        <w:rPr>
          <w:rFonts w:ascii="Times New Roman" w:eastAsia="Times New Roman" w:hAnsi="Times New Roman"/>
        </w:rPr>
        <w:t xml:space="preserve"> and;</w:t>
      </w:r>
    </w:p>
    <w:p w14:paraId="2AFFF514" w14:textId="77777777" w:rsidR="00762422" w:rsidRPr="00313ED2" w:rsidRDefault="00762422" w:rsidP="00762422">
      <w:pPr>
        <w:tabs>
          <w:tab w:val="left" w:pos="688"/>
          <w:tab w:val="left" w:pos="1080"/>
          <w:tab w:val="left" w:pos="2070"/>
          <w:tab w:val="left" w:pos="2340"/>
          <w:tab w:val="left" w:pos="2790"/>
        </w:tabs>
        <w:ind w:left="1530"/>
        <w:rPr>
          <w:rFonts w:ascii="Times New Roman" w:eastAsia="Times New Roman" w:hAnsi="Times New Roman"/>
        </w:rPr>
      </w:pPr>
    </w:p>
    <w:p w14:paraId="3869D144" w14:textId="77777777" w:rsidR="00762422" w:rsidRPr="00313ED2" w:rsidRDefault="00762422" w:rsidP="00C90A4A">
      <w:pPr>
        <w:pStyle w:val="ListParagraph"/>
        <w:numPr>
          <w:ilvl w:val="4"/>
          <w:numId w:val="3"/>
        </w:numPr>
        <w:tabs>
          <w:tab w:val="left" w:pos="688"/>
          <w:tab w:val="left" w:pos="1080"/>
          <w:tab w:val="left" w:pos="2070"/>
          <w:tab w:val="left" w:pos="2340"/>
          <w:tab w:val="left" w:pos="2790"/>
        </w:tabs>
        <w:ind w:left="2070" w:hanging="540"/>
        <w:rPr>
          <w:rFonts w:ascii="Times New Roman" w:eastAsia="Times New Roman" w:hAnsi="Times New Roman"/>
        </w:rPr>
      </w:pPr>
      <w:r w:rsidRPr="00313ED2">
        <w:rPr>
          <w:rFonts w:ascii="Times New Roman" w:eastAsia="Times New Roman" w:hAnsi="Times New Roman"/>
        </w:rPr>
        <w:t>S</w:t>
      </w:r>
      <w:r w:rsidRPr="00313ED2">
        <w:rPr>
          <w:rFonts w:ascii="Times New Roman" w:hAnsi="Times New Roman"/>
        </w:rPr>
        <w:t>ubject to the five-year waiting period beginning with the date the qualified alien obtained qualified status</w:t>
      </w:r>
      <w:r w:rsidRPr="00313ED2">
        <w:rPr>
          <w:rFonts w:ascii="Times New Roman" w:eastAsia="Times New Roman" w:hAnsi="Times New Roman"/>
        </w:rPr>
        <w:t xml:space="preserve"> unless the individual’s date of entry to the U.S. is prior to August 22, 1996, and;</w:t>
      </w:r>
    </w:p>
    <w:p w14:paraId="4E8DDEBE" w14:textId="77777777" w:rsidR="006718EC" w:rsidRPr="00313ED2" w:rsidRDefault="006718EC" w:rsidP="00C90A4A">
      <w:pPr>
        <w:tabs>
          <w:tab w:val="left" w:pos="688"/>
          <w:tab w:val="left" w:pos="1080"/>
          <w:tab w:val="left" w:pos="2070"/>
          <w:tab w:val="left" w:pos="2340"/>
          <w:tab w:val="left" w:pos="2790"/>
        </w:tabs>
        <w:ind w:left="2070" w:hanging="540"/>
        <w:rPr>
          <w:rFonts w:ascii="Times New Roman" w:eastAsia="Times New Roman" w:hAnsi="Times New Roman"/>
        </w:rPr>
      </w:pPr>
    </w:p>
    <w:p w14:paraId="33A6EBFA" w14:textId="77777777" w:rsidR="00762422" w:rsidRPr="00313ED2" w:rsidRDefault="00762422" w:rsidP="00C90A4A">
      <w:pPr>
        <w:pStyle w:val="ListParagraph"/>
        <w:numPr>
          <w:ilvl w:val="4"/>
          <w:numId w:val="3"/>
        </w:numPr>
        <w:tabs>
          <w:tab w:val="left" w:pos="688"/>
          <w:tab w:val="left" w:pos="1080"/>
          <w:tab w:val="left" w:pos="2070"/>
          <w:tab w:val="left" w:pos="2340"/>
          <w:tab w:val="left" w:pos="2790"/>
        </w:tabs>
        <w:ind w:left="2070" w:hanging="540"/>
        <w:rPr>
          <w:rFonts w:ascii="Times New Roman" w:eastAsia="Times New Roman" w:hAnsi="Times New Roman"/>
        </w:rPr>
      </w:pPr>
      <w:r w:rsidRPr="00313ED2">
        <w:rPr>
          <w:rFonts w:ascii="Times New Roman" w:eastAsia="Times New Roman" w:hAnsi="Times New Roman"/>
        </w:rPr>
        <w:t>While lawfully residing in the U.S. the non-citizen or the minor child was battered or subjected to extreme cruelty by a spouse, a parent, or a member of the spouse’s or parent’s family residing in the same household as the non-citizen; and</w:t>
      </w:r>
    </w:p>
    <w:p w14:paraId="25B79E34" w14:textId="77777777" w:rsidR="006718EC" w:rsidRPr="00313ED2" w:rsidRDefault="006718EC" w:rsidP="006718EC">
      <w:pPr>
        <w:tabs>
          <w:tab w:val="left" w:pos="688"/>
          <w:tab w:val="left" w:pos="1080"/>
          <w:tab w:val="left" w:pos="2070"/>
          <w:tab w:val="left" w:pos="2340"/>
          <w:tab w:val="left" w:pos="2790"/>
        </w:tabs>
        <w:ind w:left="1890"/>
        <w:rPr>
          <w:rFonts w:ascii="Times New Roman" w:eastAsia="Times New Roman" w:hAnsi="Times New Roman"/>
        </w:rPr>
      </w:pPr>
    </w:p>
    <w:p w14:paraId="103CF634" w14:textId="182BFB8C" w:rsidR="00762422" w:rsidRPr="00313ED2" w:rsidRDefault="00762422" w:rsidP="00436FB4">
      <w:pPr>
        <w:pStyle w:val="ListParagraph"/>
        <w:numPr>
          <w:ilvl w:val="4"/>
          <w:numId w:val="3"/>
        </w:numPr>
        <w:tabs>
          <w:tab w:val="left" w:pos="688"/>
          <w:tab w:val="left" w:pos="1080"/>
          <w:tab w:val="left" w:pos="2070"/>
          <w:tab w:val="left" w:pos="2340"/>
          <w:tab w:val="left" w:pos="2790"/>
        </w:tabs>
        <w:ind w:left="2073" w:hanging="547"/>
        <w:rPr>
          <w:rFonts w:ascii="Times New Roman" w:eastAsia="Times New Roman" w:hAnsi="Times New Roman"/>
        </w:rPr>
      </w:pPr>
      <w:r w:rsidRPr="00313ED2">
        <w:rPr>
          <w:rFonts w:ascii="Times New Roman" w:eastAsia="Times New Roman" w:hAnsi="Times New Roman"/>
        </w:rPr>
        <w:t>The batterer no longer lives in the household.</w:t>
      </w:r>
    </w:p>
    <w:p w14:paraId="0DBDDD0B" w14:textId="77777777" w:rsidR="00661AF4" w:rsidRPr="00313ED2" w:rsidRDefault="00661AF4" w:rsidP="00661AF4">
      <w:pPr>
        <w:tabs>
          <w:tab w:val="left" w:pos="688"/>
          <w:tab w:val="left" w:pos="1080"/>
          <w:tab w:val="left" w:pos="2070"/>
          <w:tab w:val="left" w:pos="2340"/>
          <w:tab w:val="left" w:pos="2790"/>
        </w:tabs>
        <w:ind w:left="1890"/>
        <w:rPr>
          <w:rFonts w:ascii="Times New Roman" w:eastAsia="Times New Roman" w:hAnsi="Times New Roman"/>
        </w:rPr>
      </w:pPr>
    </w:p>
    <w:p w14:paraId="47D5B2A8" w14:textId="77777777" w:rsidR="00661AF4" w:rsidRPr="00313ED2" w:rsidRDefault="00661AF4"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 xml:space="preserve">Trafficking victim (TV) certified under </w:t>
      </w:r>
      <w:r w:rsidR="00E12605" w:rsidRPr="00313ED2">
        <w:rPr>
          <w:rFonts w:ascii="Times New Roman" w:eastAsia="Times New Roman" w:hAnsi="Times New Roman"/>
        </w:rPr>
        <w:t xml:space="preserve">Section </w:t>
      </w:r>
      <w:r w:rsidRPr="00313ED2">
        <w:rPr>
          <w:rFonts w:ascii="Times New Roman" w:eastAsia="Times New Roman" w:hAnsi="Times New Roman"/>
        </w:rPr>
        <w:t xml:space="preserve">107(b)(1) of the </w:t>
      </w:r>
      <w:r w:rsidRPr="00313ED2">
        <w:rPr>
          <w:rFonts w:ascii="Times New Roman" w:eastAsia="Times New Roman" w:hAnsi="Times New Roman"/>
          <w:i/>
        </w:rPr>
        <w:t>TV Protection Act of 2000</w:t>
      </w:r>
      <w:r w:rsidRPr="00313ED2">
        <w:rPr>
          <w:rFonts w:ascii="Times New Roman" w:eastAsia="Times New Roman" w:hAnsi="Times New Roman"/>
        </w:rPr>
        <w:t xml:space="preserve"> (P.L. 106-386).</w:t>
      </w:r>
    </w:p>
    <w:p w14:paraId="6C33B1B1" w14:textId="77777777" w:rsidR="00661AF4" w:rsidRPr="00313ED2" w:rsidRDefault="00661AF4" w:rsidP="00DB5E45">
      <w:pPr>
        <w:tabs>
          <w:tab w:val="left" w:pos="688"/>
          <w:tab w:val="left" w:pos="1080"/>
          <w:tab w:val="left" w:pos="1980"/>
          <w:tab w:val="left" w:pos="2340"/>
          <w:tab w:val="left" w:pos="2790"/>
        </w:tabs>
        <w:ind w:left="1620" w:hanging="360"/>
        <w:rPr>
          <w:rFonts w:ascii="Times New Roman" w:eastAsia="Times New Roman" w:hAnsi="Times New Roman"/>
        </w:rPr>
      </w:pPr>
    </w:p>
    <w:p w14:paraId="1634CB44" w14:textId="77777777" w:rsidR="00661AF4" w:rsidRPr="00313ED2" w:rsidRDefault="00661AF4"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lastRenderedPageBreak/>
        <w:t xml:space="preserve">Amerasian admitted to the U.S. pursuant to </w:t>
      </w:r>
      <w:r w:rsidR="00B318DD" w:rsidRPr="00313ED2">
        <w:rPr>
          <w:rFonts w:ascii="Times New Roman" w:eastAsia="Times New Roman" w:hAnsi="Times New Roman"/>
        </w:rPr>
        <w:t xml:space="preserve">Section </w:t>
      </w:r>
      <w:r w:rsidRPr="00313ED2">
        <w:rPr>
          <w:rFonts w:ascii="Times New Roman" w:eastAsia="Times New Roman" w:hAnsi="Times New Roman"/>
        </w:rPr>
        <w:t xml:space="preserve">584 of the </w:t>
      </w:r>
      <w:r w:rsidRPr="00313ED2">
        <w:rPr>
          <w:rFonts w:ascii="Times New Roman" w:eastAsia="Times New Roman" w:hAnsi="Times New Roman"/>
          <w:i/>
        </w:rPr>
        <w:t>Foreign Operations, Export Financing, and Related Programs Appropriations Ac</w:t>
      </w:r>
      <w:r w:rsidRPr="00313ED2">
        <w:rPr>
          <w:rFonts w:ascii="Times New Roman" w:eastAsia="Times New Roman" w:hAnsi="Times New Roman"/>
        </w:rPr>
        <w:t>t, 1988 (P.L. 100-202).</w:t>
      </w:r>
    </w:p>
    <w:p w14:paraId="02669BD7" w14:textId="77777777" w:rsidR="00661AF4" w:rsidRPr="00313ED2" w:rsidRDefault="00661AF4" w:rsidP="00DB5E45">
      <w:pPr>
        <w:tabs>
          <w:tab w:val="left" w:pos="688"/>
          <w:tab w:val="left" w:pos="1080"/>
          <w:tab w:val="left" w:pos="1980"/>
          <w:tab w:val="left" w:pos="2340"/>
          <w:tab w:val="left" w:pos="2790"/>
        </w:tabs>
        <w:ind w:left="1620" w:hanging="360"/>
        <w:rPr>
          <w:rFonts w:ascii="Times New Roman" w:eastAsia="Times New Roman" w:hAnsi="Times New Roman"/>
        </w:rPr>
      </w:pPr>
    </w:p>
    <w:p w14:paraId="35753A0F" w14:textId="77777777" w:rsidR="00661AF4" w:rsidRPr="00313ED2" w:rsidRDefault="00661AF4"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 xml:space="preserve">Cuban or Haitian Entrant as defined in </w:t>
      </w:r>
      <w:r w:rsidR="00B318DD" w:rsidRPr="00313ED2">
        <w:rPr>
          <w:rFonts w:ascii="Times New Roman" w:eastAsia="Times New Roman" w:hAnsi="Times New Roman"/>
        </w:rPr>
        <w:t xml:space="preserve">Section </w:t>
      </w:r>
      <w:r w:rsidRPr="00313ED2">
        <w:rPr>
          <w:rFonts w:ascii="Times New Roman" w:eastAsia="Times New Roman" w:hAnsi="Times New Roman"/>
        </w:rPr>
        <w:t xml:space="preserve">501(e) of the </w:t>
      </w:r>
      <w:r w:rsidRPr="00313ED2">
        <w:rPr>
          <w:rFonts w:ascii="Times New Roman" w:eastAsia="Times New Roman" w:hAnsi="Times New Roman"/>
          <w:i/>
        </w:rPr>
        <w:t>Refugee Education Assistance Act of 1980</w:t>
      </w:r>
      <w:r w:rsidRPr="00313ED2">
        <w:rPr>
          <w:rFonts w:ascii="Times New Roman" w:eastAsia="Times New Roman" w:hAnsi="Times New Roman"/>
        </w:rPr>
        <w:t xml:space="preserve"> (P.L. 96-422).</w:t>
      </w:r>
    </w:p>
    <w:p w14:paraId="6D4118B5" w14:textId="77777777" w:rsidR="00661AF4" w:rsidRPr="00313ED2" w:rsidRDefault="00661AF4" w:rsidP="00DB5E45">
      <w:pPr>
        <w:tabs>
          <w:tab w:val="left" w:pos="688"/>
          <w:tab w:val="left" w:pos="1080"/>
          <w:tab w:val="left" w:pos="1980"/>
          <w:tab w:val="left" w:pos="2340"/>
          <w:tab w:val="left" w:pos="2790"/>
        </w:tabs>
        <w:ind w:left="1620" w:hanging="360"/>
        <w:rPr>
          <w:rFonts w:ascii="Times New Roman" w:eastAsia="Times New Roman" w:hAnsi="Times New Roman"/>
        </w:rPr>
      </w:pPr>
    </w:p>
    <w:p w14:paraId="755DBEA1" w14:textId="6A5DE0AB" w:rsidR="00661AF4" w:rsidRPr="00313ED2" w:rsidRDefault="00661AF4"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American Indian</w:t>
      </w:r>
      <w:r w:rsidR="00B318DD" w:rsidRPr="00313ED2">
        <w:rPr>
          <w:rFonts w:ascii="Times New Roman" w:eastAsia="Times New Roman" w:hAnsi="Times New Roman"/>
        </w:rPr>
        <w:t>, with at least one-half American Indian blood,</w:t>
      </w:r>
      <w:r w:rsidRPr="00313ED2">
        <w:rPr>
          <w:rFonts w:ascii="Times New Roman" w:eastAsia="Times New Roman" w:hAnsi="Times New Roman"/>
        </w:rPr>
        <w:t xml:space="preserve"> born in Canada</w:t>
      </w:r>
      <w:r w:rsidR="00B318DD" w:rsidRPr="00313ED2">
        <w:rPr>
          <w:rFonts w:ascii="Times New Roman" w:eastAsia="Times New Roman" w:hAnsi="Times New Roman"/>
        </w:rPr>
        <w:t>.</w:t>
      </w:r>
    </w:p>
    <w:p w14:paraId="28670F77" w14:textId="77777777" w:rsidR="002C18BC" w:rsidRPr="00313ED2" w:rsidRDefault="002C18BC" w:rsidP="00DB5E45">
      <w:pPr>
        <w:tabs>
          <w:tab w:val="left" w:pos="688"/>
          <w:tab w:val="left" w:pos="1080"/>
          <w:tab w:val="left" w:pos="1980"/>
          <w:tab w:val="left" w:pos="2340"/>
          <w:tab w:val="left" w:pos="2790"/>
        </w:tabs>
        <w:ind w:left="1620" w:hanging="360"/>
        <w:rPr>
          <w:rFonts w:ascii="Times New Roman" w:eastAsia="Times New Roman" w:hAnsi="Times New Roman"/>
        </w:rPr>
      </w:pPr>
    </w:p>
    <w:p w14:paraId="14C90E24" w14:textId="3C4DF941" w:rsidR="00661AF4" w:rsidRPr="00313ED2" w:rsidRDefault="00661AF4"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 xml:space="preserve">American </w:t>
      </w:r>
      <w:r w:rsidR="007C41C3" w:rsidRPr="00313ED2">
        <w:rPr>
          <w:rFonts w:ascii="Times New Roman" w:eastAsia="Times New Roman" w:hAnsi="Times New Roman"/>
        </w:rPr>
        <w:t xml:space="preserve">Indian </w:t>
      </w:r>
      <w:r w:rsidRPr="00313ED2">
        <w:rPr>
          <w:rFonts w:ascii="Times New Roman" w:eastAsia="Times New Roman" w:hAnsi="Times New Roman"/>
        </w:rPr>
        <w:t xml:space="preserve">who is a member of a federally recognized Indian tribe </w:t>
      </w:r>
      <w:r w:rsidRPr="00313ED2">
        <w:rPr>
          <w:rFonts w:ascii="Times New Roman" w:hAnsi="Times New Roman"/>
        </w:rPr>
        <w:t>under 25 U.S.C. §450b(e)</w:t>
      </w:r>
      <w:r w:rsidR="007C41C3" w:rsidRPr="00313ED2">
        <w:rPr>
          <w:rFonts w:ascii="Times New Roman" w:hAnsi="Times New Roman"/>
        </w:rPr>
        <w:t>.</w:t>
      </w:r>
    </w:p>
    <w:p w14:paraId="0030409E" w14:textId="77777777" w:rsidR="00C057B1" w:rsidRPr="00313ED2" w:rsidRDefault="00C057B1" w:rsidP="00DB5E45">
      <w:pPr>
        <w:tabs>
          <w:tab w:val="left" w:pos="688"/>
          <w:tab w:val="left" w:pos="1080"/>
          <w:tab w:val="left" w:pos="1980"/>
          <w:tab w:val="left" w:pos="2340"/>
          <w:tab w:val="left" w:pos="2790"/>
        </w:tabs>
        <w:ind w:left="1620" w:hanging="360"/>
        <w:rPr>
          <w:rFonts w:ascii="Times New Roman" w:eastAsia="Times New Roman" w:hAnsi="Times New Roman"/>
        </w:rPr>
      </w:pPr>
    </w:p>
    <w:p w14:paraId="562B9017" w14:textId="77777777" w:rsidR="00C057B1" w:rsidRPr="00313ED2" w:rsidRDefault="00C057B1"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Iraqi Special Immigrant with the same status as refugee, under 2009 Department of Defense bill P.L. 111-118, §8120(a).</w:t>
      </w:r>
    </w:p>
    <w:p w14:paraId="6043A004" w14:textId="77777777" w:rsidR="00081BC2" w:rsidRPr="00313ED2" w:rsidRDefault="00081BC2" w:rsidP="00DB5E45">
      <w:pPr>
        <w:pStyle w:val="ListParagraph"/>
        <w:tabs>
          <w:tab w:val="left" w:pos="688"/>
          <w:tab w:val="left" w:pos="1080"/>
          <w:tab w:val="left" w:pos="1980"/>
          <w:tab w:val="left" w:pos="2340"/>
          <w:tab w:val="left" w:pos="2790"/>
        </w:tabs>
        <w:ind w:left="1620" w:hanging="360"/>
        <w:rPr>
          <w:rFonts w:ascii="Times New Roman" w:eastAsia="Times New Roman" w:hAnsi="Times New Roman"/>
        </w:rPr>
      </w:pPr>
    </w:p>
    <w:p w14:paraId="1D5EA3A1" w14:textId="2E80E829" w:rsidR="00081BC2" w:rsidRPr="00313ED2" w:rsidRDefault="00081BC2" w:rsidP="00DB5E45">
      <w:pPr>
        <w:pStyle w:val="ListParagraph"/>
        <w:numPr>
          <w:ilvl w:val="3"/>
          <w:numId w:val="4"/>
        </w:numPr>
        <w:tabs>
          <w:tab w:val="left" w:pos="688"/>
          <w:tab w:val="left" w:pos="1080"/>
          <w:tab w:val="left" w:pos="1980"/>
          <w:tab w:val="left" w:pos="2340"/>
          <w:tab w:val="left" w:pos="2790"/>
        </w:tabs>
        <w:ind w:left="1620"/>
        <w:rPr>
          <w:rFonts w:ascii="Times New Roman" w:eastAsia="Times New Roman" w:hAnsi="Times New Roman"/>
        </w:rPr>
      </w:pPr>
      <w:r w:rsidRPr="00313ED2">
        <w:rPr>
          <w:rFonts w:ascii="Times New Roman" w:eastAsia="Times New Roman" w:hAnsi="Times New Roman"/>
        </w:rPr>
        <w:t>Afghani Special Immigrant with the same status as refugee, under 2009 Department of Defense bill P.L. 111-118, §8120(b).</w:t>
      </w:r>
    </w:p>
    <w:p w14:paraId="52B819B9" w14:textId="77777777" w:rsidR="00C235AC" w:rsidRPr="00313ED2" w:rsidRDefault="00C235AC" w:rsidP="00C235AC">
      <w:pPr>
        <w:tabs>
          <w:tab w:val="left" w:pos="688"/>
          <w:tab w:val="left" w:pos="1080"/>
          <w:tab w:val="left" w:pos="2070"/>
          <w:tab w:val="left" w:pos="2340"/>
          <w:tab w:val="left" w:pos="2790"/>
        </w:tabs>
        <w:ind w:left="1170"/>
        <w:rPr>
          <w:rFonts w:ascii="Times New Roman" w:eastAsia="Times New Roman" w:hAnsi="Times New Roman"/>
        </w:rPr>
      </w:pPr>
    </w:p>
    <w:p w14:paraId="7BBFBDEC" w14:textId="22573B92" w:rsidR="00C235AC" w:rsidRPr="00313ED2" w:rsidRDefault="00C235AC" w:rsidP="00C90A4A">
      <w:pPr>
        <w:pStyle w:val="ListParagraph"/>
        <w:numPr>
          <w:ilvl w:val="2"/>
          <w:numId w:val="4"/>
        </w:numPr>
        <w:tabs>
          <w:tab w:val="left" w:pos="688"/>
          <w:tab w:val="left" w:pos="1170"/>
          <w:tab w:val="left" w:pos="2070"/>
          <w:tab w:val="left" w:pos="2340"/>
          <w:tab w:val="left" w:pos="2790"/>
        </w:tabs>
        <w:rPr>
          <w:rFonts w:ascii="Times New Roman" w:hAnsi="Times New Roman"/>
        </w:rPr>
      </w:pPr>
      <w:r w:rsidRPr="00313ED2">
        <w:rPr>
          <w:rFonts w:ascii="Times New Roman" w:eastAsia="Times New Roman" w:hAnsi="Times New Roman"/>
        </w:rPr>
        <w:t>Sponsored Aliens</w:t>
      </w:r>
      <w:r w:rsidR="00303A9E" w:rsidRPr="00313ED2">
        <w:rPr>
          <w:rFonts w:ascii="Times New Roman" w:eastAsia="Times New Roman" w:hAnsi="Times New Roman"/>
        </w:rPr>
        <w:t>:</w:t>
      </w:r>
      <w:r w:rsidR="003113FA" w:rsidRPr="00313ED2">
        <w:rPr>
          <w:rFonts w:ascii="Times New Roman" w:eastAsia="Times New Roman" w:hAnsi="Times New Roman"/>
        </w:rPr>
        <w:t xml:space="preserve"> If a qualified alien identified above has a sponsor who has signed an affidavit of support under PRWORA, apply sponsor rules set out in chapter III.</w:t>
      </w:r>
    </w:p>
    <w:p w14:paraId="05E60046" w14:textId="77777777" w:rsidR="00F03BE2" w:rsidRPr="00313ED2" w:rsidRDefault="00F03BE2" w:rsidP="00F03BE2">
      <w:pPr>
        <w:tabs>
          <w:tab w:val="left" w:pos="688"/>
          <w:tab w:val="left" w:pos="1080"/>
          <w:tab w:val="left" w:pos="2070"/>
          <w:tab w:val="left" w:pos="2340"/>
          <w:tab w:val="left" w:pos="2790"/>
        </w:tabs>
        <w:ind w:left="1170"/>
        <w:rPr>
          <w:rFonts w:ascii="Times New Roman" w:eastAsia="Times New Roman" w:hAnsi="Times New Roman"/>
        </w:rPr>
      </w:pPr>
    </w:p>
    <w:p w14:paraId="63A52284" w14:textId="07951F3E" w:rsidR="009B0159" w:rsidRPr="00313ED2" w:rsidRDefault="00F03BE2" w:rsidP="00CA5D24">
      <w:pPr>
        <w:pStyle w:val="ListParagraph"/>
        <w:numPr>
          <w:ilvl w:val="1"/>
          <w:numId w:val="26"/>
        </w:numPr>
        <w:tabs>
          <w:tab w:val="left" w:pos="810"/>
        </w:tabs>
        <w:rPr>
          <w:rFonts w:ascii="Times New Roman" w:eastAsia="Arial" w:hAnsi="Times New Roman"/>
          <w:color w:val="000000"/>
        </w:rPr>
      </w:pPr>
      <w:r w:rsidRPr="00313ED2">
        <w:rPr>
          <w:rFonts w:ascii="Times New Roman" w:eastAsia="Times New Roman" w:hAnsi="Times New Roman"/>
        </w:rPr>
        <w:t>State Funded Cash Assistance Program</w:t>
      </w:r>
      <w:r w:rsidR="00303A9E" w:rsidRPr="00313ED2">
        <w:rPr>
          <w:rFonts w:ascii="Times New Roman" w:eastAsia="Times New Roman" w:hAnsi="Times New Roman"/>
        </w:rPr>
        <w:t>:</w:t>
      </w:r>
      <w:r w:rsidRPr="00313ED2">
        <w:rPr>
          <w:rFonts w:ascii="Times New Roman" w:eastAsia="Times New Roman" w:hAnsi="Times New Roman"/>
        </w:rPr>
        <w:t xml:space="preserve"> </w:t>
      </w:r>
      <w:r w:rsidR="00C70033" w:rsidRPr="00313ED2">
        <w:rPr>
          <w:rFonts w:ascii="Times New Roman" w:eastAsia="Arial" w:hAnsi="Times New Roman"/>
          <w:color w:val="000000"/>
        </w:rPr>
        <w:t xml:space="preserve">A </w:t>
      </w:r>
      <w:r w:rsidR="001E1462" w:rsidRPr="00313ED2">
        <w:rPr>
          <w:rFonts w:ascii="Times New Roman" w:eastAsia="Arial" w:hAnsi="Times New Roman"/>
          <w:color w:val="000000"/>
        </w:rPr>
        <w:t xml:space="preserve">legally admitted </w:t>
      </w:r>
      <w:r w:rsidR="00A813D2" w:rsidRPr="00313ED2">
        <w:rPr>
          <w:rFonts w:ascii="Times New Roman" w:eastAsia="Arial" w:hAnsi="Times New Roman"/>
          <w:color w:val="000000"/>
        </w:rPr>
        <w:t xml:space="preserve">alien </w:t>
      </w:r>
      <w:r w:rsidR="001E1462" w:rsidRPr="00313ED2">
        <w:rPr>
          <w:rFonts w:ascii="Times New Roman" w:eastAsia="Arial" w:hAnsi="Times New Roman"/>
          <w:color w:val="000000"/>
        </w:rPr>
        <w:t xml:space="preserve">who does not </w:t>
      </w:r>
      <w:r w:rsidR="00A813D2" w:rsidRPr="00313ED2">
        <w:rPr>
          <w:rFonts w:ascii="Times New Roman" w:eastAsia="Arial" w:hAnsi="Times New Roman"/>
          <w:color w:val="000000"/>
        </w:rPr>
        <w:t>meet the criteria for federal TANF eligibility as set out in section a,</w:t>
      </w:r>
      <w:r w:rsidR="001E1462" w:rsidRPr="00313ED2">
        <w:rPr>
          <w:rFonts w:ascii="Times New Roman" w:eastAsia="Arial" w:hAnsi="Times New Roman"/>
          <w:color w:val="000000"/>
        </w:rPr>
        <w:t xml:space="preserve"> above, (such as legal permanent residents who have not yet met the five-year waiting period, and asylum seekers)</w:t>
      </w:r>
      <w:r w:rsidR="00A813D2" w:rsidRPr="00313ED2">
        <w:rPr>
          <w:rFonts w:ascii="Times New Roman" w:eastAsia="Arial" w:hAnsi="Times New Roman"/>
          <w:color w:val="000000"/>
        </w:rPr>
        <w:t xml:space="preserve">, </w:t>
      </w:r>
      <w:r w:rsidRPr="00313ED2">
        <w:rPr>
          <w:rFonts w:ascii="Times New Roman" w:eastAsia="Arial" w:hAnsi="Times New Roman"/>
          <w:color w:val="000000"/>
        </w:rPr>
        <w:t>may receive</w:t>
      </w:r>
      <w:r w:rsidR="00C72741" w:rsidRPr="00313ED2">
        <w:rPr>
          <w:rFonts w:ascii="Times New Roman" w:eastAsia="Arial" w:hAnsi="Times New Roman"/>
          <w:color w:val="000000"/>
        </w:rPr>
        <w:t xml:space="preserve"> state funded</w:t>
      </w:r>
      <w:r w:rsidRPr="00313ED2">
        <w:rPr>
          <w:rFonts w:ascii="Times New Roman" w:eastAsia="Arial" w:hAnsi="Times New Roman"/>
          <w:color w:val="000000"/>
        </w:rPr>
        <w:t xml:space="preserve"> TANF </w:t>
      </w:r>
      <w:r w:rsidR="00C72741" w:rsidRPr="00313ED2">
        <w:rPr>
          <w:rFonts w:ascii="Times New Roman" w:eastAsia="Arial" w:hAnsi="Times New Roman"/>
          <w:color w:val="000000"/>
        </w:rPr>
        <w:t>benefits subject to all the rules of this manual</w:t>
      </w:r>
      <w:r w:rsidR="00A813D2" w:rsidRPr="00313ED2">
        <w:rPr>
          <w:rFonts w:ascii="Times New Roman" w:eastAsia="Arial" w:hAnsi="Times New Roman"/>
          <w:color w:val="000000"/>
        </w:rPr>
        <w:t xml:space="preserve"> </w:t>
      </w:r>
      <w:r w:rsidR="00875703" w:rsidRPr="00313ED2">
        <w:rPr>
          <w:rFonts w:ascii="Times New Roman" w:hAnsi="Times New Roman"/>
        </w:rPr>
        <w:t xml:space="preserve">if they meet the requirements, or have been granted </w:t>
      </w:r>
      <w:r w:rsidR="00C72741" w:rsidRPr="00313ED2">
        <w:rPr>
          <w:rFonts w:ascii="Times New Roman" w:hAnsi="Times New Roman"/>
        </w:rPr>
        <w:t xml:space="preserve">a </w:t>
      </w:r>
      <w:r w:rsidR="00875703" w:rsidRPr="00313ED2">
        <w:rPr>
          <w:rFonts w:ascii="Times New Roman" w:hAnsi="Times New Roman"/>
        </w:rPr>
        <w:t xml:space="preserve">status, </w:t>
      </w:r>
      <w:r w:rsidR="00C72741" w:rsidRPr="00313ED2">
        <w:rPr>
          <w:rFonts w:ascii="Times New Roman" w:hAnsi="Times New Roman"/>
        </w:rPr>
        <w:t>in section 1-4, below.</w:t>
      </w:r>
    </w:p>
    <w:p w14:paraId="512A1EC8" w14:textId="77777777" w:rsidR="009B0159" w:rsidRPr="00313ED2" w:rsidRDefault="009B0159" w:rsidP="009B0159">
      <w:pPr>
        <w:ind w:left="810" w:right="1080"/>
        <w:jc w:val="left"/>
        <w:rPr>
          <w:rFonts w:ascii="Times New Roman" w:eastAsia="Arial" w:hAnsi="Times New Roman"/>
          <w:color w:val="000000"/>
        </w:rPr>
      </w:pPr>
    </w:p>
    <w:p w14:paraId="57EBD006" w14:textId="77777777" w:rsidR="009B0159" w:rsidRPr="00313ED2" w:rsidRDefault="009B0159" w:rsidP="00A813D2">
      <w:pPr>
        <w:pStyle w:val="ListParagraph"/>
        <w:numPr>
          <w:ilvl w:val="2"/>
          <w:numId w:val="28"/>
        </w:numPr>
        <w:rPr>
          <w:rFonts w:ascii="Times New Roman" w:eastAsia="Arial" w:hAnsi="Times New Roman"/>
          <w:color w:val="000000"/>
        </w:rPr>
      </w:pPr>
      <w:r w:rsidRPr="00313ED2">
        <w:rPr>
          <w:rFonts w:ascii="Times New Roman" w:hAnsi="Times New Roman"/>
        </w:rPr>
        <w:t>Was</w:t>
      </w:r>
      <w:r w:rsidRPr="00313ED2">
        <w:rPr>
          <w:rFonts w:ascii="Times New Roman" w:eastAsia="Arial" w:hAnsi="Times New Roman"/>
          <w:b/>
          <w:color w:val="000000"/>
        </w:rPr>
        <w:t xml:space="preserve"> </w:t>
      </w:r>
      <w:r w:rsidRPr="00313ED2">
        <w:rPr>
          <w:rFonts w:ascii="Times New Roman" w:eastAsia="Arial" w:hAnsi="Times New Roman"/>
          <w:color w:val="000000"/>
        </w:rPr>
        <w:t>receiving such assistance on December 1, 2012, or had an application pending for such assistance as of December 1, 2012.</w:t>
      </w:r>
    </w:p>
    <w:p w14:paraId="0C984934" w14:textId="77777777" w:rsidR="009B0159" w:rsidRPr="00313ED2" w:rsidRDefault="009B0159" w:rsidP="001E1462">
      <w:pPr>
        <w:ind w:right="1080"/>
        <w:jc w:val="left"/>
        <w:rPr>
          <w:rFonts w:ascii="Times New Roman" w:eastAsia="Arial" w:hAnsi="Times New Roman"/>
          <w:color w:val="000000"/>
        </w:rPr>
      </w:pPr>
    </w:p>
    <w:p w14:paraId="493D0D42" w14:textId="77777777" w:rsidR="00C21947" w:rsidRPr="00313ED2" w:rsidRDefault="00C21947" w:rsidP="00A813D2">
      <w:pPr>
        <w:pStyle w:val="ListParagraph"/>
        <w:numPr>
          <w:ilvl w:val="2"/>
          <w:numId w:val="28"/>
        </w:numPr>
        <w:rPr>
          <w:rFonts w:ascii="Times New Roman" w:eastAsia="Times New Roman" w:hAnsi="Times New Roman"/>
        </w:rPr>
      </w:pPr>
      <w:r w:rsidRPr="00313ED2">
        <w:rPr>
          <w:rFonts w:ascii="Times New Roman" w:eastAsia="Arial" w:hAnsi="Times New Roman"/>
          <w:color w:val="000000"/>
        </w:rPr>
        <w:t xml:space="preserve">Is </w:t>
      </w:r>
      <w:r w:rsidR="001E1462" w:rsidRPr="00313ED2">
        <w:rPr>
          <w:rFonts w:ascii="Times New Roman" w:eastAsia="Arial" w:hAnsi="Times New Roman"/>
          <w:color w:val="000000"/>
        </w:rPr>
        <w:t>e</w:t>
      </w:r>
      <w:r w:rsidRPr="00313ED2">
        <w:rPr>
          <w:rFonts w:ascii="Times New Roman" w:eastAsia="Arial" w:hAnsi="Times New Roman"/>
          <w:color w:val="000000"/>
        </w:rPr>
        <w:t>lderly</w:t>
      </w:r>
      <w:r w:rsidR="00910E15" w:rsidRPr="00313ED2">
        <w:rPr>
          <w:rFonts w:ascii="Times New Roman" w:eastAsia="Arial" w:hAnsi="Times New Roman"/>
          <w:color w:val="000000"/>
        </w:rPr>
        <w:t>,</w:t>
      </w:r>
      <w:r w:rsidR="001E1462" w:rsidRPr="00313ED2">
        <w:rPr>
          <w:rFonts w:ascii="Times New Roman" w:eastAsia="Arial" w:hAnsi="Times New Roman"/>
          <w:color w:val="000000"/>
        </w:rPr>
        <w:t xml:space="preserve"> disabled</w:t>
      </w:r>
      <w:r w:rsidRPr="00313ED2">
        <w:rPr>
          <w:rFonts w:ascii="Times New Roman" w:eastAsia="Arial" w:hAnsi="Times New Roman"/>
          <w:color w:val="000000"/>
        </w:rPr>
        <w:t xml:space="preserve"> </w:t>
      </w:r>
      <w:r w:rsidR="00910E15" w:rsidRPr="00313ED2">
        <w:rPr>
          <w:rFonts w:ascii="Times New Roman" w:eastAsia="Arial" w:hAnsi="Times New Roman"/>
          <w:color w:val="000000"/>
        </w:rPr>
        <w:t xml:space="preserve">or blind </w:t>
      </w:r>
      <w:r w:rsidRPr="00313ED2">
        <w:rPr>
          <w:rFonts w:ascii="Times New Roman" w:eastAsia="Arial" w:hAnsi="Times New Roman"/>
          <w:color w:val="000000"/>
        </w:rPr>
        <w:t xml:space="preserve">as defined under the laws governing supplemental security income in </w:t>
      </w:r>
      <w:r w:rsidRPr="00313ED2">
        <w:rPr>
          <w:rFonts w:ascii="Times New Roman" w:eastAsia="Times New Roman" w:hAnsi="Times New Roman"/>
        </w:rPr>
        <w:t>42 U.S.C. §1382C (defined as “aged”).</w:t>
      </w:r>
    </w:p>
    <w:p w14:paraId="46326DC0" w14:textId="77777777" w:rsidR="00C21947" w:rsidRPr="00313ED2" w:rsidRDefault="00C21947" w:rsidP="001E1462">
      <w:pPr>
        <w:ind w:left="810"/>
        <w:jc w:val="left"/>
        <w:rPr>
          <w:rFonts w:ascii="Times New Roman" w:eastAsia="Arial" w:hAnsi="Times New Roman"/>
          <w:color w:val="000000"/>
        </w:rPr>
      </w:pPr>
    </w:p>
    <w:p w14:paraId="17A93140" w14:textId="60DD23DF" w:rsidR="00C21947" w:rsidRPr="00313ED2" w:rsidRDefault="00C21947" w:rsidP="00A813D2">
      <w:pPr>
        <w:pStyle w:val="ListParagraph"/>
        <w:numPr>
          <w:ilvl w:val="2"/>
          <w:numId w:val="28"/>
        </w:numPr>
        <w:rPr>
          <w:rFonts w:ascii="Times New Roman" w:eastAsia="Arial" w:hAnsi="Times New Roman"/>
          <w:color w:val="000000"/>
        </w:rPr>
      </w:pPr>
      <w:r w:rsidRPr="00313ED2">
        <w:rPr>
          <w:rFonts w:ascii="Times New Roman" w:eastAsia="Arial" w:hAnsi="Times New Roman"/>
          <w:color w:val="000000"/>
        </w:rPr>
        <w:t>Is a Victim of Domestic Violence</w:t>
      </w:r>
      <w:r w:rsidR="00303A9E" w:rsidRPr="00313ED2">
        <w:rPr>
          <w:rFonts w:ascii="Times New Roman" w:eastAsia="Arial" w:hAnsi="Times New Roman"/>
          <w:color w:val="000000"/>
        </w:rPr>
        <w:t>:</w:t>
      </w:r>
      <w:r w:rsidR="00341E1C" w:rsidRPr="00313ED2">
        <w:rPr>
          <w:rFonts w:ascii="Times New Roman" w:eastAsia="Arial" w:hAnsi="Times New Roman"/>
          <w:color w:val="000000"/>
        </w:rPr>
        <w:t xml:space="preserve"> Families </w:t>
      </w:r>
      <w:r w:rsidRPr="00313ED2">
        <w:rPr>
          <w:rFonts w:ascii="Times New Roman" w:eastAsia="Arial" w:hAnsi="Times New Roman"/>
          <w:color w:val="000000"/>
        </w:rPr>
        <w:t>in which abuse is currently being perpetrated or those who are dealing with the effects of victimization by domestic violence.</w:t>
      </w:r>
      <w:r w:rsidR="00CE794A">
        <w:rPr>
          <w:rFonts w:ascii="Times New Roman" w:eastAsia="Arial" w:hAnsi="Times New Roman"/>
          <w:color w:val="000000"/>
        </w:rPr>
        <w:t xml:space="preserve"> </w:t>
      </w:r>
      <w:r w:rsidRPr="00313ED2">
        <w:rPr>
          <w:rFonts w:ascii="Times New Roman" w:eastAsia="Arial" w:hAnsi="Times New Roman"/>
          <w:color w:val="000000"/>
        </w:rPr>
        <w:t>This includes:</w:t>
      </w:r>
    </w:p>
    <w:p w14:paraId="50D31733" w14:textId="77777777" w:rsidR="00C21947" w:rsidRPr="00313ED2" w:rsidRDefault="00C21947" w:rsidP="00C21947">
      <w:pPr>
        <w:ind w:left="1170" w:right="720"/>
        <w:jc w:val="left"/>
        <w:rPr>
          <w:rFonts w:ascii="Times New Roman" w:eastAsia="Arial" w:hAnsi="Times New Roman"/>
          <w:color w:val="000000"/>
        </w:rPr>
      </w:pPr>
    </w:p>
    <w:p w14:paraId="4D2DED26" w14:textId="77777777" w:rsidR="00C21947" w:rsidRPr="00313ED2" w:rsidRDefault="00C21947" w:rsidP="00C70033">
      <w:pPr>
        <w:numPr>
          <w:ilvl w:val="3"/>
          <w:numId w:val="20"/>
        </w:numPr>
        <w:jc w:val="left"/>
        <w:rPr>
          <w:rFonts w:ascii="Times New Roman" w:eastAsia="Arial" w:hAnsi="Times New Roman"/>
          <w:color w:val="000000"/>
        </w:rPr>
      </w:pPr>
      <w:r w:rsidRPr="00313ED2">
        <w:rPr>
          <w:rFonts w:ascii="Times New Roman" w:eastAsia="Arial" w:hAnsi="Times New Roman"/>
          <w:color w:val="000000"/>
        </w:rPr>
        <w:t>Physical acts/threats of physical injury</w:t>
      </w:r>
    </w:p>
    <w:p w14:paraId="75EF9AAD" w14:textId="77777777" w:rsidR="00F03BE2" w:rsidRPr="00313ED2" w:rsidRDefault="00F03BE2" w:rsidP="00F03BE2">
      <w:pPr>
        <w:ind w:left="1170"/>
        <w:jc w:val="left"/>
        <w:rPr>
          <w:rFonts w:ascii="Times New Roman" w:eastAsia="Arial" w:hAnsi="Times New Roman"/>
          <w:color w:val="000000"/>
        </w:rPr>
      </w:pPr>
    </w:p>
    <w:p w14:paraId="040DD0D1" w14:textId="77777777" w:rsidR="00C21947" w:rsidRPr="00313ED2" w:rsidRDefault="00C21947" w:rsidP="00C70033">
      <w:pPr>
        <w:numPr>
          <w:ilvl w:val="3"/>
          <w:numId w:val="19"/>
        </w:numPr>
        <w:jc w:val="left"/>
        <w:rPr>
          <w:rFonts w:ascii="Times New Roman" w:eastAsia="Arial" w:hAnsi="Times New Roman"/>
          <w:color w:val="000000"/>
        </w:rPr>
      </w:pPr>
      <w:r w:rsidRPr="00313ED2">
        <w:rPr>
          <w:rFonts w:ascii="Times New Roman" w:eastAsia="Arial" w:hAnsi="Times New Roman"/>
          <w:color w:val="000000"/>
        </w:rPr>
        <w:t>Sexual abuse of a child or caretaker of a child</w:t>
      </w:r>
    </w:p>
    <w:p w14:paraId="2110A00B" w14:textId="77777777" w:rsidR="00F03BE2" w:rsidRPr="00313ED2" w:rsidRDefault="00F03BE2" w:rsidP="00F03BE2">
      <w:pPr>
        <w:ind w:left="1170"/>
        <w:jc w:val="left"/>
        <w:rPr>
          <w:rFonts w:ascii="Times New Roman" w:eastAsia="Arial" w:hAnsi="Times New Roman"/>
          <w:color w:val="000000"/>
        </w:rPr>
      </w:pPr>
    </w:p>
    <w:p w14:paraId="15D88FBA" w14:textId="77777777" w:rsidR="00C21947" w:rsidRPr="00313ED2" w:rsidRDefault="00C21947" w:rsidP="00C70033">
      <w:pPr>
        <w:numPr>
          <w:ilvl w:val="3"/>
          <w:numId w:val="19"/>
        </w:numPr>
        <w:jc w:val="left"/>
        <w:rPr>
          <w:rFonts w:ascii="Times New Roman" w:eastAsia="Arial" w:hAnsi="Times New Roman"/>
          <w:color w:val="000000"/>
        </w:rPr>
      </w:pPr>
      <w:r w:rsidRPr="00313ED2">
        <w:rPr>
          <w:rFonts w:ascii="Times New Roman" w:eastAsia="Arial" w:hAnsi="Times New Roman"/>
          <w:color w:val="000000"/>
        </w:rPr>
        <w:t>Psychological effects of the abuse</w:t>
      </w:r>
    </w:p>
    <w:p w14:paraId="300EA238" w14:textId="77777777" w:rsidR="00F03BE2" w:rsidRPr="00313ED2" w:rsidRDefault="00F03BE2" w:rsidP="00F03BE2">
      <w:pPr>
        <w:ind w:left="1170"/>
        <w:jc w:val="left"/>
        <w:rPr>
          <w:rFonts w:ascii="Times New Roman" w:eastAsia="Arial" w:hAnsi="Times New Roman"/>
          <w:color w:val="000000"/>
        </w:rPr>
      </w:pPr>
    </w:p>
    <w:p w14:paraId="3C721B68" w14:textId="77777777" w:rsidR="00F03BE2" w:rsidRPr="00313ED2" w:rsidRDefault="00F03BE2" w:rsidP="00C70033">
      <w:pPr>
        <w:pStyle w:val="ListParagraph"/>
        <w:numPr>
          <w:ilvl w:val="4"/>
          <w:numId w:val="19"/>
        </w:numPr>
        <w:ind w:right="720"/>
        <w:jc w:val="left"/>
        <w:rPr>
          <w:rFonts w:ascii="Times New Roman" w:eastAsia="Arial" w:hAnsi="Times New Roman"/>
          <w:color w:val="000000"/>
        </w:rPr>
      </w:pPr>
      <w:r w:rsidRPr="00313ED2">
        <w:rPr>
          <w:rFonts w:ascii="Times New Roman" w:eastAsia="Arial" w:hAnsi="Times New Roman"/>
          <w:color w:val="000000"/>
        </w:rPr>
        <w:t>The individual must provide reasonable and verifiable written evidence of the abuse, including but not limited to:</w:t>
      </w:r>
    </w:p>
    <w:p w14:paraId="00922F30" w14:textId="77777777" w:rsidR="00F03BE2" w:rsidRPr="00313ED2" w:rsidRDefault="00F03BE2" w:rsidP="00F03BE2">
      <w:pPr>
        <w:ind w:left="1530" w:right="720"/>
        <w:jc w:val="left"/>
        <w:rPr>
          <w:rFonts w:ascii="Times New Roman" w:eastAsia="Arial" w:hAnsi="Times New Roman"/>
          <w:color w:val="000000"/>
        </w:rPr>
      </w:pPr>
    </w:p>
    <w:p w14:paraId="03290614" w14:textId="3AF76CE8" w:rsidR="00F03BE2" w:rsidRPr="00313ED2" w:rsidRDefault="00F03BE2" w:rsidP="005D312D">
      <w:pPr>
        <w:numPr>
          <w:ilvl w:val="6"/>
          <w:numId w:val="19"/>
        </w:numPr>
        <w:tabs>
          <w:tab w:val="left" w:pos="1800"/>
          <w:tab w:val="left" w:pos="2610"/>
          <w:tab w:val="left" w:pos="9270"/>
        </w:tabs>
        <w:rPr>
          <w:rFonts w:ascii="Times New Roman" w:eastAsia="Arial" w:hAnsi="Times New Roman"/>
          <w:color w:val="000000"/>
        </w:rPr>
      </w:pPr>
      <w:r w:rsidRPr="00313ED2">
        <w:rPr>
          <w:rFonts w:ascii="Times New Roman" w:eastAsia="Arial" w:hAnsi="Times New Roman"/>
          <w:color w:val="000000"/>
        </w:rPr>
        <w:t xml:space="preserve">Immigration (including USCIS form I 797, notice of action, and I 918, for victims of qualifying criminal activity), court, medical, law enforcement, </w:t>
      </w:r>
      <w:r w:rsidRPr="00313ED2">
        <w:rPr>
          <w:rFonts w:ascii="Times New Roman" w:eastAsia="Arial" w:hAnsi="Times New Roman"/>
          <w:color w:val="000000"/>
        </w:rPr>
        <w:lastRenderedPageBreak/>
        <w:t>child protective, social services, psychological or other records that establish that the individual has been a victim of domestic violence</w:t>
      </w:r>
      <w:r w:rsidR="00F24D05" w:rsidRPr="00313ED2">
        <w:rPr>
          <w:rFonts w:ascii="Times New Roman" w:eastAsia="Arial" w:hAnsi="Times New Roman"/>
          <w:color w:val="000000"/>
        </w:rPr>
        <w:t>.</w:t>
      </w:r>
    </w:p>
    <w:p w14:paraId="57DAE53D" w14:textId="77777777" w:rsidR="00F03BE2" w:rsidRPr="00313ED2" w:rsidRDefault="00F03BE2" w:rsidP="005D312D">
      <w:pPr>
        <w:tabs>
          <w:tab w:val="left" w:pos="720"/>
          <w:tab w:val="left" w:pos="1440"/>
          <w:tab w:val="left" w:pos="2160"/>
          <w:tab w:val="left" w:pos="2880"/>
          <w:tab w:val="center" w:pos="4680"/>
          <w:tab w:val="right" w:pos="9360"/>
        </w:tabs>
        <w:rPr>
          <w:rFonts w:ascii="Times New Roman" w:eastAsia="Times New Roman" w:hAnsi="Times New Roman"/>
        </w:rPr>
      </w:pPr>
    </w:p>
    <w:p w14:paraId="03992E70" w14:textId="77777777" w:rsidR="00F03BE2" w:rsidRPr="00313ED2" w:rsidRDefault="00F03BE2" w:rsidP="005D312D">
      <w:pPr>
        <w:pStyle w:val="ListParagraph"/>
        <w:numPr>
          <w:ilvl w:val="6"/>
          <w:numId w:val="19"/>
        </w:numPr>
        <w:rPr>
          <w:rFonts w:ascii="Times New Roman" w:eastAsia="Arial" w:hAnsi="Times New Roman"/>
          <w:color w:val="000000"/>
        </w:rPr>
      </w:pPr>
      <w:r w:rsidRPr="00313ED2">
        <w:rPr>
          <w:rFonts w:ascii="Times New Roman" w:eastAsia="Arial" w:hAnsi="Times New Roman"/>
          <w:color w:val="000000"/>
        </w:rPr>
        <w:t>Sworn statements from persons other than the individual with knowledge of the circumstances affecting the individual</w:t>
      </w:r>
    </w:p>
    <w:p w14:paraId="26973EAE" w14:textId="77777777" w:rsidR="00F03BE2" w:rsidRPr="00313ED2" w:rsidRDefault="00F03BE2" w:rsidP="005D312D">
      <w:pPr>
        <w:ind w:left="1800"/>
        <w:rPr>
          <w:rFonts w:ascii="Times New Roman" w:eastAsia="Arial" w:hAnsi="Times New Roman"/>
          <w:color w:val="000000"/>
        </w:rPr>
      </w:pPr>
    </w:p>
    <w:p w14:paraId="134C5156" w14:textId="77777777" w:rsidR="00F03BE2" w:rsidRPr="00313ED2" w:rsidRDefault="00F03BE2" w:rsidP="005D312D">
      <w:pPr>
        <w:pStyle w:val="ListParagraph"/>
        <w:numPr>
          <w:ilvl w:val="6"/>
          <w:numId w:val="19"/>
        </w:numPr>
        <w:rPr>
          <w:rFonts w:ascii="Times New Roman" w:eastAsia="Arial" w:hAnsi="Times New Roman"/>
          <w:color w:val="000000"/>
        </w:rPr>
      </w:pPr>
      <w:r w:rsidRPr="00313ED2">
        <w:rPr>
          <w:rFonts w:ascii="Times New Roman" w:eastAsia="Arial" w:hAnsi="Times New Roman"/>
          <w:color w:val="000000"/>
        </w:rPr>
        <w:t>Acceptance of referral to and participation in a domestic violence program</w:t>
      </w:r>
    </w:p>
    <w:p w14:paraId="71D90597" w14:textId="77777777" w:rsidR="009B0159" w:rsidRPr="00313ED2" w:rsidRDefault="009B0159" w:rsidP="009B0159">
      <w:pPr>
        <w:ind w:left="2250"/>
        <w:jc w:val="left"/>
        <w:rPr>
          <w:rFonts w:ascii="Times New Roman" w:eastAsia="Arial" w:hAnsi="Times New Roman"/>
          <w:color w:val="000000"/>
        </w:rPr>
      </w:pPr>
    </w:p>
    <w:p w14:paraId="2DB85849" w14:textId="49268DDD" w:rsidR="00C70033" w:rsidRPr="00313ED2" w:rsidRDefault="00BA167F" w:rsidP="00C70033">
      <w:pPr>
        <w:pStyle w:val="ListParagraph"/>
        <w:numPr>
          <w:ilvl w:val="2"/>
          <w:numId w:val="28"/>
        </w:numPr>
        <w:rPr>
          <w:rFonts w:ascii="Times New Roman" w:eastAsia="Arial" w:hAnsi="Times New Roman"/>
          <w:color w:val="000000"/>
        </w:rPr>
      </w:pPr>
      <w:r w:rsidRPr="00313ED2">
        <w:rPr>
          <w:rFonts w:ascii="Times New Roman" w:eastAsia="Arial" w:hAnsi="Times New Roman"/>
          <w:color w:val="000000"/>
        </w:rPr>
        <w:t>Hardship</w:t>
      </w:r>
      <w:r w:rsidR="00303A9E" w:rsidRPr="00313ED2">
        <w:rPr>
          <w:rFonts w:ascii="Times New Roman" w:eastAsia="Arial" w:hAnsi="Times New Roman"/>
          <w:color w:val="000000"/>
        </w:rPr>
        <w:t>:</w:t>
      </w:r>
      <w:r w:rsidRPr="00313ED2">
        <w:rPr>
          <w:rFonts w:ascii="Times New Roman" w:eastAsia="Arial" w:hAnsi="Times New Roman"/>
          <w:color w:val="000000"/>
        </w:rPr>
        <w:t xml:space="preserve"> </w:t>
      </w:r>
      <w:r w:rsidR="00341E1C" w:rsidRPr="00313ED2">
        <w:rPr>
          <w:rFonts w:ascii="Times New Roman" w:eastAsia="Arial" w:hAnsi="Times New Roman"/>
          <w:color w:val="000000"/>
        </w:rPr>
        <w:t>Individuals who are subject to a waiting period to obtain proper work documents from USCIS may be eligible for assistance until the work documents are received.</w:t>
      </w:r>
      <w:r w:rsidR="00CE794A">
        <w:rPr>
          <w:rFonts w:ascii="Times New Roman" w:eastAsia="Arial" w:hAnsi="Times New Roman"/>
          <w:color w:val="000000"/>
        </w:rPr>
        <w:t xml:space="preserve"> </w:t>
      </w:r>
      <w:r w:rsidR="00341E1C" w:rsidRPr="00313ED2">
        <w:rPr>
          <w:rFonts w:ascii="Times New Roman" w:eastAsia="Arial" w:hAnsi="Times New Roman"/>
          <w:color w:val="000000"/>
        </w:rPr>
        <w:t>Verification of the pending application and its status must be provided.</w:t>
      </w:r>
    </w:p>
    <w:p w14:paraId="341443E9" w14:textId="77777777" w:rsidR="008E703C" w:rsidRPr="00313ED2" w:rsidRDefault="008E703C" w:rsidP="008E703C">
      <w:pPr>
        <w:pStyle w:val="ListParagraph"/>
        <w:ind w:left="1170"/>
        <w:rPr>
          <w:rFonts w:ascii="Times New Roman" w:eastAsia="Arial" w:hAnsi="Times New Roman"/>
          <w:color w:val="000000"/>
        </w:rPr>
      </w:pPr>
    </w:p>
    <w:p w14:paraId="48230759" w14:textId="6C606FDC" w:rsidR="00341E1C" w:rsidRPr="00313ED2" w:rsidRDefault="00341E1C" w:rsidP="00C70033">
      <w:pPr>
        <w:pStyle w:val="ListParagraph"/>
        <w:numPr>
          <w:ilvl w:val="2"/>
          <w:numId w:val="28"/>
        </w:numPr>
        <w:rPr>
          <w:rFonts w:ascii="Times New Roman" w:eastAsia="Arial" w:hAnsi="Times New Roman"/>
          <w:color w:val="000000"/>
        </w:rPr>
      </w:pPr>
      <w:r w:rsidRPr="00313ED2">
        <w:rPr>
          <w:rFonts w:ascii="Times New Roman" w:eastAsia="Arial" w:hAnsi="Times New Roman"/>
          <w:color w:val="000000"/>
        </w:rPr>
        <w:t>Limited Hardship</w:t>
      </w:r>
      <w:r w:rsidR="00303A9E" w:rsidRPr="00313ED2">
        <w:rPr>
          <w:rFonts w:ascii="Times New Roman" w:eastAsia="Arial" w:hAnsi="Times New Roman"/>
          <w:color w:val="000000"/>
        </w:rPr>
        <w:t>:</w:t>
      </w:r>
      <w:r w:rsidRPr="00313ED2">
        <w:rPr>
          <w:rFonts w:ascii="Times New Roman" w:eastAsia="Arial" w:hAnsi="Times New Roman"/>
          <w:color w:val="000000"/>
        </w:rPr>
        <w:t xml:space="preserve"> Individuals who were subject to a waiting period to obtain proper work documents and who have received those documents may be eligible for assistance when they are unemployed.</w:t>
      </w:r>
    </w:p>
    <w:p w14:paraId="15D944B8" w14:textId="77777777" w:rsidR="00AA7EFE" w:rsidRPr="00313ED2" w:rsidRDefault="00AA7EFE" w:rsidP="00AA7EFE">
      <w:pPr>
        <w:ind w:left="1530"/>
        <w:contextualSpacing/>
        <w:rPr>
          <w:rFonts w:ascii="Times New Roman" w:eastAsia="Arial" w:hAnsi="Times New Roman"/>
          <w:color w:val="000000"/>
        </w:rPr>
      </w:pPr>
    </w:p>
    <w:p w14:paraId="11CB6C1E" w14:textId="4AB0437B" w:rsidR="00C72741" w:rsidRPr="00313ED2" w:rsidRDefault="00C72741" w:rsidP="00C04DA1">
      <w:pPr>
        <w:pStyle w:val="ListParagraph"/>
        <w:numPr>
          <w:ilvl w:val="2"/>
          <w:numId w:val="19"/>
        </w:numPr>
        <w:rPr>
          <w:rFonts w:ascii="Times New Roman" w:eastAsia="Arial" w:hAnsi="Times New Roman"/>
          <w:color w:val="000000"/>
        </w:rPr>
      </w:pPr>
      <w:r w:rsidRPr="00313ED2">
        <w:rPr>
          <w:rFonts w:ascii="Times New Roman" w:eastAsia="Arial" w:hAnsi="Times New Roman"/>
          <w:color w:val="000000"/>
        </w:rPr>
        <w:t>Termination of state-funded cash benefits under this program</w:t>
      </w:r>
      <w:r w:rsidR="00303A9E" w:rsidRPr="00313ED2">
        <w:rPr>
          <w:rFonts w:ascii="Times New Roman" w:eastAsia="Arial" w:hAnsi="Times New Roman"/>
          <w:color w:val="000000"/>
        </w:rPr>
        <w:t>:</w:t>
      </w:r>
      <w:r w:rsidRPr="00313ED2">
        <w:rPr>
          <w:rFonts w:ascii="Times New Roman" w:eastAsia="Arial" w:hAnsi="Times New Roman"/>
          <w:color w:val="000000"/>
        </w:rPr>
        <w:t xml:space="preserve"> Benefits will terminate under this section when:</w:t>
      </w:r>
    </w:p>
    <w:p w14:paraId="43FF7438" w14:textId="77777777" w:rsidR="00C72741" w:rsidRPr="00313ED2" w:rsidRDefault="00C72741" w:rsidP="005D312D">
      <w:pPr>
        <w:ind w:left="810"/>
        <w:rPr>
          <w:rFonts w:ascii="Times New Roman" w:eastAsia="Arial" w:hAnsi="Times New Roman"/>
          <w:color w:val="000000"/>
        </w:rPr>
      </w:pPr>
    </w:p>
    <w:p w14:paraId="3A1A6076" w14:textId="41BE67A1" w:rsidR="00C70033" w:rsidRPr="00313ED2" w:rsidRDefault="00053AE3" w:rsidP="00C70033">
      <w:pPr>
        <w:numPr>
          <w:ilvl w:val="3"/>
          <w:numId w:val="24"/>
        </w:numPr>
        <w:tabs>
          <w:tab w:val="left" w:pos="1530"/>
        </w:tabs>
        <w:rPr>
          <w:rFonts w:ascii="Times New Roman" w:eastAsia="Arial" w:hAnsi="Times New Roman"/>
          <w:color w:val="000000"/>
        </w:rPr>
      </w:pPr>
      <w:r w:rsidRPr="00313ED2">
        <w:rPr>
          <w:rFonts w:ascii="Times New Roman" w:eastAsia="Arial" w:hAnsi="Times New Roman"/>
          <w:color w:val="000000"/>
        </w:rPr>
        <w:t>An exception in section b(1)-(</w:t>
      </w:r>
      <w:r w:rsidR="002C08CD" w:rsidRPr="00313ED2">
        <w:rPr>
          <w:rFonts w:ascii="Times New Roman" w:eastAsia="Arial" w:hAnsi="Times New Roman"/>
          <w:color w:val="000000"/>
        </w:rPr>
        <w:t>5</w:t>
      </w:r>
      <w:r w:rsidRPr="00313ED2">
        <w:rPr>
          <w:rFonts w:ascii="Times New Roman" w:eastAsia="Arial" w:hAnsi="Times New Roman"/>
          <w:color w:val="000000"/>
        </w:rPr>
        <w:t>) no longer applies</w:t>
      </w:r>
      <w:r w:rsidR="00C70033" w:rsidRPr="00313ED2">
        <w:rPr>
          <w:rFonts w:ascii="Times New Roman" w:eastAsia="Arial" w:hAnsi="Times New Roman"/>
          <w:color w:val="000000"/>
        </w:rPr>
        <w:t>;</w:t>
      </w:r>
      <w:r w:rsidR="002C08CD" w:rsidRPr="00313ED2">
        <w:rPr>
          <w:rFonts w:ascii="Times New Roman" w:eastAsia="Arial" w:hAnsi="Times New Roman"/>
          <w:color w:val="000000"/>
        </w:rPr>
        <w:t xml:space="preserve"> or</w:t>
      </w:r>
    </w:p>
    <w:p w14:paraId="32C5D34B" w14:textId="77777777" w:rsidR="00C72741" w:rsidRPr="00313ED2" w:rsidRDefault="00C72741" w:rsidP="005D312D">
      <w:pPr>
        <w:tabs>
          <w:tab w:val="left" w:pos="1530"/>
        </w:tabs>
        <w:ind w:left="1170"/>
        <w:rPr>
          <w:rFonts w:ascii="Times New Roman" w:eastAsia="Arial" w:hAnsi="Times New Roman"/>
          <w:color w:val="000000"/>
        </w:rPr>
      </w:pPr>
    </w:p>
    <w:p w14:paraId="1BA57DBB" w14:textId="6B8FF8BB" w:rsidR="00053AE3" w:rsidRPr="00313ED2" w:rsidRDefault="002C08CD" w:rsidP="005D312D">
      <w:pPr>
        <w:numPr>
          <w:ilvl w:val="3"/>
          <w:numId w:val="24"/>
        </w:numPr>
        <w:tabs>
          <w:tab w:val="left" w:pos="1530"/>
        </w:tabs>
        <w:rPr>
          <w:rFonts w:ascii="Times New Roman" w:eastAsia="Arial" w:hAnsi="Times New Roman"/>
          <w:color w:val="000000"/>
        </w:rPr>
      </w:pPr>
      <w:r w:rsidRPr="00313ED2">
        <w:rPr>
          <w:rFonts w:ascii="Times New Roman" w:eastAsia="Arial" w:hAnsi="Times New Roman"/>
          <w:color w:val="000000"/>
        </w:rPr>
        <w:t xml:space="preserve">The </w:t>
      </w:r>
      <w:r w:rsidR="00C72741" w:rsidRPr="00313ED2">
        <w:rPr>
          <w:rFonts w:ascii="Times New Roman" w:eastAsia="Arial" w:hAnsi="Times New Roman"/>
          <w:color w:val="000000"/>
        </w:rPr>
        <w:t>household qualifies for federally funded benefits</w:t>
      </w:r>
      <w:r w:rsidR="00053AE3" w:rsidRPr="00313ED2">
        <w:rPr>
          <w:rFonts w:ascii="Times New Roman" w:eastAsia="Arial" w:hAnsi="Times New Roman"/>
          <w:color w:val="000000"/>
        </w:rPr>
        <w:t>; or</w:t>
      </w:r>
    </w:p>
    <w:p w14:paraId="2AA9315F" w14:textId="77777777" w:rsidR="00053AE3" w:rsidRPr="00313ED2" w:rsidRDefault="00053AE3" w:rsidP="00053AE3">
      <w:pPr>
        <w:tabs>
          <w:tab w:val="left" w:pos="1530"/>
        </w:tabs>
        <w:ind w:left="1530"/>
        <w:rPr>
          <w:rFonts w:ascii="Times New Roman" w:eastAsia="Arial" w:hAnsi="Times New Roman"/>
          <w:color w:val="000000"/>
        </w:rPr>
      </w:pPr>
    </w:p>
    <w:p w14:paraId="0F11811D" w14:textId="77777777" w:rsidR="001D4BBA" w:rsidRPr="00313ED2" w:rsidRDefault="00053AE3" w:rsidP="005D312D">
      <w:pPr>
        <w:numPr>
          <w:ilvl w:val="3"/>
          <w:numId w:val="24"/>
        </w:numPr>
        <w:tabs>
          <w:tab w:val="left" w:pos="1530"/>
        </w:tabs>
        <w:rPr>
          <w:rFonts w:ascii="Times New Roman" w:eastAsia="Arial" w:hAnsi="Times New Roman"/>
          <w:color w:val="000000"/>
        </w:rPr>
      </w:pPr>
      <w:r w:rsidRPr="00313ED2">
        <w:rPr>
          <w:rFonts w:ascii="Times New Roman" w:eastAsia="Arial" w:hAnsi="Times New Roman"/>
          <w:color w:val="000000"/>
        </w:rPr>
        <w:t>The household no longer meets the financial or other categorical eligibility requirements.</w:t>
      </w:r>
    </w:p>
    <w:p w14:paraId="50079A42" w14:textId="77777777" w:rsidR="001D4BBA" w:rsidRPr="00313ED2" w:rsidRDefault="001D4BBA" w:rsidP="001D4BBA">
      <w:pPr>
        <w:pStyle w:val="ListParagraph"/>
        <w:rPr>
          <w:rFonts w:ascii="Times New Roman" w:eastAsia="Arial" w:hAnsi="Times New Roman"/>
          <w:color w:val="000000"/>
        </w:rPr>
      </w:pPr>
    </w:p>
    <w:p w14:paraId="6A47A9DA" w14:textId="5E8AD805" w:rsidR="00C72741" w:rsidRPr="00313ED2" w:rsidRDefault="00C04DA1" w:rsidP="00C04DA1">
      <w:pPr>
        <w:pStyle w:val="ListParagraph"/>
        <w:numPr>
          <w:ilvl w:val="2"/>
          <w:numId w:val="19"/>
        </w:numPr>
        <w:rPr>
          <w:rFonts w:ascii="Times New Roman" w:eastAsia="Arial" w:hAnsi="Times New Roman"/>
          <w:color w:val="000000"/>
        </w:rPr>
      </w:pPr>
      <w:r w:rsidRPr="00313ED2">
        <w:rPr>
          <w:rFonts w:ascii="Times New Roman" w:eastAsia="Arial" w:hAnsi="Times New Roman"/>
          <w:color w:val="000000"/>
        </w:rPr>
        <w:t>Termination of state-funded cash benefits for a two-parent household</w:t>
      </w:r>
      <w:r w:rsidR="00303A9E" w:rsidRPr="00313ED2">
        <w:rPr>
          <w:rFonts w:ascii="Times New Roman" w:eastAsia="Arial" w:hAnsi="Times New Roman"/>
          <w:color w:val="000000"/>
        </w:rPr>
        <w:t>:</w:t>
      </w:r>
      <w:r w:rsidRPr="00313ED2">
        <w:rPr>
          <w:rFonts w:ascii="Times New Roman" w:eastAsia="Arial" w:hAnsi="Times New Roman"/>
          <w:color w:val="000000"/>
        </w:rPr>
        <w:t xml:space="preserve"> </w:t>
      </w:r>
      <w:r w:rsidR="00B815F3" w:rsidRPr="00313ED2">
        <w:rPr>
          <w:rFonts w:ascii="Times New Roman" w:eastAsia="Arial" w:hAnsi="Times New Roman"/>
          <w:color w:val="000000"/>
        </w:rPr>
        <w:t>In a two-parent household</w:t>
      </w:r>
      <w:r w:rsidR="00A6034A" w:rsidRPr="00313ED2">
        <w:rPr>
          <w:rFonts w:ascii="Times New Roman" w:eastAsia="Arial" w:hAnsi="Times New Roman"/>
          <w:color w:val="000000"/>
        </w:rPr>
        <w:t xml:space="preserve"> where eligibility for the parents and children depends on a hardship</w:t>
      </w:r>
      <w:r w:rsidR="00B815F3" w:rsidRPr="00313ED2">
        <w:rPr>
          <w:rFonts w:ascii="Times New Roman" w:eastAsia="Arial" w:hAnsi="Times New Roman"/>
          <w:color w:val="000000"/>
        </w:rPr>
        <w:t xml:space="preserve">, when one parent </w:t>
      </w:r>
      <w:r w:rsidR="00A6034A" w:rsidRPr="00313ED2">
        <w:rPr>
          <w:rFonts w:ascii="Times New Roman" w:eastAsia="Arial" w:hAnsi="Times New Roman"/>
          <w:color w:val="000000"/>
        </w:rPr>
        <w:t>has become</w:t>
      </w:r>
      <w:r w:rsidR="00B815F3" w:rsidRPr="00313ED2">
        <w:rPr>
          <w:rFonts w:ascii="Times New Roman" w:eastAsia="Arial" w:hAnsi="Times New Roman"/>
          <w:color w:val="000000"/>
        </w:rPr>
        <w:t xml:space="preserve"> employed</w:t>
      </w:r>
      <w:r w:rsidR="00A6034A" w:rsidRPr="00313ED2">
        <w:rPr>
          <w:rFonts w:ascii="Times New Roman" w:eastAsia="Arial" w:hAnsi="Times New Roman"/>
          <w:color w:val="000000"/>
        </w:rPr>
        <w:t xml:space="preserve"> and does </w:t>
      </w:r>
      <w:r w:rsidR="004E4CA2" w:rsidRPr="00313ED2">
        <w:rPr>
          <w:rFonts w:ascii="Times New Roman" w:eastAsia="Arial" w:hAnsi="Times New Roman"/>
          <w:color w:val="000000"/>
        </w:rPr>
        <w:t xml:space="preserve">not </w:t>
      </w:r>
      <w:r w:rsidR="00A6034A" w:rsidRPr="00313ED2">
        <w:rPr>
          <w:rFonts w:ascii="Times New Roman" w:eastAsia="Arial" w:hAnsi="Times New Roman"/>
          <w:color w:val="000000"/>
        </w:rPr>
        <w:t>satisfy that hardship requirement accordingly,</w:t>
      </w:r>
      <w:r w:rsidR="00B815F3" w:rsidRPr="00313ED2">
        <w:rPr>
          <w:rFonts w:ascii="Times New Roman" w:eastAsia="Arial" w:hAnsi="Times New Roman"/>
          <w:color w:val="000000"/>
        </w:rPr>
        <w:t xml:space="preserve"> </w:t>
      </w:r>
      <w:r w:rsidR="00A6034A" w:rsidRPr="00313ED2">
        <w:rPr>
          <w:rFonts w:ascii="Times New Roman" w:eastAsia="Arial" w:hAnsi="Times New Roman"/>
          <w:color w:val="000000"/>
        </w:rPr>
        <w:t>the other</w:t>
      </w:r>
      <w:r w:rsidR="00B815F3" w:rsidRPr="00313ED2">
        <w:rPr>
          <w:rFonts w:ascii="Times New Roman" w:eastAsia="Arial" w:hAnsi="Times New Roman"/>
          <w:color w:val="000000"/>
        </w:rPr>
        <w:t xml:space="preserve"> parent </w:t>
      </w:r>
      <w:r w:rsidR="00A6034A" w:rsidRPr="00313ED2">
        <w:rPr>
          <w:rFonts w:ascii="Times New Roman" w:eastAsia="Arial" w:hAnsi="Times New Roman"/>
          <w:color w:val="000000"/>
        </w:rPr>
        <w:t>still meeting an exception and his or her children will continue to be eligible under the hardship provision, and the ineligible parent will be a non-sanctioned deemer.</w:t>
      </w:r>
    </w:p>
    <w:p w14:paraId="5A4C0695" w14:textId="77777777" w:rsidR="0077781D" w:rsidRPr="00313ED2" w:rsidRDefault="0077781D" w:rsidP="005D312D">
      <w:pPr>
        <w:tabs>
          <w:tab w:val="left" w:pos="1530"/>
        </w:tabs>
        <w:ind w:left="1170"/>
        <w:rPr>
          <w:rFonts w:ascii="Times New Roman" w:eastAsia="Arial" w:hAnsi="Times New Roman"/>
          <w:color w:val="000000"/>
        </w:rPr>
      </w:pPr>
    </w:p>
    <w:p w14:paraId="31A55BAB" w14:textId="0F8E2870" w:rsidR="0077781D" w:rsidRPr="00313ED2" w:rsidRDefault="0077781D" w:rsidP="005D312D">
      <w:pPr>
        <w:pStyle w:val="ListParagraph"/>
        <w:numPr>
          <w:ilvl w:val="1"/>
          <w:numId w:val="26"/>
        </w:numPr>
        <w:tabs>
          <w:tab w:val="left" w:pos="810"/>
          <w:tab w:val="left" w:pos="1530"/>
        </w:tabs>
        <w:rPr>
          <w:rFonts w:ascii="Times New Roman" w:eastAsia="Times New Roman" w:hAnsi="Times New Roman"/>
        </w:rPr>
      </w:pPr>
      <w:r w:rsidRPr="00313ED2">
        <w:rPr>
          <w:rFonts w:ascii="Times New Roman" w:hAnsi="Times New Roman"/>
        </w:rPr>
        <w:t>Citizenship</w:t>
      </w:r>
      <w:r w:rsidRPr="00313ED2">
        <w:rPr>
          <w:rFonts w:ascii="Times New Roman" w:eastAsia="Times New Roman" w:hAnsi="Times New Roman"/>
        </w:rPr>
        <w:t xml:space="preserve"> Status Verification</w:t>
      </w:r>
      <w:r w:rsidR="00303A9E" w:rsidRPr="00313ED2">
        <w:rPr>
          <w:rFonts w:ascii="Times New Roman" w:eastAsia="Times New Roman" w:hAnsi="Times New Roman"/>
        </w:rPr>
        <w:t>:</w:t>
      </w:r>
      <w:r w:rsidRPr="00313ED2">
        <w:rPr>
          <w:rFonts w:ascii="Times New Roman" w:eastAsia="Times New Roman" w:hAnsi="Times New Roman"/>
        </w:rPr>
        <w:t xml:space="preserve"> To be eligible for assistance, each member of a household applying for TANF and PaS must declare his or her citizenship or legal immigration status in writing; but an adult household member can make this declaration for the entire household; and to be eligible each individual must provide documentation from the United States Citizen and Immigration Services (“USCIS”) to prove his or her immigration status.</w:t>
      </w:r>
    </w:p>
    <w:p w14:paraId="2FBA8B49" w14:textId="77777777" w:rsidR="0077781D" w:rsidRPr="00313ED2" w:rsidRDefault="0077781D" w:rsidP="0077781D">
      <w:pPr>
        <w:tabs>
          <w:tab w:val="left" w:pos="360"/>
        </w:tabs>
        <w:ind w:left="450"/>
        <w:rPr>
          <w:rFonts w:ascii="Times New Roman" w:eastAsia="Times New Roman" w:hAnsi="Times New Roman"/>
        </w:rPr>
      </w:pPr>
    </w:p>
    <w:p w14:paraId="227E3308" w14:textId="79D61185" w:rsidR="0077781D" w:rsidRPr="00313ED2" w:rsidRDefault="0077781D" w:rsidP="00C72741">
      <w:pPr>
        <w:pStyle w:val="ListParagraph"/>
        <w:numPr>
          <w:ilvl w:val="2"/>
          <w:numId w:val="29"/>
        </w:numPr>
        <w:rPr>
          <w:rFonts w:ascii="Times New Roman" w:hAnsi="Times New Roman"/>
        </w:rPr>
      </w:pPr>
      <w:r w:rsidRPr="00313ED2">
        <w:rPr>
          <w:rFonts w:ascii="Times New Roman" w:eastAsia="Times New Roman" w:hAnsi="Times New Roman"/>
        </w:rPr>
        <w:t xml:space="preserve">If the </w:t>
      </w:r>
      <w:r w:rsidR="00657A69" w:rsidRPr="00313ED2">
        <w:rPr>
          <w:rFonts w:ascii="Times New Roman" w:eastAsia="Times New Roman" w:hAnsi="Times New Roman"/>
        </w:rPr>
        <w:t>specified relative</w:t>
      </w:r>
      <w:r w:rsidRPr="00313ED2">
        <w:rPr>
          <w:rFonts w:ascii="Times New Roman" w:eastAsia="Times New Roman" w:hAnsi="Times New Roman"/>
        </w:rPr>
        <w:t xml:space="preserve"> in a one-parent household refuses or fails to provide the required written documentation for him or herself, </w:t>
      </w:r>
      <w:r w:rsidR="00657A69" w:rsidRPr="00313ED2">
        <w:rPr>
          <w:rFonts w:ascii="Times New Roman" w:eastAsia="Times New Roman" w:hAnsi="Times New Roman"/>
        </w:rPr>
        <w:t xml:space="preserve">specified relative </w:t>
      </w:r>
      <w:r w:rsidRPr="00313ED2">
        <w:rPr>
          <w:rFonts w:ascii="Times New Roman" w:eastAsia="Times New Roman" w:hAnsi="Times New Roman"/>
        </w:rPr>
        <w:t>is ineligible and the household is paid under a child-only standard.</w:t>
      </w:r>
    </w:p>
    <w:p w14:paraId="5E7886A2" w14:textId="77777777" w:rsidR="0077781D" w:rsidRPr="00313ED2" w:rsidRDefault="0077781D" w:rsidP="0077781D">
      <w:pPr>
        <w:pStyle w:val="ListParagraph"/>
        <w:ind w:left="1170"/>
        <w:rPr>
          <w:rFonts w:ascii="Times New Roman" w:hAnsi="Times New Roman"/>
        </w:rPr>
      </w:pPr>
    </w:p>
    <w:p w14:paraId="50D1CEB1" w14:textId="246B1108" w:rsidR="0077781D" w:rsidRPr="00313ED2" w:rsidRDefault="0077781D" w:rsidP="00C72741">
      <w:pPr>
        <w:pStyle w:val="ListParagraph"/>
        <w:numPr>
          <w:ilvl w:val="2"/>
          <w:numId w:val="29"/>
        </w:numPr>
        <w:rPr>
          <w:rFonts w:ascii="Times New Roman" w:hAnsi="Times New Roman"/>
        </w:rPr>
      </w:pPr>
      <w:r w:rsidRPr="00313ED2">
        <w:rPr>
          <w:rFonts w:ascii="Times New Roman" w:eastAsia="Times New Roman" w:hAnsi="Times New Roman"/>
        </w:rPr>
        <w:t xml:space="preserve">If one </w:t>
      </w:r>
      <w:r w:rsidR="001B014B" w:rsidRPr="00313ED2">
        <w:rPr>
          <w:rFonts w:ascii="Times New Roman" w:eastAsia="Times New Roman" w:hAnsi="Times New Roman"/>
        </w:rPr>
        <w:t xml:space="preserve">of </w:t>
      </w:r>
      <w:r w:rsidRPr="00313ED2">
        <w:rPr>
          <w:rFonts w:ascii="Times New Roman" w:eastAsia="Times New Roman" w:hAnsi="Times New Roman"/>
        </w:rPr>
        <w:t xml:space="preserve">the </w:t>
      </w:r>
      <w:r w:rsidR="00F91DAB" w:rsidRPr="00313ED2">
        <w:rPr>
          <w:rFonts w:ascii="Times New Roman" w:eastAsia="Times New Roman" w:hAnsi="Times New Roman"/>
        </w:rPr>
        <w:t>specified relatives</w:t>
      </w:r>
      <w:r w:rsidRPr="00313ED2">
        <w:rPr>
          <w:rFonts w:ascii="Times New Roman" w:eastAsia="Times New Roman" w:hAnsi="Times New Roman"/>
        </w:rPr>
        <w:t xml:space="preserve"> in a two-parent household refuses or fails to provide the required written documentation for him or herself, that parent is ineligible and is not considered a family member when determining eligibility.</w:t>
      </w:r>
    </w:p>
    <w:p w14:paraId="1BF32DFA" w14:textId="3A79212B" w:rsidR="00F24D05" w:rsidRPr="00313ED2" w:rsidRDefault="00F24D05">
      <w:pPr>
        <w:jc w:val="left"/>
        <w:rPr>
          <w:rFonts w:ascii="Times New Roman" w:hAnsi="Times New Roman"/>
        </w:rPr>
      </w:pPr>
    </w:p>
    <w:p w14:paraId="0CCCEEE9" w14:textId="77777777" w:rsidR="0077781D" w:rsidRPr="00313ED2" w:rsidRDefault="0077781D" w:rsidP="0077781D">
      <w:pPr>
        <w:pStyle w:val="ListParagraph"/>
        <w:ind w:left="1170"/>
        <w:rPr>
          <w:rFonts w:ascii="Times New Roman" w:hAnsi="Times New Roman"/>
        </w:rPr>
      </w:pPr>
    </w:p>
    <w:p w14:paraId="5B3782D8" w14:textId="44EE3AB4" w:rsidR="0077781D" w:rsidRPr="00313ED2" w:rsidRDefault="0077781D" w:rsidP="00C72741">
      <w:pPr>
        <w:pStyle w:val="ListParagraph"/>
        <w:numPr>
          <w:ilvl w:val="2"/>
          <w:numId w:val="29"/>
        </w:numPr>
        <w:rPr>
          <w:rFonts w:ascii="Times New Roman" w:hAnsi="Times New Roman"/>
        </w:rPr>
      </w:pPr>
      <w:r w:rsidRPr="00313ED2">
        <w:rPr>
          <w:rFonts w:ascii="Times New Roman" w:eastAsia="Times New Roman" w:hAnsi="Times New Roman"/>
        </w:rPr>
        <w:lastRenderedPageBreak/>
        <w:t xml:space="preserve">If a </w:t>
      </w:r>
      <w:r w:rsidR="00F91DAB" w:rsidRPr="00313ED2">
        <w:rPr>
          <w:rFonts w:ascii="Times New Roman" w:eastAsia="Times New Roman" w:hAnsi="Times New Roman"/>
        </w:rPr>
        <w:t>specified relative</w:t>
      </w:r>
      <w:r w:rsidR="005A76C1" w:rsidRPr="00313ED2">
        <w:rPr>
          <w:rFonts w:ascii="Times New Roman" w:eastAsia="Times New Roman" w:hAnsi="Times New Roman"/>
        </w:rPr>
        <w:t xml:space="preserve"> </w:t>
      </w:r>
      <w:r w:rsidRPr="00313ED2">
        <w:rPr>
          <w:rFonts w:ascii="Times New Roman" w:eastAsia="Times New Roman" w:hAnsi="Times New Roman"/>
        </w:rPr>
        <w:t>refuses or fails to sign for a child, the child is ineligible, the child’s income and assets are not considered available to the filing unit, and the child is not considered a family member when determining eligibility.</w:t>
      </w:r>
    </w:p>
    <w:p w14:paraId="7BA38D0E" w14:textId="77777777" w:rsidR="0077781D" w:rsidRPr="00313ED2" w:rsidRDefault="0077781D" w:rsidP="0077781D">
      <w:pPr>
        <w:pStyle w:val="ListParagraph"/>
        <w:ind w:left="1170"/>
        <w:rPr>
          <w:rFonts w:ascii="Times New Roman" w:hAnsi="Times New Roman"/>
        </w:rPr>
      </w:pPr>
    </w:p>
    <w:p w14:paraId="4C674434" w14:textId="665425E6" w:rsidR="0077781D" w:rsidRPr="00313ED2" w:rsidRDefault="0077781D" w:rsidP="00C72741">
      <w:pPr>
        <w:pStyle w:val="ListParagraph"/>
        <w:numPr>
          <w:ilvl w:val="2"/>
          <w:numId w:val="29"/>
        </w:numPr>
        <w:rPr>
          <w:rFonts w:ascii="Times New Roman" w:eastAsia="Arial" w:hAnsi="Times New Roman"/>
          <w:color w:val="000000"/>
        </w:rPr>
      </w:pPr>
      <w:r w:rsidRPr="00313ED2">
        <w:rPr>
          <w:rFonts w:ascii="Times New Roman" w:eastAsia="Times New Roman" w:hAnsi="Times New Roman"/>
        </w:rPr>
        <w:t xml:space="preserve">If a </w:t>
      </w:r>
      <w:r w:rsidR="001B014B" w:rsidRPr="00313ED2">
        <w:rPr>
          <w:rFonts w:ascii="Times New Roman" w:eastAsia="Times New Roman" w:hAnsi="Times New Roman"/>
        </w:rPr>
        <w:t>specified</w:t>
      </w:r>
      <w:r w:rsidRPr="00313ED2">
        <w:rPr>
          <w:rFonts w:ascii="Times New Roman" w:eastAsia="Times New Roman" w:hAnsi="Times New Roman"/>
        </w:rPr>
        <w:t xml:space="preserve"> relative refuses or fails to sign for a child, the </w:t>
      </w:r>
      <w:r w:rsidR="001B014B" w:rsidRPr="00313ED2">
        <w:rPr>
          <w:rFonts w:ascii="Times New Roman" w:eastAsia="Times New Roman" w:hAnsi="Times New Roman"/>
        </w:rPr>
        <w:t>specified</w:t>
      </w:r>
      <w:r w:rsidRPr="00313ED2">
        <w:rPr>
          <w:rFonts w:ascii="Times New Roman" w:eastAsia="Times New Roman" w:hAnsi="Times New Roman"/>
        </w:rPr>
        <w:t xml:space="preserve"> relatives’ income and assets are not considered available to the filing unit, and the </w:t>
      </w:r>
      <w:r w:rsidR="001B014B" w:rsidRPr="00313ED2">
        <w:rPr>
          <w:rFonts w:ascii="Times New Roman" w:eastAsia="Times New Roman" w:hAnsi="Times New Roman"/>
        </w:rPr>
        <w:t>specified</w:t>
      </w:r>
      <w:r w:rsidRPr="00313ED2">
        <w:rPr>
          <w:rFonts w:ascii="Times New Roman" w:eastAsia="Times New Roman" w:hAnsi="Times New Roman"/>
        </w:rPr>
        <w:t xml:space="preserve"> relative is not considered a family member when determining eligibility.</w:t>
      </w:r>
      <w:r w:rsidR="00CE794A">
        <w:rPr>
          <w:rFonts w:ascii="Times New Roman" w:eastAsia="Times New Roman" w:hAnsi="Times New Roman"/>
        </w:rPr>
        <w:t xml:space="preserve"> </w:t>
      </w:r>
      <w:r w:rsidRPr="00313ED2">
        <w:rPr>
          <w:rFonts w:ascii="Times New Roman" w:eastAsia="Times New Roman" w:hAnsi="Times New Roman"/>
        </w:rPr>
        <w:t>(See Ch. III, Eligibility Requirements (financial))</w:t>
      </w:r>
      <w:r w:rsidR="00C72741" w:rsidRPr="00313ED2">
        <w:rPr>
          <w:rFonts w:ascii="Times New Roman" w:eastAsia="Times New Roman" w:hAnsi="Times New Roman"/>
        </w:rPr>
        <w:t>.</w:t>
      </w:r>
    </w:p>
    <w:p w14:paraId="7637E766" w14:textId="77777777" w:rsidR="00661AF4" w:rsidRPr="00313ED2" w:rsidRDefault="00661AF4" w:rsidP="00C72741">
      <w:pPr>
        <w:rPr>
          <w:rFonts w:ascii="Times New Roman" w:eastAsia="Times New Roman" w:hAnsi="Times New Roman"/>
        </w:rPr>
      </w:pPr>
    </w:p>
    <w:p w14:paraId="59B52AD1" w14:textId="77777777" w:rsidR="00B2397A" w:rsidRPr="00313ED2" w:rsidRDefault="00B2397A" w:rsidP="00C307DD">
      <w:pPr>
        <w:pStyle w:val="ListParagraph"/>
        <w:numPr>
          <w:ilvl w:val="0"/>
          <w:numId w:val="2"/>
        </w:numPr>
        <w:rPr>
          <w:rFonts w:ascii="Times New Roman" w:eastAsia="Times New Roman" w:hAnsi="Times New Roman"/>
        </w:rPr>
      </w:pPr>
      <w:r w:rsidRPr="00313ED2">
        <w:rPr>
          <w:rFonts w:ascii="Times New Roman" w:eastAsia="Times New Roman" w:hAnsi="Times New Roman"/>
        </w:rPr>
        <w:t>SOCIAL SECURITY NUMBER</w:t>
      </w:r>
    </w:p>
    <w:p w14:paraId="16386A05" w14:textId="77777777" w:rsidR="00B2397A" w:rsidRPr="00313ED2" w:rsidRDefault="00B2397A" w:rsidP="00B2397A">
      <w:pPr>
        <w:rPr>
          <w:rFonts w:ascii="Times New Roman" w:eastAsia="Times New Roman" w:hAnsi="Times New Roman"/>
        </w:rPr>
      </w:pPr>
    </w:p>
    <w:p w14:paraId="0D481058" w14:textId="15A2D81F" w:rsidR="00B2397A" w:rsidRPr="00313ED2" w:rsidRDefault="00770982" w:rsidP="005D312D">
      <w:pPr>
        <w:pStyle w:val="ListParagraph"/>
        <w:numPr>
          <w:ilvl w:val="1"/>
          <w:numId w:val="8"/>
        </w:numPr>
        <w:tabs>
          <w:tab w:val="left" w:pos="810"/>
        </w:tabs>
        <w:rPr>
          <w:rFonts w:ascii="Times New Roman" w:eastAsia="Times New Roman" w:hAnsi="Times New Roman"/>
        </w:rPr>
      </w:pPr>
      <w:r w:rsidRPr="00313ED2">
        <w:rPr>
          <w:rFonts w:ascii="Times New Roman" w:eastAsia="Times New Roman" w:hAnsi="Times New Roman"/>
        </w:rPr>
        <w:t xml:space="preserve">All individuals applying for or receiving TANF or PaS must furnish the agency with a </w:t>
      </w:r>
      <w:r w:rsidR="00B2397A" w:rsidRPr="00313ED2">
        <w:rPr>
          <w:rFonts w:ascii="Times New Roman" w:eastAsia="Times New Roman" w:hAnsi="Times New Roman"/>
        </w:rPr>
        <w:t>Social</w:t>
      </w:r>
      <w:r w:rsidRPr="00313ED2">
        <w:rPr>
          <w:rFonts w:ascii="Times New Roman" w:eastAsia="Times New Roman" w:hAnsi="Times New Roman"/>
        </w:rPr>
        <w:t xml:space="preserve"> Security Number or proof of application for a Number.</w:t>
      </w:r>
      <w:r w:rsidR="00CE794A">
        <w:rPr>
          <w:rFonts w:ascii="Times New Roman" w:eastAsia="Times New Roman" w:hAnsi="Times New Roman"/>
        </w:rPr>
        <w:t xml:space="preserve"> </w:t>
      </w:r>
      <w:r w:rsidRPr="00313ED2">
        <w:rPr>
          <w:rFonts w:ascii="Times New Roman" w:eastAsia="Times New Roman" w:hAnsi="Times New Roman"/>
        </w:rPr>
        <w:t xml:space="preserve">The </w:t>
      </w:r>
      <w:r w:rsidR="00DE2E02" w:rsidRPr="00313ED2">
        <w:rPr>
          <w:rFonts w:ascii="Times New Roman" w:eastAsia="Times New Roman" w:hAnsi="Times New Roman"/>
        </w:rPr>
        <w:t xml:space="preserve">Social Security </w:t>
      </w:r>
      <w:r w:rsidRPr="00313ED2">
        <w:rPr>
          <w:rFonts w:ascii="Times New Roman" w:eastAsia="Times New Roman" w:hAnsi="Times New Roman"/>
        </w:rPr>
        <w:t>Number must be furnished to the department when it has been received.</w:t>
      </w:r>
    </w:p>
    <w:p w14:paraId="20A7C13C" w14:textId="77777777" w:rsidR="00FE3473" w:rsidRPr="00313ED2" w:rsidRDefault="00FE3473" w:rsidP="005D312D">
      <w:pPr>
        <w:tabs>
          <w:tab w:val="left" w:pos="810"/>
        </w:tabs>
        <w:rPr>
          <w:rFonts w:ascii="Times New Roman" w:eastAsia="Times New Roman" w:hAnsi="Times New Roman"/>
        </w:rPr>
      </w:pPr>
    </w:p>
    <w:p w14:paraId="5EACD64A" w14:textId="64CAD272" w:rsidR="00770982" w:rsidRPr="00313ED2" w:rsidRDefault="00DE2E02" w:rsidP="005D312D">
      <w:pPr>
        <w:pStyle w:val="ListParagraph"/>
        <w:numPr>
          <w:ilvl w:val="1"/>
          <w:numId w:val="8"/>
        </w:numPr>
        <w:tabs>
          <w:tab w:val="left" w:pos="810"/>
        </w:tabs>
        <w:rPr>
          <w:rFonts w:ascii="Times New Roman" w:eastAsia="Times New Roman" w:hAnsi="Times New Roman"/>
        </w:rPr>
      </w:pPr>
      <w:r w:rsidRPr="00313ED2">
        <w:rPr>
          <w:rFonts w:ascii="Times New Roman" w:eastAsia="Times New Roman" w:hAnsi="Times New Roman"/>
        </w:rPr>
        <w:t xml:space="preserve">When an individual fails to apply for a Social Security Number or furnish the Number when received, </w:t>
      </w:r>
      <w:r w:rsidR="0055741C" w:rsidRPr="00313ED2">
        <w:rPr>
          <w:rFonts w:ascii="Times New Roman" w:eastAsia="Times New Roman" w:hAnsi="Times New Roman"/>
        </w:rPr>
        <w:t>the individual is not eligible</w:t>
      </w:r>
      <w:r w:rsidRPr="00313ED2">
        <w:rPr>
          <w:rFonts w:ascii="Times New Roman" w:eastAsia="Times New Roman" w:hAnsi="Times New Roman"/>
        </w:rPr>
        <w:t>.</w:t>
      </w:r>
      <w:r w:rsidR="00CE794A">
        <w:rPr>
          <w:rFonts w:ascii="Times New Roman" w:eastAsia="Times New Roman" w:hAnsi="Times New Roman"/>
        </w:rPr>
        <w:t xml:space="preserve"> </w:t>
      </w:r>
      <w:r w:rsidRPr="00313ED2">
        <w:rPr>
          <w:rFonts w:ascii="Times New Roman" w:eastAsia="Times New Roman" w:hAnsi="Times New Roman"/>
        </w:rPr>
        <w:t xml:space="preserve">The individual’s income, assets, and needs, will be </w:t>
      </w:r>
      <w:r w:rsidR="0055741C" w:rsidRPr="00313ED2">
        <w:rPr>
          <w:rFonts w:ascii="Times New Roman" w:eastAsia="Times New Roman" w:hAnsi="Times New Roman"/>
        </w:rPr>
        <w:t>excluded</w:t>
      </w:r>
      <w:r w:rsidRPr="00313ED2">
        <w:rPr>
          <w:rFonts w:ascii="Times New Roman" w:eastAsia="Times New Roman" w:hAnsi="Times New Roman"/>
        </w:rPr>
        <w:t>.</w:t>
      </w:r>
    </w:p>
    <w:p w14:paraId="27A5B744" w14:textId="77777777" w:rsidR="00FE3473" w:rsidRPr="00313ED2" w:rsidRDefault="00FE3473" w:rsidP="00FE3473">
      <w:pPr>
        <w:rPr>
          <w:rFonts w:ascii="Times New Roman" w:eastAsia="Times New Roman" w:hAnsi="Times New Roman"/>
        </w:rPr>
      </w:pPr>
    </w:p>
    <w:p w14:paraId="1B747223" w14:textId="341B798A" w:rsidR="00FE3473" w:rsidRPr="00313ED2" w:rsidRDefault="00FE3473" w:rsidP="00E125C8">
      <w:pPr>
        <w:pStyle w:val="ListParagraph"/>
        <w:numPr>
          <w:ilvl w:val="2"/>
          <w:numId w:val="8"/>
        </w:numPr>
        <w:rPr>
          <w:rFonts w:ascii="Times New Roman" w:eastAsia="Times New Roman" w:hAnsi="Times New Roman"/>
        </w:rPr>
      </w:pPr>
      <w:r w:rsidRPr="00313ED2">
        <w:rPr>
          <w:rFonts w:ascii="Times New Roman" w:eastAsia="Times New Roman" w:hAnsi="Times New Roman"/>
        </w:rPr>
        <w:t>When the individual is a stepparent,</w:t>
      </w:r>
      <w:r w:rsidR="00741411" w:rsidRPr="00313ED2">
        <w:rPr>
          <w:rFonts w:ascii="Times New Roman" w:eastAsia="Times New Roman" w:hAnsi="Times New Roman"/>
        </w:rPr>
        <w:t xml:space="preserve"> he or she is</w:t>
      </w:r>
      <w:r w:rsidRPr="00313ED2">
        <w:rPr>
          <w:rFonts w:ascii="Times New Roman" w:eastAsia="Times New Roman" w:hAnsi="Times New Roman"/>
        </w:rPr>
        <w:t xml:space="preserve"> an </w:t>
      </w:r>
      <w:r w:rsidR="00741411" w:rsidRPr="00313ED2">
        <w:rPr>
          <w:rFonts w:ascii="Times New Roman" w:eastAsia="Times New Roman" w:hAnsi="Times New Roman"/>
        </w:rPr>
        <w:t>“</w:t>
      </w:r>
      <w:r w:rsidRPr="00313ED2">
        <w:rPr>
          <w:rFonts w:ascii="Times New Roman" w:eastAsia="Times New Roman" w:hAnsi="Times New Roman"/>
        </w:rPr>
        <w:t>excluded stepparen</w:t>
      </w:r>
      <w:r w:rsidR="00741411" w:rsidRPr="00313ED2">
        <w:rPr>
          <w:rFonts w:ascii="Times New Roman" w:eastAsia="Times New Roman" w:hAnsi="Times New Roman"/>
        </w:rPr>
        <w:t xml:space="preserve">t” </w:t>
      </w:r>
      <w:r w:rsidR="00797152" w:rsidRPr="00313ED2">
        <w:rPr>
          <w:rFonts w:ascii="Times New Roman" w:eastAsia="Times New Roman" w:hAnsi="Times New Roman"/>
        </w:rPr>
        <w:t>for eligibility</w:t>
      </w:r>
      <w:r w:rsidR="00741411" w:rsidRPr="00313ED2">
        <w:rPr>
          <w:rFonts w:ascii="Times New Roman" w:eastAsia="Times New Roman" w:hAnsi="Times New Roman"/>
        </w:rPr>
        <w:t xml:space="preserve"> purposes.</w:t>
      </w:r>
      <w:r w:rsidR="00CE794A">
        <w:rPr>
          <w:rFonts w:ascii="Times New Roman" w:eastAsia="Times New Roman" w:hAnsi="Times New Roman"/>
        </w:rPr>
        <w:t xml:space="preserve"> </w:t>
      </w:r>
      <w:r w:rsidR="00797152" w:rsidRPr="00313ED2">
        <w:rPr>
          <w:rFonts w:ascii="Times New Roman" w:eastAsia="Times New Roman" w:hAnsi="Times New Roman"/>
        </w:rPr>
        <w:t>The individual’s income, assets, and needs, will be excluded.</w:t>
      </w:r>
      <w:r w:rsidR="00CE794A">
        <w:rPr>
          <w:rFonts w:ascii="Times New Roman" w:eastAsia="Times New Roman" w:hAnsi="Times New Roman"/>
        </w:rPr>
        <w:t xml:space="preserve"> </w:t>
      </w:r>
      <w:r w:rsidR="005872F1" w:rsidRPr="00313ED2">
        <w:rPr>
          <w:rFonts w:ascii="Times New Roman" w:eastAsia="Times New Roman" w:hAnsi="Times New Roman"/>
        </w:rPr>
        <w:t>(</w:t>
      </w:r>
      <w:r w:rsidR="00741411" w:rsidRPr="00313ED2">
        <w:rPr>
          <w:rFonts w:ascii="Times New Roman" w:eastAsia="Times New Roman" w:hAnsi="Times New Roman"/>
        </w:rPr>
        <w:t>S</w:t>
      </w:r>
      <w:r w:rsidRPr="00313ED2">
        <w:rPr>
          <w:rFonts w:ascii="Times New Roman" w:eastAsia="Times New Roman" w:hAnsi="Times New Roman"/>
        </w:rPr>
        <w:t>ee Ch. III</w:t>
      </w:r>
      <w:r w:rsidR="0055741C" w:rsidRPr="00313ED2">
        <w:rPr>
          <w:rFonts w:ascii="Times New Roman" w:eastAsia="Times New Roman" w:hAnsi="Times New Roman"/>
        </w:rPr>
        <w:t>, Budgeting</w:t>
      </w:r>
      <w:r w:rsidR="00797152" w:rsidRPr="00313ED2">
        <w:rPr>
          <w:rFonts w:ascii="Times New Roman" w:eastAsia="Times New Roman" w:hAnsi="Times New Roman"/>
        </w:rPr>
        <w:t>.</w:t>
      </w:r>
      <w:r w:rsidR="005872F1" w:rsidRPr="00313ED2">
        <w:rPr>
          <w:rFonts w:ascii="Times New Roman" w:eastAsia="Times New Roman" w:hAnsi="Times New Roman"/>
        </w:rPr>
        <w:t>)</w:t>
      </w:r>
    </w:p>
    <w:p w14:paraId="5D4B78A9" w14:textId="77777777" w:rsidR="00FE3473" w:rsidRPr="00313ED2" w:rsidRDefault="00FE3473" w:rsidP="00FE3473">
      <w:pPr>
        <w:rPr>
          <w:rFonts w:ascii="Times New Roman" w:eastAsia="Times New Roman" w:hAnsi="Times New Roman"/>
        </w:rPr>
      </w:pPr>
    </w:p>
    <w:p w14:paraId="3360E454" w14:textId="6A3A03A7" w:rsidR="00FE3473" w:rsidRPr="00313ED2" w:rsidRDefault="00FE3473" w:rsidP="00E125C8">
      <w:pPr>
        <w:pStyle w:val="ListParagraph"/>
        <w:numPr>
          <w:ilvl w:val="2"/>
          <w:numId w:val="8"/>
        </w:numPr>
        <w:rPr>
          <w:rFonts w:ascii="Times New Roman" w:eastAsia="Times New Roman" w:hAnsi="Times New Roman"/>
        </w:rPr>
      </w:pPr>
      <w:r w:rsidRPr="00313ED2">
        <w:rPr>
          <w:rFonts w:ascii="Times New Roman" w:eastAsia="Times New Roman" w:hAnsi="Times New Roman"/>
        </w:rPr>
        <w:t xml:space="preserve">When none of the children has a Social Security Number, </w:t>
      </w:r>
      <w:r w:rsidR="00910E15" w:rsidRPr="00313ED2">
        <w:rPr>
          <w:rFonts w:ascii="Times New Roman" w:eastAsia="Times New Roman" w:hAnsi="Times New Roman"/>
        </w:rPr>
        <w:t xml:space="preserve">or has not made application for one, </w:t>
      </w:r>
      <w:r w:rsidRPr="00313ED2">
        <w:rPr>
          <w:rFonts w:ascii="Times New Roman" w:eastAsia="Times New Roman" w:hAnsi="Times New Roman"/>
        </w:rPr>
        <w:t>the household is ineligible.</w:t>
      </w:r>
      <w:r w:rsidR="00CE794A">
        <w:rPr>
          <w:rFonts w:ascii="Times New Roman" w:eastAsia="Times New Roman" w:hAnsi="Times New Roman"/>
        </w:rPr>
        <w:t xml:space="preserve"> </w:t>
      </w:r>
      <w:r w:rsidRPr="00313ED2">
        <w:rPr>
          <w:rFonts w:ascii="Times New Roman" w:eastAsia="Times New Roman" w:hAnsi="Times New Roman"/>
        </w:rPr>
        <w:t>There are no eligible children.</w:t>
      </w:r>
    </w:p>
    <w:p w14:paraId="27244ACD" w14:textId="77777777" w:rsidR="00797152" w:rsidRPr="00313ED2" w:rsidRDefault="00797152">
      <w:pPr>
        <w:rPr>
          <w:rFonts w:ascii="Times New Roman" w:eastAsia="Times New Roman" w:hAnsi="Times New Roman"/>
        </w:rPr>
      </w:pPr>
    </w:p>
    <w:p w14:paraId="36565D9C" w14:textId="77777777" w:rsidR="00FE3473" w:rsidRPr="00313ED2" w:rsidRDefault="00FE3473" w:rsidP="0064359D">
      <w:pPr>
        <w:pStyle w:val="ListParagraph"/>
        <w:numPr>
          <w:ilvl w:val="0"/>
          <w:numId w:val="2"/>
        </w:numPr>
        <w:rPr>
          <w:rFonts w:ascii="Times New Roman" w:eastAsia="Times New Roman" w:hAnsi="Times New Roman"/>
        </w:rPr>
      </w:pPr>
      <w:r w:rsidRPr="00313ED2">
        <w:rPr>
          <w:rFonts w:ascii="Times New Roman" w:eastAsia="Times New Roman" w:hAnsi="Times New Roman"/>
        </w:rPr>
        <w:t>RELATIONSHIP AND MAINTENANCE OF A HOME</w:t>
      </w:r>
      <w:r w:rsidR="001D50E2" w:rsidRPr="00313ED2">
        <w:rPr>
          <w:rFonts w:ascii="Times New Roman" w:eastAsia="Times New Roman" w:hAnsi="Times New Roman"/>
        </w:rPr>
        <w:t xml:space="preserve"> </w:t>
      </w:r>
    </w:p>
    <w:p w14:paraId="2A51F9EC" w14:textId="77777777" w:rsidR="00FE3473" w:rsidRPr="00313ED2" w:rsidRDefault="00FE3473" w:rsidP="00486ADF">
      <w:pPr>
        <w:ind w:left="90"/>
        <w:rPr>
          <w:rFonts w:ascii="Times New Roman" w:eastAsia="Times New Roman" w:hAnsi="Times New Roman"/>
        </w:rPr>
      </w:pPr>
    </w:p>
    <w:p w14:paraId="25ED9AD1" w14:textId="77777777" w:rsidR="00FE3473" w:rsidRPr="00313ED2" w:rsidRDefault="00FE3473" w:rsidP="00F61170">
      <w:pPr>
        <w:ind w:left="450"/>
        <w:rPr>
          <w:rFonts w:ascii="Times New Roman" w:eastAsia="Times New Roman" w:hAnsi="Times New Roman"/>
        </w:rPr>
      </w:pPr>
      <w:r w:rsidRPr="00313ED2">
        <w:rPr>
          <w:rFonts w:ascii="Times New Roman" w:eastAsia="Times New Roman" w:hAnsi="Times New Roman"/>
        </w:rPr>
        <w:t>In order to b</w:t>
      </w:r>
      <w:r w:rsidR="001737DE" w:rsidRPr="00313ED2">
        <w:rPr>
          <w:rFonts w:ascii="Times New Roman" w:eastAsia="Times New Roman" w:hAnsi="Times New Roman"/>
        </w:rPr>
        <w:t>e eligible for TANF, a child must be</w:t>
      </w:r>
      <w:r w:rsidR="006C3471" w:rsidRPr="00313ED2">
        <w:rPr>
          <w:rFonts w:ascii="Times New Roman" w:eastAsia="Times New Roman" w:hAnsi="Times New Roman"/>
        </w:rPr>
        <w:t xml:space="preserve"> </w:t>
      </w:r>
      <w:r w:rsidR="001737DE" w:rsidRPr="00313ED2">
        <w:rPr>
          <w:rFonts w:ascii="Times New Roman" w:eastAsia="Times New Roman" w:hAnsi="Times New Roman"/>
        </w:rPr>
        <w:t xml:space="preserve">living with </w:t>
      </w:r>
      <w:r w:rsidR="0055741C" w:rsidRPr="00313ED2">
        <w:rPr>
          <w:rFonts w:ascii="Times New Roman" w:eastAsia="Times New Roman" w:hAnsi="Times New Roman"/>
        </w:rPr>
        <w:t xml:space="preserve">a </w:t>
      </w:r>
      <w:r w:rsidR="00477C6F" w:rsidRPr="00313ED2">
        <w:rPr>
          <w:rFonts w:ascii="Times New Roman" w:eastAsia="Times New Roman" w:hAnsi="Times New Roman"/>
        </w:rPr>
        <w:t>specified relative</w:t>
      </w:r>
      <w:r w:rsidR="00B10EBA" w:rsidRPr="00313ED2">
        <w:rPr>
          <w:rFonts w:ascii="Times New Roman" w:eastAsia="Times New Roman" w:hAnsi="Times New Roman"/>
        </w:rPr>
        <w:t>,</w:t>
      </w:r>
      <w:r w:rsidR="00C92C0F" w:rsidRPr="00313ED2">
        <w:rPr>
          <w:rFonts w:ascii="Times New Roman" w:eastAsia="Times New Roman" w:hAnsi="Times New Roman"/>
        </w:rPr>
        <w:t xml:space="preserve"> as provided by</w:t>
      </w:r>
      <w:r w:rsidR="00821C6B" w:rsidRPr="00313ED2">
        <w:rPr>
          <w:rFonts w:ascii="Times New Roman" w:eastAsia="Times New Roman" w:hAnsi="Times New Roman"/>
        </w:rPr>
        <w:t xml:space="preserve"> </w:t>
      </w:r>
      <w:r w:rsidR="00C057B1" w:rsidRPr="00313ED2">
        <w:rPr>
          <w:rFonts w:ascii="Times New Roman" w:eastAsia="Times New Roman" w:hAnsi="Times New Roman"/>
        </w:rPr>
        <w:t xml:space="preserve">subsection </w:t>
      </w:r>
      <w:r w:rsidR="00910E15" w:rsidRPr="00313ED2">
        <w:rPr>
          <w:rFonts w:ascii="Times New Roman" w:eastAsia="Times New Roman" w:hAnsi="Times New Roman"/>
        </w:rPr>
        <w:t xml:space="preserve">(a) </w:t>
      </w:r>
      <w:r w:rsidR="00821C6B" w:rsidRPr="00313ED2">
        <w:rPr>
          <w:rFonts w:ascii="Times New Roman" w:eastAsia="Times New Roman" w:hAnsi="Times New Roman"/>
        </w:rPr>
        <w:t>below</w:t>
      </w:r>
      <w:r w:rsidR="00EB73CB" w:rsidRPr="00313ED2">
        <w:rPr>
          <w:rFonts w:ascii="Times New Roman" w:eastAsia="Times New Roman" w:hAnsi="Times New Roman"/>
        </w:rPr>
        <w:t>,</w:t>
      </w:r>
      <w:r w:rsidR="00821C6B" w:rsidRPr="00313ED2">
        <w:rPr>
          <w:rFonts w:ascii="Times New Roman" w:eastAsia="Times New Roman" w:hAnsi="Times New Roman"/>
        </w:rPr>
        <w:t xml:space="preserve"> and</w:t>
      </w:r>
      <w:r w:rsidR="006C3471" w:rsidRPr="00313ED2">
        <w:rPr>
          <w:rFonts w:ascii="Times New Roman" w:eastAsia="Times New Roman" w:hAnsi="Times New Roman"/>
        </w:rPr>
        <w:t xml:space="preserve"> </w:t>
      </w:r>
      <w:r w:rsidR="00821C6B" w:rsidRPr="00313ED2">
        <w:rPr>
          <w:rFonts w:ascii="Times New Roman" w:eastAsia="Times New Roman" w:hAnsi="Times New Roman"/>
        </w:rPr>
        <w:t xml:space="preserve">living </w:t>
      </w:r>
      <w:r w:rsidR="001737DE" w:rsidRPr="00313ED2">
        <w:rPr>
          <w:rFonts w:ascii="Times New Roman" w:eastAsia="Times New Roman" w:hAnsi="Times New Roman"/>
        </w:rPr>
        <w:t>in a home</w:t>
      </w:r>
      <w:r w:rsidR="000C17AD" w:rsidRPr="00313ED2">
        <w:rPr>
          <w:rFonts w:ascii="Times New Roman" w:eastAsia="Times New Roman" w:hAnsi="Times New Roman"/>
        </w:rPr>
        <w:t xml:space="preserve"> maintained by th</w:t>
      </w:r>
      <w:r w:rsidR="002A26BD" w:rsidRPr="00313ED2">
        <w:rPr>
          <w:rFonts w:ascii="Times New Roman" w:eastAsia="Times New Roman" w:hAnsi="Times New Roman"/>
        </w:rPr>
        <w:t>at</w:t>
      </w:r>
      <w:r w:rsidR="000C17AD" w:rsidRPr="00313ED2">
        <w:rPr>
          <w:rFonts w:ascii="Times New Roman" w:eastAsia="Times New Roman" w:hAnsi="Times New Roman"/>
        </w:rPr>
        <w:t xml:space="preserve"> relative</w:t>
      </w:r>
      <w:r w:rsidR="00C057B1" w:rsidRPr="00313ED2">
        <w:rPr>
          <w:rFonts w:ascii="Times New Roman" w:eastAsia="Times New Roman" w:hAnsi="Times New Roman"/>
        </w:rPr>
        <w:t>;</w:t>
      </w:r>
      <w:r w:rsidR="000C17AD" w:rsidRPr="00313ED2">
        <w:rPr>
          <w:rFonts w:ascii="Times New Roman" w:eastAsia="Times New Roman" w:hAnsi="Times New Roman"/>
        </w:rPr>
        <w:t xml:space="preserve"> </w:t>
      </w:r>
      <w:r w:rsidR="006C3471" w:rsidRPr="00313ED2">
        <w:rPr>
          <w:rFonts w:ascii="Times New Roman" w:eastAsia="Times New Roman" w:hAnsi="Times New Roman"/>
        </w:rPr>
        <w:t xml:space="preserve">and </w:t>
      </w:r>
      <w:r w:rsidR="006705E9" w:rsidRPr="00313ED2">
        <w:rPr>
          <w:rFonts w:ascii="Times New Roman" w:eastAsia="Times New Roman" w:hAnsi="Times New Roman"/>
        </w:rPr>
        <w:t xml:space="preserve">both </w:t>
      </w:r>
      <w:r w:rsidR="006C3471" w:rsidRPr="00313ED2">
        <w:rPr>
          <w:rFonts w:ascii="Times New Roman" w:eastAsia="Times New Roman" w:hAnsi="Times New Roman"/>
        </w:rPr>
        <w:t>element</w:t>
      </w:r>
      <w:r w:rsidR="006705E9" w:rsidRPr="00313ED2">
        <w:rPr>
          <w:rFonts w:ascii="Times New Roman" w:eastAsia="Times New Roman" w:hAnsi="Times New Roman"/>
        </w:rPr>
        <w:t>s</w:t>
      </w:r>
      <w:r w:rsidR="006C3471" w:rsidRPr="00313ED2">
        <w:rPr>
          <w:rFonts w:ascii="Times New Roman" w:eastAsia="Times New Roman" w:hAnsi="Times New Roman"/>
        </w:rPr>
        <w:t xml:space="preserve"> </w:t>
      </w:r>
      <w:r w:rsidR="00421393" w:rsidRPr="00313ED2">
        <w:rPr>
          <w:rFonts w:ascii="Times New Roman" w:eastAsia="Times New Roman" w:hAnsi="Times New Roman"/>
        </w:rPr>
        <w:t>must be expected to continue at least 30 days beyond the date of application.</w:t>
      </w:r>
    </w:p>
    <w:p w14:paraId="275913BA" w14:textId="77777777" w:rsidR="00F61170" w:rsidRPr="00313ED2" w:rsidRDefault="00F61170" w:rsidP="00F61170">
      <w:pPr>
        <w:ind w:left="450"/>
        <w:rPr>
          <w:rFonts w:ascii="Times New Roman" w:eastAsia="Times New Roman" w:hAnsi="Times New Roman"/>
        </w:rPr>
      </w:pPr>
    </w:p>
    <w:p w14:paraId="1F568B35" w14:textId="77777777" w:rsidR="007E1809" w:rsidRPr="00313ED2" w:rsidRDefault="00F61170" w:rsidP="005D312D">
      <w:pPr>
        <w:pStyle w:val="ListParagraph"/>
        <w:numPr>
          <w:ilvl w:val="1"/>
          <w:numId w:val="15"/>
        </w:numPr>
        <w:tabs>
          <w:tab w:val="left" w:pos="810"/>
        </w:tabs>
        <w:rPr>
          <w:rFonts w:ascii="Times New Roman" w:eastAsia="Times New Roman" w:hAnsi="Times New Roman"/>
        </w:rPr>
      </w:pPr>
      <w:r w:rsidRPr="00313ED2">
        <w:rPr>
          <w:rFonts w:ascii="Times New Roman" w:eastAsia="Times New Roman" w:hAnsi="Times New Roman"/>
        </w:rPr>
        <w:t>Relationship.</w:t>
      </w:r>
    </w:p>
    <w:p w14:paraId="5627326A" w14:textId="77777777" w:rsidR="00F61170" w:rsidRPr="00313ED2" w:rsidRDefault="00F61170" w:rsidP="00F61170">
      <w:pPr>
        <w:pStyle w:val="ListParagraph"/>
        <w:ind w:left="810"/>
        <w:rPr>
          <w:rFonts w:ascii="Times New Roman" w:eastAsia="Times New Roman" w:hAnsi="Times New Roman"/>
        </w:rPr>
      </w:pPr>
    </w:p>
    <w:p w14:paraId="38C5F542" w14:textId="77777777" w:rsidR="00486ADF" w:rsidRPr="00313ED2" w:rsidRDefault="006C3471" w:rsidP="00E125C8">
      <w:pPr>
        <w:pStyle w:val="ListParagraph"/>
        <w:numPr>
          <w:ilvl w:val="2"/>
          <w:numId w:val="6"/>
        </w:numPr>
        <w:rPr>
          <w:rFonts w:ascii="Times New Roman" w:eastAsia="Times New Roman" w:hAnsi="Times New Roman"/>
        </w:rPr>
      </w:pPr>
      <w:r w:rsidRPr="00313ED2">
        <w:rPr>
          <w:rFonts w:ascii="Times New Roman" w:eastAsia="Times New Roman" w:hAnsi="Times New Roman"/>
        </w:rPr>
        <w:t xml:space="preserve">Only </w:t>
      </w:r>
      <w:r w:rsidR="006C006C" w:rsidRPr="00313ED2">
        <w:rPr>
          <w:rFonts w:ascii="Times New Roman" w:eastAsia="Times New Roman" w:hAnsi="Times New Roman"/>
        </w:rPr>
        <w:t xml:space="preserve">“specified relatives,” </w:t>
      </w:r>
      <w:r w:rsidR="002D520E" w:rsidRPr="00313ED2">
        <w:rPr>
          <w:rFonts w:ascii="Times New Roman" w:eastAsia="Times New Roman" w:hAnsi="Times New Roman"/>
        </w:rPr>
        <w:t>people with the following relationships to the child</w:t>
      </w:r>
      <w:r w:rsidR="00F61170" w:rsidRPr="00313ED2">
        <w:rPr>
          <w:rFonts w:ascii="Times New Roman" w:eastAsia="Times New Roman" w:hAnsi="Times New Roman"/>
        </w:rPr>
        <w:t>,</w:t>
      </w:r>
      <w:r w:rsidRPr="00313ED2">
        <w:rPr>
          <w:rFonts w:ascii="Times New Roman" w:eastAsia="Times New Roman" w:hAnsi="Times New Roman"/>
        </w:rPr>
        <w:t xml:space="preserve"> may apply for and receive assistance on behalf of the child:</w:t>
      </w:r>
    </w:p>
    <w:p w14:paraId="1D5EBC45" w14:textId="77777777" w:rsidR="00A61BC2" w:rsidRPr="00313ED2" w:rsidRDefault="00A61BC2" w:rsidP="00F802C5">
      <w:pPr>
        <w:ind w:left="810"/>
        <w:rPr>
          <w:rFonts w:ascii="Times New Roman" w:eastAsia="Times New Roman" w:hAnsi="Times New Roman"/>
        </w:rPr>
      </w:pPr>
    </w:p>
    <w:p w14:paraId="56696DFE" w14:textId="3A64CA18" w:rsidR="006C006C" w:rsidRPr="00313ED2" w:rsidRDefault="00AA1F7A" w:rsidP="00AA1F7A">
      <w:pPr>
        <w:pStyle w:val="ListParagraph"/>
        <w:ind w:left="1530" w:hanging="360"/>
        <w:rPr>
          <w:rFonts w:ascii="Times New Roman" w:eastAsia="Times New Roman" w:hAnsi="Times New Roman"/>
        </w:rPr>
      </w:pPr>
      <w:r w:rsidRPr="00313ED2">
        <w:rPr>
          <w:rFonts w:ascii="Times New Roman" w:eastAsia="Times New Roman" w:hAnsi="Times New Roman"/>
        </w:rPr>
        <w:t>(A)</w:t>
      </w:r>
      <w:r w:rsidRPr="00313ED2">
        <w:rPr>
          <w:rFonts w:ascii="Times New Roman" w:eastAsia="Times New Roman" w:hAnsi="Times New Roman"/>
        </w:rPr>
        <w:tab/>
      </w:r>
      <w:r w:rsidR="00C92C0F" w:rsidRPr="00313ED2">
        <w:rPr>
          <w:rFonts w:ascii="Times New Roman" w:eastAsia="Times New Roman" w:hAnsi="Times New Roman"/>
        </w:rPr>
        <w:t>Biological</w:t>
      </w:r>
      <w:r w:rsidR="00B10EBA" w:rsidRPr="00313ED2">
        <w:rPr>
          <w:rFonts w:ascii="Times New Roman" w:eastAsia="Times New Roman" w:hAnsi="Times New Roman"/>
        </w:rPr>
        <w:t xml:space="preserve">, </w:t>
      </w:r>
      <w:r w:rsidR="009A727B" w:rsidRPr="00313ED2">
        <w:rPr>
          <w:rFonts w:ascii="Times New Roman" w:eastAsia="Times New Roman" w:hAnsi="Times New Roman"/>
        </w:rPr>
        <w:t xml:space="preserve">legal, </w:t>
      </w:r>
      <w:r w:rsidR="00B10EBA" w:rsidRPr="00313ED2">
        <w:rPr>
          <w:rFonts w:ascii="Times New Roman" w:eastAsia="Times New Roman" w:hAnsi="Times New Roman"/>
        </w:rPr>
        <w:t xml:space="preserve">adoptive, and step- </w:t>
      </w:r>
      <w:r w:rsidR="00486ADF" w:rsidRPr="00313ED2">
        <w:rPr>
          <w:rFonts w:ascii="Times New Roman" w:eastAsia="Times New Roman" w:hAnsi="Times New Roman"/>
        </w:rPr>
        <w:t>father</w:t>
      </w:r>
      <w:r w:rsidR="00B10EBA" w:rsidRPr="00313ED2">
        <w:rPr>
          <w:rFonts w:ascii="Times New Roman" w:eastAsia="Times New Roman" w:hAnsi="Times New Roman"/>
        </w:rPr>
        <w:t>s</w:t>
      </w:r>
      <w:r w:rsidR="00486ADF" w:rsidRPr="00313ED2">
        <w:rPr>
          <w:rFonts w:ascii="Times New Roman" w:eastAsia="Times New Roman" w:hAnsi="Times New Roman"/>
        </w:rPr>
        <w:t>, mother</w:t>
      </w:r>
      <w:r w:rsidR="00B10EBA" w:rsidRPr="00313ED2">
        <w:rPr>
          <w:rFonts w:ascii="Times New Roman" w:eastAsia="Times New Roman" w:hAnsi="Times New Roman"/>
        </w:rPr>
        <w:t>s</w:t>
      </w:r>
      <w:r w:rsidR="00486ADF" w:rsidRPr="00313ED2">
        <w:rPr>
          <w:rFonts w:ascii="Times New Roman" w:eastAsia="Times New Roman" w:hAnsi="Times New Roman"/>
        </w:rPr>
        <w:t>, siblings</w:t>
      </w:r>
      <w:r w:rsidR="006C3471" w:rsidRPr="00313ED2">
        <w:rPr>
          <w:rFonts w:ascii="Times New Roman" w:eastAsia="Times New Roman" w:hAnsi="Times New Roman"/>
        </w:rPr>
        <w:t>, and half siblings</w:t>
      </w:r>
      <w:r w:rsidR="002D520E" w:rsidRPr="00313ED2">
        <w:rPr>
          <w:rFonts w:ascii="Times New Roman" w:eastAsia="Times New Roman" w:hAnsi="Times New Roman"/>
        </w:rPr>
        <w:t>;</w:t>
      </w:r>
    </w:p>
    <w:p w14:paraId="5A5293EE" w14:textId="77777777" w:rsidR="00BF0C6F" w:rsidRPr="00313ED2" w:rsidRDefault="00BF0C6F" w:rsidP="00BF0C6F">
      <w:pPr>
        <w:pStyle w:val="ListParagraph"/>
        <w:ind w:left="1530"/>
        <w:rPr>
          <w:rFonts w:ascii="Times New Roman" w:eastAsia="Times New Roman" w:hAnsi="Times New Roman"/>
        </w:rPr>
      </w:pPr>
    </w:p>
    <w:p w14:paraId="1F197A1A" w14:textId="5C90C498" w:rsidR="00061A08" w:rsidRDefault="00602004" w:rsidP="00061A08">
      <w:pPr>
        <w:pStyle w:val="ListParagraph"/>
        <w:numPr>
          <w:ilvl w:val="4"/>
          <w:numId w:val="26"/>
        </w:numPr>
        <w:rPr>
          <w:rFonts w:ascii="Times New Roman" w:eastAsia="Times New Roman" w:hAnsi="Times New Roman"/>
        </w:rPr>
      </w:pPr>
      <w:r w:rsidRPr="00313ED2">
        <w:rPr>
          <w:rFonts w:ascii="Times New Roman" w:eastAsia="Times New Roman" w:hAnsi="Times New Roman"/>
        </w:rPr>
        <w:t>For purposes of subsection (A), above, the legal guardian(s) of a child as well as an “Indian custodian” as defined in the Indian Child Welfare Act of 1978, 25 U.S.C. § 1903 (6) are included within the category “legal” for purposes of qualifying as “specified relatives”.</w:t>
      </w:r>
    </w:p>
    <w:p w14:paraId="45970D1E" w14:textId="77777777" w:rsidR="00061A08" w:rsidRPr="00313ED2" w:rsidRDefault="00061A08" w:rsidP="00061A08">
      <w:pPr>
        <w:pStyle w:val="ListParagraph"/>
        <w:ind w:left="1890"/>
        <w:rPr>
          <w:rFonts w:ascii="Times New Roman" w:eastAsia="Times New Roman" w:hAnsi="Times New Roman"/>
        </w:rPr>
      </w:pPr>
    </w:p>
    <w:p w14:paraId="25AD9BB1" w14:textId="665CE13D" w:rsidR="00A84FD7" w:rsidRDefault="00061A08" w:rsidP="00061A08">
      <w:pPr>
        <w:pStyle w:val="ListParagraph"/>
        <w:numPr>
          <w:ilvl w:val="4"/>
          <w:numId w:val="26"/>
        </w:numPr>
        <w:rPr>
          <w:rFonts w:ascii="Times New Roman" w:eastAsia="Times New Roman" w:hAnsi="Times New Roman"/>
        </w:rPr>
      </w:pPr>
      <w:r w:rsidRPr="00313ED2">
        <w:rPr>
          <w:rFonts w:ascii="Times New Roman" w:eastAsia="Times New Roman" w:hAnsi="Times New Roman"/>
        </w:rPr>
        <w:t xml:space="preserve">The spouses of any </w:t>
      </w:r>
      <w:r>
        <w:rPr>
          <w:rFonts w:ascii="Times New Roman" w:eastAsia="Times New Roman" w:hAnsi="Times New Roman"/>
        </w:rPr>
        <w:t xml:space="preserve">of the above </w:t>
      </w:r>
      <w:r w:rsidRPr="00313ED2">
        <w:rPr>
          <w:rFonts w:ascii="Times New Roman" w:eastAsia="Times New Roman" w:hAnsi="Times New Roman"/>
        </w:rPr>
        <w:t xml:space="preserve">persons, except </w:t>
      </w:r>
      <w:r>
        <w:rPr>
          <w:rFonts w:ascii="Times New Roman" w:eastAsia="Times New Roman" w:hAnsi="Times New Roman"/>
        </w:rPr>
        <w:t xml:space="preserve">those detailed in </w:t>
      </w:r>
      <w:r w:rsidRPr="00313ED2">
        <w:rPr>
          <w:rFonts w:ascii="Times New Roman" w:eastAsia="Times New Roman" w:hAnsi="Times New Roman"/>
        </w:rPr>
        <w:t>(A)(i), even if the marriage has been terminated by death or divorce;</w:t>
      </w:r>
    </w:p>
    <w:p w14:paraId="1F0F403F" w14:textId="77777777" w:rsidR="00061A08" w:rsidRPr="00313ED2" w:rsidRDefault="00061A08" w:rsidP="00061A08">
      <w:pPr>
        <w:pStyle w:val="ListParagraph"/>
        <w:ind w:left="1890"/>
        <w:rPr>
          <w:rFonts w:ascii="Times New Roman" w:eastAsia="Times New Roman" w:hAnsi="Times New Roman"/>
        </w:rPr>
      </w:pPr>
    </w:p>
    <w:p w14:paraId="103A96CB" w14:textId="5AB3EBA5" w:rsidR="00486ADF" w:rsidRPr="009E7B24" w:rsidRDefault="009E7B24" w:rsidP="009E7B24">
      <w:pPr>
        <w:ind w:left="1620" w:hanging="450"/>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C92C0F" w:rsidRPr="009E7B24">
        <w:rPr>
          <w:rFonts w:ascii="Times New Roman" w:eastAsia="Times New Roman" w:hAnsi="Times New Roman"/>
        </w:rPr>
        <w:t xml:space="preserve">Biological </w:t>
      </w:r>
      <w:r w:rsidR="00486ADF" w:rsidRPr="009E7B24">
        <w:rPr>
          <w:rFonts w:ascii="Times New Roman" w:eastAsia="Times New Roman" w:hAnsi="Times New Roman"/>
        </w:rPr>
        <w:t>grandparents,</w:t>
      </w:r>
      <w:r w:rsidR="00B10EBA" w:rsidRPr="009E7B24">
        <w:rPr>
          <w:rFonts w:ascii="Times New Roman" w:eastAsia="Times New Roman" w:hAnsi="Times New Roman"/>
        </w:rPr>
        <w:t xml:space="preserve"> great and great-great grandparents,</w:t>
      </w:r>
      <w:r w:rsidR="00486ADF" w:rsidRPr="009E7B24">
        <w:rPr>
          <w:rFonts w:ascii="Times New Roman" w:eastAsia="Times New Roman" w:hAnsi="Times New Roman"/>
        </w:rPr>
        <w:t xml:space="preserve"> uncle</w:t>
      </w:r>
      <w:r w:rsidR="00B10EBA" w:rsidRPr="009E7B24">
        <w:rPr>
          <w:rFonts w:ascii="Times New Roman" w:eastAsia="Times New Roman" w:hAnsi="Times New Roman"/>
        </w:rPr>
        <w:t>s</w:t>
      </w:r>
      <w:r w:rsidR="00486ADF" w:rsidRPr="009E7B24">
        <w:rPr>
          <w:rFonts w:ascii="Times New Roman" w:eastAsia="Times New Roman" w:hAnsi="Times New Roman"/>
        </w:rPr>
        <w:t xml:space="preserve">, </w:t>
      </w:r>
      <w:r w:rsidR="00B10EBA" w:rsidRPr="009E7B24">
        <w:rPr>
          <w:rFonts w:ascii="Times New Roman" w:eastAsia="Times New Roman" w:hAnsi="Times New Roman"/>
        </w:rPr>
        <w:t xml:space="preserve">great and great-great uncles, </w:t>
      </w:r>
      <w:r w:rsidR="00486ADF" w:rsidRPr="009E7B24">
        <w:rPr>
          <w:rFonts w:ascii="Times New Roman" w:eastAsia="Times New Roman" w:hAnsi="Times New Roman"/>
        </w:rPr>
        <w:t>aunt</w:t>
      </w:r>
      <w:r w:rsidR="00B10EBA" w:rsidRPr="009E7B24">
        <w:rPr>
          <w:rFonts w:ascii="Times New Roman" w:eastAsia="Times New Roman" w:hAnsi="Times New Roman"/>
        </w:rPr>
        <w:t xml:space="preserve">s, great and great-great aunts, </w:t>
      </w:r>
      <w:r w:rsidR="00486ADF" w:rsidRPr="009E7B24">
        <w:rPr>
          <w:rFonts w:ascii="Times New Roman" w:eastAsia="Times New Roman" w:hAnsi="Times New Roman"/>
        </w:rPr>
        <w:t>first cousin</w:t>
      </w:r>
      <w:r w:rsidR="00B10EBA" w:rsidRPr="009E7B24">
        <w:rPr>
          <w:rFonts w:ascii="Times New Roman" w:eastAsia="Times New Roman" w:hAnsi="Times New Roman"/>
        </w:rPr>
        <w:t>s</w:t>
      </w:r>
      <w:r w:rsidR="00486ADF" w:rsidRPr="009E7B24">
        <w:rPr>
          <w:rFonts w:ascii="Times New Roman" w:eastAsia="Times New Roman" w:hAnsi="Times New Roman"/>
        </w:rPr>
        <w:t>, first cousin</w:t>
      </w:r>
      <w:r w:rsidR="00B10EBA" w:rsidRPr="009E7B24">
        <w:rPr>
          <w:rFonts w:ascii="Times New Roman" w:eastAsia="Times New Roman" w:hAnsi="Times New Roman"/>
        </w:rPr>
        <w:t>s</w:t>
      </w:r>
      <w:r w:rsidR="00486ADF" w:rsidRPr="009E7B24">
        <w:rPr>
          <w:rFonts w:ascii="Times New Roman" w:eastAsia="Times New Roman" w:hAnsi="Times New Roman"/>
        </w:rPr>
        <w:t xml:space="preserve"> once removed, </w:t>
      </w:r>
      <w:r w:rsidR="0011405E" w:rsidRPr="009E7B24">
        <w:rPr>
          <w:rFonts w:ascii="Times New Roman" w:eastAsia="Times New Roman" w:hAnsi="Times New Roman"/>
        </w:rPr>
        <w:t xml:space="preserve">and </w:t>
      </w:r>
      <w:r w:rsidR="00486ADF" w:rsidRPr="009E7B24">
        <w:rPr>
          <w:rFonts w:ascii="Times New Roman" w:eastAsia="Times New Roman" w:hAnsi="Times New Roman"/>
        </w:rPr>
        <w:t>nephew</w:t>
      </w:r>
      <w:r w:rsidR="00B10EBA" w:rsidRPr="009E7B24">
        <w:rPr>
          <w:rFonts w:ascii="Times New Roman" w:eastAsia="Times New Roman" w:hAnsi="Times New Roman"/>
        </w:rPr>
        <w:t>s</w:t>
      </w:r>
      <w:r w:rsidR="00486ADF" w:rsidRPr="009E7B24">
        <w:rPr>
          <w:rFonts w:ascii="Times New Roman" w:eastAsia="Times New Roman" w:hAnsi="Times New Roman"/>
        </w:rPr>
        <w:t xml:space="preserve"> </w:t>
      </w:r>
      <w:r w:rsidR="00B10EBA" w:rsidRPr="009E7B24">
        <w:rPr>
          <w:rFonts w:ascii="Times New Roman" w:eastAsia="Times New Roman" w:hAnsi="Times New Roman"/>
        </w:rPr>
        <w:t>and</w:t>
      </w:r>
      <w:r w:rsidR="00486ADF" w:rsidRPr="009E7B24">
        <w:rPr>
          <w:rFonts w:ascii="Times New Roman" w:eastAsia="Times New Roman" w:hAnsi="Times New Roman"/>
        </w:rPr>
        <w:t xml:space="preserve"> niece</w:t>
      </w:r>
      <w:r w:rsidR="00B10EBA" w:rsidRPr="009E7B24">
        <w:rPr>
          <w:rFonts w:ascii="Times New Roman" w:eastAsia="Times New Roman" w:hAnsi="Times New Roman"/>
        </w:rPr>
        <w:t>s</w:t>
      </w:r>
      <w:r w:rsidR="00486ADF" w:rsidRPr="009E7B24">
        <w:rPr>
          <w:rFonts w:ascii="Times New Roman" w:eastAsia="Times New Roman" w:hAnsi="Times New Roman"/>
        </w:rPr>
        <w:t xml:space="preserve"> (see chart in Appendix);</w:t>
      </w:r>
    </w:p>
    <w:p w14:paraId="32B793C8" w14:textId="77777777" w:rsidR="00A84FD7" w:rsidRPr="00313ED2" w:rsidRDefault="00A84FD7" w:rsidP="00F802C5">
      <w:pPr>
        <w:rPr>
          <w:rFonts w:ascii="Times New Roman" w:eastAsia="Times New Roman" w:hAnsi="Times New Roman"/>
        </w:rPr>
      </w:pPr>
    </w:p>
    <w:p w14:paraId="69035C2A" w14:textId="1D5DFA29" w:rsidR="00823B34" w:rsidRPr="00313ED2" w:rsidRDefault="00486ADF" w:rsidP="00061A08">
      <w:pPr>
        <w:pStyle w:val="ListParagraph"/>
        <w:numPr>
          <w:ilvl w:val="3"/>
          <w:numId w:val="26"/>
        </w:numPr>
        <w:rPr>
          <w:rFonts w:eastAsia="Times New Roman"/>
        </w:rPr>
      </w:pPr>
      <w:r w:rsidRPr="00313ED2">
        <w:rPr>
          <w:rFonts w:ascii="Times New Roman" w:eastAsia="Times New Roman" w:hAnsi="Times New Roman"/>
        </w:rPr>
        <w:t>Adoptive grandparents, uncle or aunt for an adopted parent’s child;</w:t>
      </w:r>
    </w:p>
    <w:p w14:paraId="40F398BD" w14:textId="77777777" w:rsidR="00823B34" w:rsidRPr="00313ED2" w:rsidRDefault="00823B34" w:rsidP="00823B34">
      <w:pPr>
        <w:rPr>
          <w:rFonts w:ascii="Times New Roman" w:eastAsia="Times New Roman" w:hAnsi="Times New Roman"/>
        </w:rPr>
      </w:pPr>
    </w:p>
    <w:p w14:paraId="5C377090" w14:textId="6DD9AEF2" w:rsidR="00F61170" w:rsidRPr="00313ED2" w:rsidRDefault="001669BC" w:rsidP="00AA1F7A">
      <w:pPr>
        <w:pStyle w:val="ListParagraph"/>
        <w:numPr>
          <w:ilvl w:val="3"/>
          <w:numId w:val="26"/>
        </w:numPr>
        <w:rPr>
          <w:rFonts w:ascii="Times New Roman" w:eastAsia="Times New Roman" w:hAnsi="Times New Roman"/>
        </w:rPr>
      </w:pPr>
      <w:r w:rsidRPr="00313ED2">
        <w:rPr>
          <w:rFonts w:ascii="Times New Roman" w:eastAsia="Times New Roman" w:hAnsi="Times New Roman"/>
        </w:rPr>
        <w:t>Minor Parent</w:t>
      </w:r>
      <w:r w:rsidR="00303A9E" w:rsidRPr="00313ED2">
        <w:rPr>
          <w:rFonts w:ascii="Times New Roman" w:eastAsia="Times New Roman" w:hAnsi="Times New Roman"/>
        </w:rPr>
        <w:t>:</w:t>
      </w:r>
      <w:r w:rsidRPr="00313ED2">
        <w:rPr>
          <w:rFonts w:ascii="Times New Roman" w:eastAsia="Times New Roman" w:hAnsi="Times New Roman"/>
        </w:rPr>
        <w:t xml:space="preserve"> </w:t>
      </w:r>
      <w:r w:rsidR="00823B34" w:rsidRPr="00313ED2">
        <w:rPr>
          <w:rFonts w:ascii="Times New Roman" w:eastAsia="Times New Roman" w:hAnsi="Times New Roman"/>
        </w:rPr>
        <w:t xml:space="preserve">If the applicant-child’s parent is a minor, and the minor is not maintaining a home for the child according to </w:t>
      </w:r>
      <w:r w:rsidR="00F61170" w:rsidRPr="00313ED2">
        <w:rPr>
          <w:rFonts w:ascii="Times New Roman" w:eastAsia="Times New Roman" w:hAnsi="Times New Roman"/>
        </w:rPr>
        <w:t>V(b</w:t>
      </w:r>
      <w:r w:rsidR="00E66CFE" w:rsidRPr="00313ED2">
        <w:rPr>
          <w:rFonts w:ascii="Times New Roman" w:eastAsia="Times New Roman" w:hAnsi="Times New Roman"/>
        </w:rPr>
        <w:t>)</w:t>
      </w:r>
      <w:r w:rsidR="00F61170" w:rsidRPr="00313ED2">
        <w:rPr>
          <w:rFonts w:ascii="Times New Roman" w:eastAsia="Times New Roman" w:hAnsi="Times New Roman"/>
        </w:rPr>
        <w:t>, below</w:t>
      </w:r>
      <w:r w:rsidR="00823B34" w:rsidRPr="00313ED2">
        <w:rPr>
          <w:rFonts w:ascii="Times New Roman" w:eastAsia="Times New Roman" w:hAnsi="Times New Roman"/>
        </w:rPr>
        <w:t xml:space="preserve">, the specified relative must be the minor parent’s adult relative as provided in sections </w:t>
      </w:r>
      <w:r w:rsidR="00F61170" w:rsidRPr="00313ED2">
        <w:rPr>
          <w:rFonts w:ascii="Times New Roman" w:eastAsia="Times New Roman" w:hAnsi="Times New Roman"/>
        </w:rPr>
        <w:t>V(a)(1)(</w:t>
      </w:r>
      <w:r w:rsidR="006064A0" w:rsidRPr="00313ED2">
        <w:rPr>
          <w:rFonts w:ascii="Times New Roman" w:eastAsia="Times New Roman" w:hAnsi="Times New Roman"/>
        </w:rPr>
        <w:t>A</w:t>
      </w:r>
      <w:r w:rsidR="00F61170" w:rsidRPr="00313ED2">
        <w:rPr>
          <w:rFonts w:ascii="Times New Roman" w:eastAsia="Times New Roman" w:hAnsi="Times New Roman"/>
        </w:rPr>
        <w:t>)-(D)</w:t>
      </w:r>
      <w:r w:rsidR="00823B34" w:rsidRPr="00313ED2">
        <w:rPr>
          <w:rFonts w:ascii="Times New Roman" w:eastAsia="Times New Roman" w:hAnsi="Times New Roman"/>
        </w:rPr>
        <w:t>, above, or the minor parent’s legal guardian or the representative of a certified, state-approved, adult-supervised supportive living arrangement providing food, shelter, counseling, supervision, and guidance to the minor parent.</w:t>
      </w:r>
      <w:r w:rsidR="00CE794A">
        <w:rPr>
          <w:rFonts w:ascii="Times New Roman" w:eastAsia="Times New Roman" w:hAnsi="Times New Roman"/>
        </w:rPr>
        <w:t xml:space="preserve"> </w:t>
      </w:r>
      <w:r w:rsidR="001E3ED4" w:rsidRPr="00313ED2">
        <w:rPr>
          <w:rFonts w:ascii="Times New Roman" w:eastAsia="Times New Roman" w:hAnsi="Times New Roman"/>
        </w:rPr>
        <w:t>A child whose minor parent is maintained by a foster care payment is not eligible for TANF or PaS if both are residing in a licensed facility.</w:t>
      </w:r>
      <w:r w:rsidR="00CE794A">
        <w:rPr>
          <w:rFonts w:ascii="Times New Roman" w:eastAsia="Times New Roman" w:hAnsi="Times New Roman"/>
        </w:rPr>
        <w:t xml:space="preserve"> </w:t>
      </w:r>
      <w:r w:rsidR="001E3ED4" w:rsidRPr="00313ED2">
        <w:rPr>
          <w:rFonts w:ascii="Times New Roman" w:eastAsia="Times New Roman" w:hAnsi="Times New Roman"/>
        </w:rPr>
        <w:t>In those instances</w:t>
      </w:r>
      <w:r w:rsidR="001019FB" w:rsidRPr="00313ED2">
        <w:rPr>
          <w:rFonts w:ascii="Times New Roman" w:eastAsia="Times New Roman" w:hAnsi="Times New Roman"/>
        </w:rPr>
        <w:t>,</w:t>
      </w:r>
      <w:r w:rsidR="001E3ED4" w:rsidRPr="00313ED2">
        <w:rPr>
          <w:rFonts w:ascii="Times New Roman" w:eastAsia="Times New Roman" w:hAnsi="Times New Roman"/>
        </w:rPr>
        <w:t xml:space="preserve"> the foster care program must provide for the child as well as the minor parent.</w:t>
      </w:r>
    </w:p>
    <w:p w14:paraId="55E61F59" w14:textId="77777777" w:rsidR="00F61170" w:rsidRPr="00313ED2" w:rsidRDefault="00F61170" w:rsidP="00F61170">
      <w:pPr>
        <w:rPr>
          <w:rFonts w:ascii="Times New Roman" w:eastAsia="Times New Roman" w:hAnsi="Times New Roman"/>
        </w:rPr>
      </w:pPr>
    </w:p>
    <w:p w14:paraId="784D8DC4" w14:textId="32AF8F14" w:rsidR="00EB73CB" w:rsidRPr="009E7B24" w:rsidRDefault="009E7B24" w:rsidP="009E7B24">
      <w:pPr>
        <w:ind w:left="1260" w:hanging="450"/>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F61170" w:rsidRPr="009E7B24">
        <w:rPr>
          <w:rFonts w:ascii="Times New Roman" w:eastAsia="Times New Roman" w:hAnsi="Times New Roman"/>
        </w:rPr>
        <w:t>A pregnant person who has no other</w:t>
      </w:r>
      <w:r w:rsidR="00971FFF" w:rsidRPr="009E7B24">
        <w:rPr>
          <w:rFonts w:ascii="Times New Roman" w:eastAsia="Times New Roman" w:hAnsi="Times New Roman"/>
        </w:rPr>
        <w:t xml:space="preserve"> </w:t>
      </w:r>
      <w:r w:rsidR="00C70033" w:rsidRPr="009E7B24">
        <w:rPr>
          <w:rFonts w:ascii="Times New Roman" w:eastAsia="Times New Roman" w:hAnsi="Times New Roman"/>
        </w:rPr>
        <w:t>children who meet the non-financial requirements of</w:t>
      </w:r>
      <w:r w:rsidR="00F61170" w:rsidRPr="009E7B24">
        <w:rPr>
          <w:rFonts w:ascii="Times New Roman" w:eastAsia="Times New Roman" w:hAnsi="Times New Roman"/>
        </w:rPr>
        <w:t xml:space="preserve"> TANF or PaS in her household, starting with the sixth month of pregnancy, and whose pregnancy has been verified by a medical statement that includes the expected date of birth</w:t>
      </w:r>
      <w:r w:rsidR="00A372AD" w:rsidRPr="009E7B24">
        <w:rPr>
          <w:rFonts w:ascii="Times New Roman" w:eastAsia="Times New Roman" w:hAnsi="Times New Roman"/>
        </w:rPr>
        <w:t xml:space="preserve"> may be eligible for an adult-only grant</w:t>
      </w:r>
      <w:r w:rsidR="00F61170" w:rsidRPr="009E7B24">
        <w:rPr>
          <w:rFonts w:ascii="Times New Roman" w:eastAsia="Times New Roman" w:hAnsi="Times New Roman"/>
        </w:rPr>
        <w:t>.</w:t>
      </w:r>
    </w:p>
    <w:p w14:paraId="5244A2BF" w14:textId="77777777" w:rsidR="006064A0" w:rsidRPr="00313ED2" w:rsidRDefault="006064A0" w:rsidP="00FF5381">
      <w:pPr>
        <w:ind w:left="1170"/>
        <w:rPr>
          <w:rFonts w:ascii="Times New Roman" w:eastAsia="Times New Roman" w:hAnsi="Times New Roman"/>
        </w:rPr>
      </w:pPr>
    </w:p>
    <w:p w14:paraId="2E244DAF" w14:textId="0E7AFBC2" w:rsidR="006064A0" w:rsidRPr="00313ED2" w:rsidRDefault="006064A0" w:rsidP="00AA1F7A">
      <w:pPr>
        <w:pStyle w:val="ListParagraph"/>
        <w:numPr>
          <w:ilvl w:val="2"/>
          <w:numId w:val="26"/>
        </w:numPr>
        <w:rPr>
          <w:rFonts w:ascii="Times New Roman" w:eastAsia="Times New Roman" w:hAnsi="Times New Roman"/>
        </w:rPr>
      </w:pPr>
      <w:r w:rsidRPr="00313ED2">
        <w:rPr>
          <w:rFonts w:ascii="Times New Roman" w:eastAsia="Times New Roman" w:hAnsi="Times New Roman"/>
        </w:rPr>
        <w:t>Children placed</w:t>
      </w:r>
      <w:r w:rsidR="00693259" w:rsidRPr="00313ED2">
        <w:rPr>
          <w:rFonts w:ascii="Times New Roman" w:eastAsia="Times New Roman" w:hAnsi="Times New Roman"/>
        </w:rPr>
        <w:t xml:space="preserve"> with</w:t>
      </w:r>
      <w:r w:rsidRPr="00313ED2">
        <w:rPr>
          <w:rFonts w:ascii="Times New Roman" w:eastAsia="Times New Roman" w:hAnsi="Times New Roman"/>
        </w:rPr>
        <w:t xml:space="preserve"> specified relatives in Maine under the Interstate Compact on Placement of Children are not eligible for TANF or PaS in Maine.</w:t>
      </w:r>
      <w:r w:rsidR="00CE794A">
        <w:rPr>
          <w:rFonts w:ascii="Times New Roman" w:eastAsia="Times New Roman" w:hAnsi="Times New Roman"/>
        </w:rPr>
        <w:t xml:space="preserve"> </w:t>
      </w:r>
      <w:r w:rsidRPr="00313ED2">
        <w:rPr>
          <w:rFonts w:ascii="Times New Roman" w:eastAsia="Times New Roman" w:hAnsi="Times New Roman"/>
        </w:rPr>
        <w:t>The out-of-state agency that placed the children in Maine continues to be responsible for those children during the placement period.</w:t>
      </w:r>
    </w:p>
    <w:p w14:paraId="41C4F350" w14:textId="77777777" w:rsidR="00A16463" w:rsidRPr="00313ED2" w:rsidRDefault="00A16463" w:rsidP="00A16463">
      <w:pPr>
        <w:ind w:left="810"/>
        <w:rPr>
          <w:rFonts w:ascii="Times New Roman" w:eastAsia="Times New Roman" w:hAnsi="Times New Roman"/>
        </w:rPr>
      </w:pPr>
    </w:p>
    <w:p w14:paraId="3BB71B81" w14:textId="72EE7BFF" w:rsidR="00A16463" w:rsidRPr="009E7B24" w:rsidRDefault="009E7B24" w:rsidP="009E7B24">
      <w:pPr>
        <w:tabs>
          <w:tab w:val="left" w:pos="810"/>
          <w:tab w:val="left" w:pos="1440"/>
          <w:tab w:val="left" w:pos="2160"/>
          <w:tab w:val="left" w:pos="2880"/>
          <w:tab w:val="left" w:pos="3600"/>
          <w:tab w:val="left" w:pos="4320"/>
          <w:tab w:val="left" w:pos="5040"/>
          <w:tab w:val="left" w:pos="5760"/>
        </w:tabs>
        <w:spacing w:line="240" w:lineRule="exact"/>
        <w:ind w:left="810" w:hanging="360"/>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A16463" w:rsidRPr="009E7B24">
        <w:rPr>
          <w:rFonts w:ascii="Times New Roman" w:eastAsia="Times New Roman" w:hAnsi="Times New Roman"/>
        </w:rPr>
        <w:t>Maintenance of a Home</w:t>
      </w:r>
      <w:r w:rsidR="00303A9E" w:rsidRPr="009E7B24">
        <w:rPr>
          <w:rFonts w:ascii="Times New Roman" w:eastAsia="Times New Roman" w:hAnsi="Times New Roman"/>
        </w:rPr>
        <w:t>:</w:t>
      </w:r>
      <w:r w:rsidR="00A16463" w:rsidRPr="009E7B24">
        <w:rPr>
          <w:rFonts w:ascii="Times New Roman" w:eastAsia="Times New Roman" w:hAnsi="Times New Roman"/>
        </w:rPr>
        <w:t xml:space="preserve"> The specified relative is maintaining a home by providing a safe and healthy environment, for the child, and by assuming the responsibility for the </w:t>
      </w:r>
      <w:r w:rsidR="00BF66A8" w:rsidRPr="009E7B24">
        <w:rPr>
          <w:rFonts w:ascii="Times New Roman" w:eastAsia="Times New Roman" w:hAnsi="Times New Roman"/>
        </w:rPr>
        <w:t xml:space="preserve">day-to-day care of the </w:t>
      </w:r>
      <w:r w:rsidR="00A16463" w:rsidRPr="009E7B24">
        <w:rPr>
          <w:rFonts w:ascii="Times New Roman" w:eastAsia="Times New Roman" w:hAnsi="Times New Roman"/>
        </w:rPr>
        <w:t>child, regardless of pending court decisions about legal custody.</w:t>
      </w:r>
    </w:p>
    <w:p w14:paraId="7AA6FCBA" w14:textId="77777777" w:rsidR="00A16463" w:rsidRPr="00313ED2" w:rsidRDefault="00A16463" w:rsidP="00BF66A8">
      <w:pPr>
        <w:tabs>
          <w:tab w:val="left" w:pos="720"/>
          <w:tab w:val="left" w:pos="1440"/>
          <w:tab w:val="left" w:pos="2160"/>
          <w:tab w:val="left" w:pos="2880"/>
          <w:tab w:val="left" w:pos="3600"/>
          <w:tab w:val="left" w:pos="4320"/>
          <w:tab w:val="left" w:pos="5040"/>
          <w:tab w:val="left" w:pos="5760"/>
        </w:tabs>
        <w:spacing w:line="240" w:lineRule="exact"/>
        <w:ind w:left="450"/>
        <w:rPr>
          <w:rFonts w:ascii="Times New Roman" w:eastAsia="Times New Roman" w:hAnsi="Times New Roman"/>
        </w:rPr>
      </w:pPr>
    </w:p>
    <w:p w14:paraId="733A55BE" w14:textId="57D9E49D" w:rsidR="006C5A14" w:rsidRPr="009E7B24" w:rsidRDefault="00A16463" w:rsidP="009E7B24">
      <w:pPr>
        <w:pStyle w:val="ListParagraph"/>
        <w:numPr>
          <w:ilvl w:val="2"/>
          <w:numId w:val="15"/>
        </w:numPr>
        <w:rPr>
          <w:rFonts w:ascii="Times New Roman" w:eastAsia="Times New Roman" w:hAnsi="Times New Roman"/>
        </w:rPr>
      </w:pPr>
      <w:r w:rsidRPr="009E7B24">
        <w:rPr>
          <w:rFonts w:ascii="Times New Roman" w:eastAsia="Times New Roman" w:hAnsi="Times New Roman"/>
        </w:rPr>
        <w:t>Shared Custody.</w:t>
      </w:r>
    </w:p>
    <w:p w14:paraId="1FF842B3" w14:textId="77777777" w:rsidR="006C5A14" w:rsidRPr="00313ED2" w:rsidRDefault="006C5A14" w:rsidP="006C5A14">
      <w:pPr>
        <w:ind w:left="810"/>
        <w:rPr>
          <w:rFonts w:ascii="Times New Roman" w:eastAsia="Times New Roman" w:hAnsi="Times New Roman"/>
        </w:rPr>
      </w:pPr>
    </w:p>
    <w:p w14:paraId="12239D6E" w14:textId="4217C7F1" w:rsidR="00BF1C79" w:rsidRPr="00313ED2" w:rsidRDefault="00F612B7" w:rsidP="009E7B24">
      <w:pPr>
        <w:pStyle w:val="ListParagraph"/>
        <w:numPr>
          <w:ilvl w:val="3"/>
          <w:numId w:val="15"/>
        </w:numPr>
        <w:rPr>
          <w:rFonts w:ascii="Times New Roman" w:eastAsia="Times New Roman" w:hAnsi="Times New Roman"/>
        </w:rPr>
      </w:pPr>
      <w:r w:rsidRPr="00313ED2">
        <w:rPr>
          <w:rFonts w:ascii="Times New Roman" w:eastAsia="Times New Roman" w:hAnsi="Times New Roman"/>
        </w:rPr>
        <w:t>If the child lives part of the time with each parent, the parent with whom the child lives over 50% of the time must apply for the child.</w:t>
      </w:r>
    </w:p>
    <w:p w14:paraId="600C5F9A" w14:textId="77777777" w:rsidR="00F24D05" w:rsidRPr="00313ED2" w:rsidRDefault="00F24D05" w:rsidP="00F24D05">
      <w:pPr>
        <w:pStyle w:val="ListParagraph"/>
        <w:ind w:left="1530"/>
        <w:rPr>
          <w:rFonts w:ascii="Times New Roman" w:eastAsia="Times New Roman" w:hAnsi="Times New Roman"/>
        </w:rPr>
      </w:pPr>
    </w:p>
    <w:p w14:paraId="7B5B349D" w14:textId="255E4E61" w:rsidR="006C5A14" w:rsidRPr="00313ED2" w:rsidRDefault="00BF1C79" w:rsidP="009E7B24">
      <w:pPr>
        <w:pStyle w:val="ListParagraph"/>
        <w:numPr>
          <w:ilvl w:val="3"/>
          <w:numId w:val="15"/>
        </w:numPr>
        <w:rPr>
          <w:rFonts w:ascii="Times New Roman" w:eastAsia="Times New Roman" w:hAnsi="Times New Roman"/>
        </w:rPr>
      </w:pPr>
      <w:r w:rsidRPr="00313ED2">
        <w:rPr>
          <w:rFonts w:ascii="Times New Roman" w:eastAsia="Times New Roman" w:hAnsi="Times New Roman"/>
        </w:rPr>
        <w:t>If the child lives 50% of the time with each parent, either parent can apply for the child but not both.</w:t>
      </w:r>
    </w:p>
    <w:p w14:paraId="74FE58F4" w14:textId="77777777" w:rsidR="00BF66A8" w:rsidRPr="00313ED2" w:rsidRDefault="00BF66A8" w:rsidP="00BF1C79">
      <w:pPr>
        <w:rPr>
          <w:rFonts w:ascii="Times New Roman" w:eastAsia="Times New Roman" w:hAnsi="Times New Roman"/>
        </w:rPr>
      </w:pPr>
    </w:p>
    <w:p w14:paraId="5CA77476" w14:textId="2DF1B34F" w:rsidR="00BF66A8" w:rsidRPr="00313ED2" w:rsidRDefault="00BF66A8" w:rsidP="009E7B24">
      <w:pPr>
        <w:pStyle w:val="ListParagraph"/>
        <w:numPr>
          <w:ilvl w:val="2"/>
          <w:numId w:val="15"/>
        </w:numPr>
        <w:rPr>
          <w:rFonts w:ascii="Times New Roman" w:eastAsia="Times New Roman" w:hAnsi="Times New Roman"/>
        </w:rPr>
      </w:pPr>
      <w:r w:rsidRPr="00313ED2">
        <w:rPr>
          <w:rFonts w:ascii="Times New Roman" w:eastAsia="Times New Roman" w:hAnsi="Times New Roman"/>
        </w:rPr>
        <w:t>Minor Parent or a Pregnant Minor</w:t>
      </w:r>
      <w:r w:rsidR="00303A9E" w:rsidRPr="00313ED2">
        <w:rPr>
          <w:rFonts w:ascii="Times New Roman" w:eastAsia="Times New Roman" w:hAnsi="Times New Roman"/>
        </w:rPr>
        <w:t>:</w:t>
      </w:r>
      <w:r w:rsidR="0078135F" w:rsidRPr="00313ED2">
        <w:rPr>
          <w:rFonts w:ascii="Times New Roman" w:eastAsia="Times New Roman" w:hAnsi="Times New Roman"/>
        </w:rPr>
        <w:t xml:space="preserve"> </w:t>
      </w:r>
      <w:r w:rsidRPr="00313ED2">
        <w:rPr>
          <w:rFonts w:ascii="Times New Roman" w:eastAsia="Times New Roman" w:hAnsi="Times New Roman"/>
        </w:rPr>
        <w:t xml:space="preserve">A minor parent or pregnant minor is maintaining a home within the meaning of this section only if: </w:t>
      </w:r>
    </w:p>
    <w:p w14:paraId="1F2BBB65" w14:textId="77777777" w:rsidR="00BF66A8" w:rsidRPr="00313ED2" w:rsidRDefault="00BF66A8" w:rsidP="00BF66A8">
      <w:pPr>
        <w:ind w:left="1170"/>
        <w:rPr>
          <w:rFonts w:ascii="Times New Roman" w:eastAsia="Times New Roman" w:hAnsi="Times New Roman"/>
        </w:rPr>
      </w:pPr>
    </w:p>
    <w:p w14:paraId="6BC0D413" w14:textId="77777777" w:rsidR="00BF66A8" w:rsidRPr="00313ED2" w:rsidRDefault="00BF66A8" w:rsidP="009E7B24">
      <w:pPr>
        <w:pStyle w:val="ListParagraph"/>
        <w:numPr>
          <w:ilvl w:val="3"/>
          <w:numId w:val="15"/>
        </w:numPr>
        <w:rPr>
          <w:rFonts w:ascii="Times New Roman" w:eastAsia="Times New Roman" w:hAnsi="Times New Roman"/>
        </w:rPr>
      </w:pPr>
      <w:r w:rsidRPr="00313ED2">
        <w:rPr>
          <w:rFonts w:ascii="Times New Roman" w:eastAsia="Times New Roman" w:hAnsi="Times New Roman"/>
        </w:rPr>
        <w:t>The minor parent or pregnant minor is married; or</w:t>
      </w:r>
    </w:p>
    <w:p w14:paraId="5F94DA8E" w14:textId="77777777" w:rsidR="00BF66A8" w:rsidRPr="00313ED2" w:rsidRDefault="00BF66A8" w:rsidP="00BF66A8">
      <w:pPr>
        <w:rPr>
          <w:rFonts w:ascii="Times New Roman" w:eastAsia="Times New Roman" w:hAnsi="Times New Roman"/>
        </w:rPr>
      </w:pPr>
    </w:p>
    <w:p w14:paraId="6C916AF3" w14:textId="77777777" w:rsidR="00BF66A8" w:rsidRPr="00313ED2" w:rsidRDefault="00BF66A8" w:rsidP="009E7B24">
      <w:pPr>
        <w:pStyle w:val="ListParagraph"/>
        <w:numPr>
          <w:ilvl w:val="3"/>
          <w:numId w:val="15"/>
        </w:numPr>
        <w:rPr>
          <w:rFonts w:ascii="Times New Roman" w:eastAsia="Times New Roman" w:hAnsi="Times New Roman"/>
        </w:rPr>
      </w:pPr>
      <w:r w:rsidRPr="00313ED2">
        <w:rPr>
          <w:rFonts w:ascii="Times New Roman" w:eastAsia="Times New Roman" w:hAnsi="Times New Roman"/>
        </w:rPr>
        <w:t>The minor parent or pregnant minor does not live with a specified relative as provided in V(a)(1)(E) and:</w:t>
      </w:r>
    </w:p>
    <w:p w14:paraId="21C0E5AA" w14:textId="77777777" w:rsidR="00BF66A8" w:rsidRPr="00313ED2" w:rsidRDefault="00BF66A8" w:rsidP="00BF66A8">
      <w:pPr>
        <w:ind w:left="1890"/>
        <w:rPr>
          <w:rFonts w:ascii="Times New Roman" w:eastAsia="Times New Roman" w:hAnsi="Times New Roman"/>
        </w:rPr>
      </w:pPr>
    </w:p>
    <w:p w14:paraId="00376821" w14:textId="77777777" w:rsidR="00BF66A8" w:rsidRPr="00313ED2" w:rsidRDefault="00BF66A8"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 xml:space="preserve">The minor parent or pregnant minor has no living parent; </w:t>
      </w:r>
    </w:p>
    <w:p w14:paraId="68A26465" w14:textId="77777777" w:rsidR="00BF66A8" w:rsidRPr="00313ED2" w:rsidRDefault="00BF66A8" w:rsidP="00BF66A8">
      <w:pPr>
        <w:rPr>
          <w:rFonts w:ascii="Times New Roman" w:eastAsia="Times New Roman" w:hAnsi="Times New Roman"/>
        </w:rPr>
      </w:pPr>
    </w:p>
    <w:p w14:paraId="38F26F8E" w14:textId="62F7DFF2" w:rsidR="00BF66A8" w:rsidRPr="00313ED2" w:rsidRDefault="00BF66A8"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 xml:space="preserve">Neither of the minor parent or pregnant minor’s parent’s whereabouts is known; </w:t>
      </w:r>
    </w:p>
    <w:p w14:paraId="47AE5BEC" w14:textId="77777777" w:rsidR="00BF66A8" w:rsidRPr="00313ED2" w:rsidRDefault="00BF66A8" w:rsidP="00F24D05">
      <w:pPr>
        <w:ind w:right="90"/>
        <w:rPr>
          <w:rFonts w:ascii="Times New Roman" w:eastAsia="Times New Roman" w:hAnsi="Times New Roman"/>
        </w:rPr>
      </w:pPr>
    </w:p>
    <w:p w14:paraId="07095590" w14:textId="5A57295E" w:rsidR="00BF66A8" w:rsidRPr="00313ED2" w:rsidRDefault="00BF66A8" w:rsidP="009E7B24">
      <w:pPr>
        <w:pStyle w:val="ListParagraph"/>
        <w:numPr>
          <w:ilvl w:val="4"/>
          <w:numId w:val="15"/>
        </w:numPr>
        <w:ind w:right="90"/>
        <w:rPr>
          <w:rFonts w:ascii="Times New Roman" w:eastAsia="Times New Roman" w:hAnsi="Times New Roman"/>
        </w:rPr>
      </w:pPr>
      <w:r w:rsidRPr="00313ED2">
        <w:rPr>
          <w:rFonts w:ascii="Times New Roman" w:eastAsia="Times New Roman" w:hAnsi="Times New Roman"/>
        </w:rPr>
        <w:t>Neither of the minor parent or pregnant minor</w:t>
      </w:r>
      <w:r w:rsidR="00E67613" w:rsidRPr="00313ED2">
        <w:rPr>
          <w:rFonts w:ascii="Times New Roman" w:eastAsia="Times New Roman" w:hAnsi="Times New Roman"/>
        </w:rPr>
        <w:t>’</w:t>
      </w:r>
      <w:r w:rsidRPr="00313ED2">
        <w:rPr>
          <w:rFonts w:ascii="Times New Roman" w:eastAsia="Times New Roman" w:hAnsi="Times New Roman"/>
        </w:rPr>
        <w:t xml:space="preserve">s parents will permit him/her to live with them; </w:t>
      </w:r>
    </w:p>
    <w:p w14:paraId="2CF6219C" w14:textId="77777777" w:rsidR="00F24D05" w:rsidRPr="00313ED2" w:rsidRDefault="00F24D05" w:rsidP="00F24D05">
      <w:pPr>
        <w:pStyle w:val="ListParagraph"/>
        <w:ind w:left="1890"/>
        <w:rPr>
          <w:rFonts w:ascii="Times New Roman" w:eastAsia="Times New Roman" w:hAnsi="Times New Roman"/>
        </w:rPr>
      </w:pPr>
    </w:p>
    <w:p w14:paraId="62E7376C" w14:textId="4C857CF3" w:rsidR="00BF66A8" w:rsidRPr="00313ED2" w:rsidRDefault="00BF66A8"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The Department has determined that the physical or emotional health or safety of the minor parent and his/her child or that of the pregnant minor would be jeopardized if they live with the parent(s);</w:t>
      </w:r>
    </w:p>
    <w:p w14:paraId="5B461D06" w14:textId="77777777" w:rsidR="00BF66A8" w:rsidRPr="00313ED2" w:rsidRDefault="00BF66A8" w:rsidP="00BF66A8">
      <w:pPr>
        <w:rPr>
          <w:rFonts w:ascii="Times New Roman" w:eastAsia="Times New Roman" w:hAnsi="Times New Roman"/>
        </w:rPr>
      </w:pPr>
    </w:p>
    <w:p w14:paraId="2BD45383" w14:textId="51E93CC7" w:rsidR="00BF66A8" w:rsidRPr="00313ED2" w:rsidRDefault="00BF66A8"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 xml:space="preserve">The minor parent has lived apart from </w:t>
      </w:r>
      <w:r w:rsidR="007E70FC" w:rsidRPr="00313ED2">
        <w:rPr>
          <w:rFonts w:ascii="Times New Roman" w:eastAsia="Times New Roman" w:hAnsi="Times New Roman"/>
        </w:rPr>
        <w:t>his/</w:t>
      </w:r>
      <w:r w:rsidRPr="00313ED2">
        <w:rPr>
          <w:rFonts w:ascii="Times New Roman" w:eastAsia="Times New Roman" w:hAnsi="Times New Roman"/>
        </w:rPr>
        <w:t>her parent(s) for at least a year prior to the child’s birth; or</w:t>
      </w:r>
    </w:p>
    <w:p w14:paraId="0B948463" w14:textId="77777777" w:rsidR="00BF66A8" w:rsidRPr="00313ED2" w:rsidRDefault="00BF66A8" w:rsidP="00BF66A8">
      <w:pPr>
        <w:rPr>
          <w:rFonts w:ascii="Times New Roman" w:eastAsia="Times New Roman" w:hAnsi="Times New Roman"/>
        </w:rPr>
      </w:pPr>
    </w:p>
    <w:p w14:paraId="5BA77B7E" w14:textId="77777777" w:rsidR="00BF66A8" w:rsidRPr="00313ED2" w:rsidRDefault="00BF66A8"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The minor parent or pregnant minor has a similar justifiable reason for not residing with either parent that has been approved by the TANF Program Manager.</w:t>
      </w:r>
    </w:p>
    <w:p w14:paraId="43396D16" w14:textId="77777777" w:rsidR="00BF66A8" w:rsidRPr="00313ED2" w:rsidRDefault="00BF66A8" w:rsidP="00BF66A8">
      <w:pPr>
        <w:rPr>
          <w:rFonts w:ascii="Times New Roman" w:eastAsia="Times New Roman" w:hAnsi="Times New Roman"/>
        </w:rPr>
      </w:pPr>
    </w:p>
    <w:p w14:paraId="0D1AB671" w14:textId="751C77C6" w:rsidR="001711A2" w:rsidRPr="00313ED2" w:rsidRDefault="001711A2" w:rsidP="009E7B24">
      <w:pPr>
        <w:pStyle w:val="ListParagraph"/>
        <w:numPr>
          <w:ilvl w:val="2"/>
          <w:numId w:val="15"/>
        </w:numPr>
        <w:rPr>
          <w:rFonts w:ascii="Times New Roman" w:eastAsia="Times New Roman" w:hAnsi="Times New Roman"/>
        </w:rPr>
      </w:pPr>
      <w:r w:rsidRPr="00313ED2">
        <w:rPr>
          <w:rFonts w:ascii="Times New Roman" w:eastAsia="Times New Roman" w:hAnsi="Times New Roman"/>
        </w:rPr>
        <w:t>Temporary absence from the home</w:t>
      </w:r>
      <w:r w:rsidR="00F31171" w:rsidRPr="00313ED2">
        <w:rPr>
          <w:rFonts w:ascii="Times New Roman" w:eastAsia="Times New Roman" w:hAnsi="Times New Roman"/>
        </w:rPr>
        <w:t>:</w:t>
      </w:r>
      <w:r w:rsidRPr="00313ED2">
        <w:rPr>
          <w:rFonts w:ascii="Times New Roman" w:eastAsia="Times New Roman" w:hAnsi="Times New Roman"/>
        </w:rPr>
        <w:t xml:space="preserve"> Within five days of the date that it becomes clear to a</w:t>
      </w:r>
      <w:r w:rsidR="005A76C1" w:rsidRPr="00313ED2">
        <w:rPr>
          <w:rFonts w:ascii="Times New Roman" w:eastAsia="Times New Roman" w:hAnsi="Times New Roman"/>
        </w:rPr>
        <w:t xml:space="preserve"> </w:t>
      </w:r>
      <w:r w:rsidR="00FA69E2" w:rsidRPr="00313ED2">
        <w:rPr>
          <w:rFonts w:ascii="Times New Roman" w:eastAsia="Times New Roman" w:hAnsi="Times New Roman"/>
        </w:rPr>
        <w:t>specified</w:t>
      </w:r>
      <w:r w:rsidRPr="00313ED2">
        <w:rPr>
          <w:rFonts w:ascii="Times New Roman" w:eastAsia="Times New Roman" w:hAnsi="Times New Roman"/>
        </w:rPr>
        <w:t xml:space="preserve"> relative that a child will be absent from the home for 45 days or longer, the </w:t>
      </w:r>
      <w:r w:rsidR="00FA69E2" w:rsidRPr="00313ED2">
        <w:rPr>
          <w:rFonts w:ascii="Times New Roman" w:eastAsia="Times New Roman" w:hAnsi="Times New Roman"/>
        </w:rPr>
        <w:t>specified</w:t>
      </w:r>
      <w:r w:rsidRPr="00313ED2">
        <w:rPr>
          <w:rFonts w:ascii="Times New Roman" w:eastAsia="Times New Roman" w:hAnsi="Times New Roman"/>
        </w:rPr>
        <w:t xml:space="preserve"> relative must notify the Department of the absence of the child from the home.</w:t>
      </w:r>
      <w:r w:rsidR="00CE794A">
        <w:rPr>
          <w:rFonts w:ascii="Times New Roman" w:eastAsia="Times New Roman" w:hAnsi="Times New Roman"/>
        </w:rPr>
        <w:t xml:space="preserve"> </w:t>
      </w:r>
      <w:r w:rsidRPr="00313ED2">
        <w:rPr>
          <w:rFonts w:ascii="Times New Roman" w:eastAsia="Times New Roman" w:hAnsi="Times New Roman"/>
        </w:rPr>
        <w:t>See (</w:t>
      </w:r>
      <w:r w:rsidR="0064359D" w:rsidRPr="00313ED2">
        <w:rPr>
          <w:rFonts w:ascii="Times New Roman" w:eastAsia="Times New Roman" w:hAnsi="Times New Roman"/>
        </w:rPr>
        <w:t>A</w:t>
      </w:r>
      <w:r w:rsidRPr="00313ED2">
        <w:rPr>
          <w:rFonts w:ascii="Times New Roman" w:eastAsia="Times New Roman" w:hAnsi="Times New Roman"/>
        </w:rPr>
        <w:t>) below.</w:t>
      </w:r>
      <w:r w:rsidR="00CE794A">
        <w:rPr>
          <w:rFonts w:ascii="Times New Roman" w:eastAsia="Times New Roman" w:hAnsi="Times New Roman"/>
        </w:rPr>
        <w:t xml:space="preserve"> </w:t>
      </w:r>
      <w:r w:rsidRPr="00313ED2">
        <w:rPr>
          <w:rFonts w:ascii="Times New Roman" w:eastAsia="Times New Roman" w:hAnsi="Times New Roman"/>
        </w:rPr>
        <w:t xml:space="preserve">Failure to notify the Department within the specified period will result in the removal of the </w:t>
      </w:r>
      <w:r w:rsidR="00577AAF" w:rsidRPr="00313ED2">
        <w:rPr>
          <w:rFonts w:ascii="Times New Roman" w:eastAsia="Times New Roman" w:hAnsi="Times New Roman"/>
        </w:rPr>
        <w:t>specified</w:t>
      </w:r>
      <w:r w:rsidRPr="00313ED2">
        <w:rPr>
          <w:rFonts w:ascii="Times New Roman" w:eastAsia="Times New Roman" w:hAnsi="Times New Roman"/>
        </w:rPr>
        <w:t xml:space="preserve"> relative from the grant.</w:t>
      </w:r>
    </w:p>
    <w:p w14:paraId="54D5D189" w14:textId="77777777" w:rsidR="001711A2" w:rsidRPr="00313ED2" w:rsidRDefault="001711A2" w:rsidP="001711A2">
      <w:pPr>
        <w:ind w:left="810"/>
        <w:rPr>
          <w:rFonts w:ascii="Times New Roman" w:eastAsia="Times New Roman" w:hAnsi="Times New Roman"/>
        </w:rPr>
      </w:pPr>
    </w:p>
    <w:p w14:paraId="29D44F5C" w14:textId="42840D5C" w:rsidR="001711A2" w:rsidRPr="00313ED2" w:rsidRDefault="001711A2" w:rsidP="009E7B24">
      <w:pPr>
        <w:pStyle w:val="ListParagraph"/>
        <w:numPr>
          <w:ilvl w:val="3"/>
          <w:numId w:val="15"/>
        </w:numPr>
        <w:rPr>
          <w:rFonts w:ascii="Times New Roman" w:eastAsia="Times New Roman" w:hAnsi="Times New Roman"/>
        </w:rPr>
      </w:pPr>
      <w:r w:rsidRPr="00313ED2">
        <w:rPr>
          <w:rFonts w:ascii="Times New Roman" w:eastAsia="Times New Roman" w:hAnsi="Times New Roman"/>
        </w:rPr>
        <w:t>A child who is absent from the home for 45 days or longer and the child’s</w:t>
      </w:r>
      <w:r w:rsidR="00CE794A">
        <w:rPr>
          <w:rFonts w:ascii="Times New Roman" w:eastAsia="Times New Roman" w:hAnsi="Times New Roman"/>
        </w:rPr>
        <w:t xml:space="preserve"> </w:t>
      </w:r>
      <w:r w:rsidR="00577AAF" w:rsidRPr="00313ED2">
        <w:rPr>
          <w:rFonts w:ascii="Times New Roman" w:eastAsia="Times New Roman" w:hAnsi="Times New Roman"/>
        </w:rPr>
        <w:t>specified</w:t>
      </w:r>
      <w:r w:rsidRPr="00313ED2">
        <w:rPr>
          <w:rFonts w:ascii="Times New Roman" w:eastAsia="Times New Roman" w:hAnsi="Times New Roman"/>
        </w:rPr>
        <w:t xml:space="preserve"> relative remain eligible for TANF under this section if the </w:t>
      </w:r>
      <w:r w:rsidR="00577AAF" w:rsidRPr="00313ED2">
        <w:rPr>
          <w:rFonts w:ascii="Times New Roman" w:eastAsia="Times New Roman" w:hAnsi="Times New Roman"/>
        </w:rPr>
        <w:t>specified</w:t>
      </w:r>
      <w:r w:rsidRPr="00313ED2">
        <w:rPr>
          <w:rFonts w:ascii="Times New Roman" w:eastAsia="Times New Roman" w:hAnsi="Times New Roman"/>
        </w:rPr>
        <w:t xml:space="preserve"> relative has full responsibility for the supervision and guidance of the child, maintains a home for the child during vacation, and any delegation of authority is temporary, voluntary and revocable.</w:t>
      </w:r>
      <w:r w:rsidR="00CE794A">
        <w:rPr>
          <w:rFonts w:ascii="Times New Roman" w:eastAsia="Times New Roman" w:hAnsi="Times New Roman"/>
        </w:rPr>
        <w:t xml:space="preserve"> </w:t>
      </w:r>
      <w:r w:rsidRPr="00313ED2">
        <w:rPr>
          <w:rFonts w:ascii="Times New Roman" w:eastAsia="Times New Roman" w:hAnsi="Times New Roman"/>
        </w:rPr>
        <w:t xml:space="preserve">The child or </w:t>
      </w:r>
      <w:r w:rsidR="00577AAF" w:rsidRPr="00313ED2">
        <w:rPr>
          <w:rFonts w:ascii="Times New Roman" w:eastAsia="Times New Roman" w:hAnsi="Times New Roman"/>
        </w:rPr>
        <w:t>specified</w:t>
      </w:r>
      <w:r w:rsidRPr="00313ED2">
        <w:rPr>
          <w:rFonts w:ascii="Times New Roman" w:eastAsia="Times New Roman" w:hAnsi="Times New Roman"/>
        </w:rPr>
        <w:t xml:space="preserve"> relative must return home at the completion of the reason for separation unless the separation continues for a reason below, or another similar reason:</w:t>
      </w:r>
    </w:p>
    <w:p w14:paraId="50F5470D" w14:textId="77777777" w:rsidR="001711A2" w:rsidRPr="00313ED2" w:rsidRDefault="001711A2" w:rsidP="001711A2">
      <w:pPr>
        <w:ind w:left="1530"/>
        <w:rPr>
          <w:rFonts w:ascii="Times New Roman" w:eastAsia="Times New Roman" w:hAnsi="Times New Roman"/>
        </w:rPr>
      </w:pPr>
    </w:p>
    <w:p w14:paraId="6CB39443" w14:textId="5CDAEEE9" w:rsidR="001711A2" w:rsidRPr="00313ED2" w:rsidRDefault="001711A2"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For the child to secure education when high school facilities are not available in the area of residence or when the existing facilities do not meet the child’s educational and/or social needs.</w:t>
      </w:r>
    </w:p>
    <w:p w14:paraId="404BC6AD" w14:textId="77777777" w:rsidR="001711A2" w:rsidRPr="00313ED2" w:rsidRDefault="001711A2" w:rsidP="001711A2">
      <w:pPr>
        <w:ind w:left="1890"/>
        <w:rPr>
          <w:rFonts w:ascii="Times New Roman" w:eastAsia="Times New Roman" w:hAnsi="Times New Roman"/>
        </w:rPr>
      </w:pPr>
    </w:p>
    <w:p w14:paraId="3611A9E6" w14:textId="560C52D6" w:rsidR="001711A2" w:rsidRPr="00313ED2" w:rsidRDefault="001711A2"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The child is residing in a private treatment center because of physical/emotional problems.</w:t>
      </w:r>
    </w:p>
    <w:p w14:paraId="5EAFA83B" w14:textId="77777777" w:rsidR="001711A2" w:rsidRPr="00313ED2" w:rsidRDefault="001711A2" w:rsidP="001711A2">
      <w:pPr>
        <w:ind w:left="1890"/>
        <w:rPr>
          <w:rFonts w:ascii="Times New Roman" w:eastAsia="Times New Roman" w:hAnsi="Times New Roman"/>
        </w:rPr>
      </w:pPr>
    </w:p>
    <w:p w14:paraId="13D5CACF" w14:textId="31D2AEB0" w:rsidR="001711A2" w:rsidRPr="00313ED2" w:rsidRDefault="001711A2"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The child is attending a specialized school for children with disabilities, provided there are no services available in the child’s own community.</w:t>
      </w:r>
    </w:p>
    <w:p w14:paraId="0BD225D8" w14:textId="77777777" w:rsidR="001711A2" w:rsidRPr="00313ED2" w:rsidRDefault="001711A2" w:rsidP="001711A2">
      <w:pPr>
        <w:ind w:left="1890"/>
        <w:rPr>
          <w:rFonts w:ascii="Times New Roman" w:eastAsia="Times New Roman" w:hAnsi="Times New Roman"/>
        </w:rPr>
      </w:pPr>
    </w:p>
    <w:p w14:paraId="18027D41" w14:textId="7A8472B2" w:rsidR="001711A2" w:rsidRPr="00313ED2" w:rsidRDefault="001711A2" w:rsidP="009E7B24">
      <w:pPr>
        <w:pStyle w:val="ListParagraph"/>
        <w:numPr>
          <w:ilvl w:val="4"/>
          <w:numId w:val="15"/>
        </w:numPr>
        <w:rPr>
          <w:rFonts w:ascii="Times New Roman" w:eastAsia="Times New Roman" w:hAnsi="Times New Roman"/>
        </w:rPr>
      </w:pPr>
      <w:bookmarkStart w:id="0" w:name="_GoBack"/>
      <w:bookmarkEnd w:id="0"/>
      <w:r w:rsidRPr="00313ED2">
        <w:rPr>
          <w:rFonts w:ascii="Times New Roman" w:eastAsia="Times New Roman" w:hAnsi="Times New Roman"/>
        </w:rPr>
        <w:t>The child is attending a vocational or technical school, college, or university until the child’s 18</w:t>
      </w:r>
      <w:r w:rsidRPr="00313ED2">
        <w:rPr>
          <w:rFonts w:ascii="Times New Roman" w:eastAsia="Times New Roman" w:hAnsi="Times New Roman"/>
          <w:vertAlign w:val="superscript"/>
        </w:rPr>
        <w:t>th</w:t>
      </w:r>
      <w:r w:rsidRPr="00313ED2">
        <w:rPr>
          <w:rFonts w:ascii="Times New Roman" w:eastAsia="Times New Roman" w:hAnsi="Times New Roman"/>
        </w:rPr>
        <w:t xml:space="preserve"> birthday.</w:t>
      </w:r>
    </w:p>
    <w:p w14:paraId="328BD96A" w14:textId="77777777" w:rsidR="001711A2" w:rsidRPr="00313ED2" w:rsidRDefault="001711A2" w:rsidP="001711A2">
      <w:pPr>
        <w:ind w:left="1890"/>
        <w:rPr>
          <w:rFonts w:ascii="Times New Roman" w:eastAsia="Times New Roman" w:hAnsi="Times New Roman"/>
        </w:rPr>
      </w:pPr>
    </w:p>
    <w:p w14:paraId="3A209731" w14:textId="792A21DB" w:rsidR="001711A2" w:rsidRPr="00313ED2" w:rsidRDefault="001711A2"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t xml:space="preserve">The </w:t>
      </w:r>
      <w:r w:rsidR="00577AAF" w:rsidRPr="00313ED2">
        <w:rPr>
          <w:rFonts w:ascii="Times New Roman" w:eastAsia="Times New Roman" w:hAnsi="Times New Roman"/>
        </w:rPr>
        <w:t>specified</w:t>
      </w:r>
      <w:r w:rsidRPr="00313ED2">
        <w:rPr>
          <w:rFonts w:ascii="Times New Roman" w:eastAsia="Times New Roman" w:hAnsi="Times New Roman"/>
        </w:rPr>
        <w:t xml:space="preserve"> relative or child has left the home to obtain </w:t>
      </w:r>
      <w:r w:rsidR="00B26BE8" w:rsidRPr="00313ED2">
        <w:rPr>
          <w:rFonts w:ascii="Times New Roman" w:eastAsia="Times New Roman" w:hAnsi="Times New Roman"/>
        </w:rPr>
        <w:t>necessary</w:t>
      </w:r>
      <w:r w:rsidR="00910E15" w:rsidRPr="00313ED2">
        <w:rPr>
          <w:rFonts w:ascii="Times New Roman" w:eastAsia="Times New Roman" w:hAnsi="Times New Roman"/>
        </w:rPr>
        <w:t xml:space="preserve"> medical </w:t>
      </w:r>
      <w:r w:rsidRPr="00313ED2">
        <w:rPr>
          <w:rFonts w:ascii="Times New Roman" w:eastAsia="Times New Roman" w:hAnsi="Times New Roman"/>
        </w:rPr>
        <w:t>care for a</w:t>
      </w:r>
      <w:r w:rsidR="00910E15" w:rsidRPr="00313ED2">
        <w:rPr>
          <w:rFonts w:ascii="Times New Roman" w:eastAsia="Times New Roman" w:hAnsi="Times New Roman"/>
        </w:rPr>
        <w:t>n</w:t>
      </w:r>
      <w:r w:rsidRPr="00313ED2">
        <w:rPr>
          <w:rFonts w:ascii="Times New Roman" w:eastAsia="Times New Roman" w:hAnsi="Times New Roman"/>
        </w:rPr>
        <w:t xml:space="preserve"> illness.</w:t>
      </w:r>
    </w:p>
    <w:p w14:paraId="0F550AEB" w14:textId="77777777" w:rsidR="001711A2" w:rsidRPr="00313ED2" w:rsidRDefault="001711A2" w:rsidP="001711A2">
      <w:pPr>
        <w:pStyle w:val="ListParagraph"/>
        <w:ind w:left="2250"/>
        <w:rPr>
          <w:rFonts w:ascii="Times New Roman" w:eastAsia="Times New Roman" w:hAnsi="Times New Roman"/>
        </w:rPr>
      </w:pPr>
    </w:p>
    <w:p w14:paraId="4C90A439" w14:textId="77777777" w:rsidR="007E1809" w:rsidRPr="00313ED2" w:rsidRDefault="001711A2" w:rsidP="009E7B24">
      <w:pPr>
        <w:pStyle w:val="ListParagraph"/>
        <w:numPr>
          <w:ilvl w:val="4"/>
          <w:numId w:val="15"/>
        </w:numPr>
        <w:rPr>
          <w:rFonts w:ascii="Times New Roman" w:eastAsia="Times New Roman" w:hAnsi="Times New Roman"/>
        </w:rPr>
      </w:pPr>
      <w:r w:rsidRPr="00313ED2">
        <w:rPr>
          <w:rFonts w:ascii="Times New Roman" w:eastAsia="Times New Roman" w:hAnsi="Times New Roman"/>
        </w:rPr>
        <w:lastRenderedPageBreak/>
        <w:t>When the child has been placed in an approved voluntary foster home by the Office of Child and Family Services and the plan is that the child will return to the home and when there is no foster care payment being made for that child</w:t>
      </w:r>
      <w:r w:rsidR="00910E15" w:rsidRPr="00313ED2">
        <w:rPr>
          <w:rFonts w:ascii="Times New Roman" w:eastAsia="Times New Roman" w:hAnsi="Times New Roman"/>
        </w:rPr>
        <w:t>.</w:t>
      </w:r>
    </w:p>
    <w:p w14:paraId="63F90A27" w14:textId="6061BC67" w:rsidR="00784945" w:rsidRPr="00313ED2" w:rsidRDefault="00784945">
      <w:pPr>
        <w:jc w:val="left"/>
        <w:rPr>
          <w:rFonts w:ascii="Times New Roman" w:eastAsia="Times New Roman" w:hAnsi="Times New Roman"/>
        </w:rPr>
      </w:pPr>
    </w:p>
    <w:p w14:paraId="64076623" w14:textId="77777777" w:rsidR="007206E0" w:rsidRPr="00313ED2" w:rsidRDefault="002063F6" w:rsidP="00B90AA8">
      <w:pPr>
        <w:pStyle w:val="ListParagraph"/>
        <w:numPr>
          <w:ilvl w:val="0"/>
          <w:numId w:val="27"/>
        </w:numPr>
        <w:rPr>
          <w:rFonts w:ascii="Times New Roman" w:eastAsia="Times New Roman" w:hAnsi="Times New Roman"/>
        </w:rPr>
      </w:pPr>
      <w:r w:rsidRPr="00313ED2">
        <w:rPr>
          <w:rFonts w:ascii="Times New Roman" w:eastAsia="Times New Roman" w:hAnsi="Times New Roman"/>
        </w:rPr>
        <w:t>FILING UNIT</w:t>
      </w:r>
    </w:p>
    <w:p w14:paraId="0AE6431B" w14:textId="77777777" w:rsidR="00EF1580" w:rsidRPr="00313ED2" w:rsidRDefault="00EF1580" w:rsidP="005A7B44">
      <w:pPr>
        <w:rPr>
          <w:rFonts w:ascii="Times New Roman" w:eastAsia="Times New Roman" w:hAnsi="Times New Roman"/>
        </w:rPr>
      </w:pPr>
    </w:p>
    <w:p w14:paraId="3EA915FC" w14:textId="2085A059" w:rsidR="003056C7" w:rsidRPr="00313ED2" w:rsidRDefault="003056C7" w:rsidP="005D312D">
      <w:pPr>
        <w:pStyle w:val="ListParagraph"/>
        <w:numPr>
          <w:ilvl w:val="1"/>
          <w:numId w:val="10"/>
        </w:numPr>
        <w:tabs>
          <w:tab w:val="left" w:pos="810"/>
          <w:tab w:val="left" w:pos="3060"/>
        </w:tabs>
        <w:rPr>
          <w:rFonts w:ascii="Times New Roman" w:eastAsia="Times New Roman" w:hAnsi="Times New Roman"/>
        </w:rPr>
      </w:pPr>
      <w:r w:rsidRPr="00313ED2">
        <w:rPr>
          <w:rFonts w:ascii="Times New Roman" w:eastAsia="Times New Roman" w:hAnsi="Times New Roman"/>
        </w:rPr>
        <w:t>Mandatory Inclusion</w:t>
      </w:r>
      <w:r w:rsidR="00F31171" w:rsidRPr="00313ED2">
        <w:rPr>
          <w:rFonts w:ascii="Times New Roman" w:eastAsia="Times New Roman" w:hAnsi="Times New Roman"/>
        </w:rPr>
        <w:t>:</w:t>
      </w:r>
      <w:r w:rsidRPr="00313ED2">
        <w:rPr>
          <w:rFonts w:ascii="Times New Roman" w:eastAsia="Times New Roman" w:hAnsi="Times New Roman"/>
        </w:rPr>
        <w:t xml:space="preserve"> </w:t>
      </w:r>
      <w:r w:rsidR="009D625F" w:rsidRPr="00313ED2">
        <w:rPr>
          <w:rFonts w:ascii="Times New Roman" w:eastAsia="Times New Roman" w:hAnsi="Times New Roman"/>
        </w:rPr>
        <w:t>The parent(s), siblings, and half siblings,</w:t>
      </w:r>
      <w:r w:rsidR="001669BC" w:rsidRPr="00313ED2">
        <w:rPr>
          <w:rFonts w:ascii="Times New Roman" w:eastAsia="Times New Roman" w:hAnsi="Times New Roman"/>
        </w:rPr>
        <w:t xml:space="preserve"> </w:t>
      </w:r>
      <w:r w:rsidR="009D625F" w:rsidRPr="00313ED2">
        <w:rPr>
          <w:rFonts w:ascii="Times New Roman" w:eastAsia="Times New Roman" w:hAnsi="Times New Roman"/>
        </w:rPr>
        <w:t>living in the same home as the child for whom assistance is requested and who meet the categorical requirements of TANF eligibility must be included as members of the same filing unit.</w:t>
      </w:r>
    </w:p>
    <w:p w14:paraId="77BD40B5" w14:textId="268D8697" w:rsidR="009A320E" w:rsidRPr="00313ED2" w:rsidRDefault="009A320E" w:rsidP="00784945">
      <w:pPr>
        <w:tabs>
          <w:tab w:val="left" w:pos="3060"/>
        </w:tabs>
        <w:rPr>
          <w:rFonts w:ascii="Times New Roman" w:eastAsia="Times New Roman" w:hAnsi="Times New Roman"/>
        </w:rPr>
      </w:pPr>
    </w:p>
    <w:p w14:paraId="326849A1" w14:textId="4F324B0F" w:rsidR="00D2461F" w:rsidRPr="00313ED2" w:rsidRDefault="009A320E" w:rsidP="005D312D">
      <w:pPr>
        <w:pStyle w:val="ListParagraph"/>
        <w:numPr>
          <w:ilvl w:val="2"/>
          <w:numId w:val="11"/>
        </w:numPr>
        <w:tabs>
          <w:tab w:val="left" w:pos="1170"/>
          <w:tab w:val="left" w:pos="3060"/>
        </w:tabs>
        <w:rPr>
          <w:rFonts w:ascii="Times New Roman" w:hAnsi="Times New Roman"/>
        </w:rPr>
      </w:pPr>
      <w:r w:rsidRPr="00313ED2">
        <w:rPr>
          <w:rFonts w:ascii="Times New Roman" w:eastAsia="Times New Roman" w:hAnsi="Times New Roman"/>
        </w:rPr>
        <w:t xml:space="preserve">When an individual is required </w:t>
      </w:r>
      <w:r w:rsidR="0080585A" w:rsidRPr="00313ED2">
        <w:rPr>
          <w:rFonts w:ascii="Times New Roman" w:eastAsia="Times New Roman" w:hAnsi="Times New Roman"/>
        </w:rPr>
        <w:t xml:space="preserve">by operation of this rule </w:t>
      </w:r>
      <w:r w:rsidRPr="00313ED2">
        <w:rPr>
          <w:rFonts w:ascii="Times New Roman" w:eastAsia="Times New Roman" w:hAnsi="Times New Roman"/>
        </w:rPr>
        <w:t>to be in more than one unit, the units must be consolidated</w:t>
      </w:r>
      <w:r w:rsidR="003056C7" w:rsidRPr="00313ED2">
        <w:rPr>
          <w:rFonts w:ascii="Times New Roman" w:eastAsia="Times New Roman" w:hAnsi="Times New Roman"/>
        </w:rPr>
        <w:t>.</w:t>
      </w:r>
      <w:r w:rsidR="00CE794A">
        <w:rPr>
          <w:rFonts w:ascii="Times New Roman" w:eastAsia="Times New Roman" w:hAnsi="Times New Roman"/>
        </w:rPr>
        <w:t xml:space="preserve"> </w:t>
      </w:r>
      <w:r w:rsidR="003056C7" w:rsidRPr="00313ED2">
        <w:rPr>
          <w:rFonts w:ascii="Times New Roman" w:eastAsia="Times New Roman" w:hAnsi="Times New Roman"/>
        </w:rPr>
        <w:t>B</w:t>
      </w:r>
      <w:r w:rsidRPr="00313ED2">
        <w:rPr>
          <w:rFonts w:ascii="Times New Roman" w:hAnsi="Times New Roman"/>
        </w:rPr>
        <w:t xml:space="preserve">enefits </w:t>
      </w:r>
      <w:r w:rsidR="00487B55" w:rsidRPr="00313ED2">
        <w:rPr>
          <w:rFonts w:ascii="Times New Roman" w:hAnsi="Times New Roman"/>
        </w:rPr>
        <w:t>will not be issued for</w:t>
      </w:r>
      <w:r w:rsidRPr="00313ED2">
        <w:rPr>
          <w:rFonts w:ascii="Times New Roman" w:hAnsi="Times New Roman"/>
        </w:rPr>
        <w:t xml:space="preserve"> an individual who is in more than one filing unit for the same period</w:t>
      </w:r>
      <w:r w:rsidR="00D2461F" w:rsidRPr="00313ED2">
        <w:rPr>
          <w:rFonts w:ascii="Times New Roman" w:hAnsi="Times New Roman"/>
        </w:rPr>
        <w:t>.</w:t>
      </w:r>
    </w:p>
    <w:p w14:paraId="65DD724A" w14:textId="77777777" w:rsidR="00A90A15" w:rsidRPr="00313ED2" w:rsidRDefault="00A90A15" w:rsidP="00A90A15">
      <w:pPr>
        <w:ind w:left="810"/>
        <w:rPr>
          <w:rFonts w:ascii="Times New Roman" w:eastAsia="Times New Roman" w:hAnsi="Times New Roman"/>
        </w:rPr>
      </w:pPr>
    </w:p>
    <w:p w14:paraId="7B7661B0" w14:textId="41654382" w:rsidR="00A90A15" w:rsidRPr="00313ED2" w:rsidRDefault="003056C7" w:rsidP="005D312D">
      <w:pPr>
        <w:pStyle w:val="ListParagraph"/>
        <w:numPr>
          <w:ilvl w:val="1"/>
          <w:numId w:val="10"/>
        </w:numPr>
        <w:tabs>
          <w:tab w:val="left" w:pos="810"/>
          <w:tab w:val="left" w:pos="3060"/>
        </w:tabs>
        <w:rPr>
          <w:rFonts w:ascii="Times New Roman" w:eastAsia="Times New Roman" w:hAnsi="Times New Roman"/>
        </w:rPr>
      </w:pPr>
      <w:r w:rsidRPr="00313ED2">
        <w:rPr>
          <w:rFonts w:ascii="Times New Roman" w:eastAsia="Times New Roman" w:hAnsi="Times New Roman"/>
        </w:rPr>
        <w:t>Optional Inclusion</w:t>
      </w:r>
      <w:r w:rsidR="00F31171" w:rsidRPr="00313ED2">
        <w:rPr>
          <w:rFonts w:ascii="Times New Roman" w:eastAsia="Times New Roman" w:hAnsi="Times New Roman"/>
        </w:rPr>
        <w:t>:</w:t>
      </w:r>
      <w:r w:rsidRPr="00313ED2">
        <w:rPr>
          <w:rFonts w:ascii="Times New Roman" w:eastAsia="Times New Roman" w:hAnsi="Times New Roman"/>
        </w:rPr>
        <w:t xml:space="preserve"> The following household</w:t>
      </w:r>
      <w:r w:rsidR="00143307" w:rsidRPr="00313ED2">
        <w:rPr>
          <w:rFonts w:ascii="Times New Roman" w:eastAsia="Times New Roman" w:hAnsi="Times New Roman"/>
        </w:rPr>
        <w:t xml:space="preserve"> members may choose to be included in the filing unit, but are not required to be:</w:t>
      </w:r>
      <w:r w:rsidRPr="00313ED2">
        <w:rPr>
          <w:rFonts w:ascii="Times New Roman" w:eastAsia="Times New Roman" w:hAnsi="Times New Roman"/>
          <w:b/>
        </w:rPr>
        <w:t xml:space="preserve"> </w:t>
      </w:r>
    </w:p>
    <w:p w14:paraId="078E90DB" w14:textId="77777777" w:rsidR="00A90A15" w:rsidRPr="00313ED2" w:rsidRDefault="00A90A15" w:rsidP="00A90A15">
      <w:pPr>
        <w:ind w:left="1170"/>
        <w:rPr>
          <w:rFonts w:ascii="Times New Roman" w:eastAsia="Times New Roman" w:hAnsi="Times New Roman"/>
        </w:rPr>
      </w:pPr>
    </w:p>
    <w:p w14:paraId="0357D50A" w14:textId="65A8BF62" w:rsidR="00E67613" w:rsidRPr="00313ED2" w:rsidRDefault="004F4438" w:rsidP="00E67613">
      <w:pPr>
        <w:pStyle w:val="ListParagraph"/>
        <w:numPr>
          <w:ilvl w:val="2"/>
          <w:numId w:val="7"/>
        </w:numPr>
        <w:rPr>
          <w:rFonts w:ascii="Times New Roman" w:eastAsia="Times New Roman" w:hAnsi="Times New Roman"/>
        </w:rPr>
      </w:pPr>
      <w:r w:rsidRPr="00313ED2">
        <w:rPr>
          <w:rFonts w:ascii="Times New Roman" w:eastAsia="Times New Roman" w:hAnsi="Times New Roman"/>
        </w:rPr>
        <w:t>Specified</w:t>
      </w:r>
      <w:r w:rsidR="00143307" w:rsidRPr="00313ED2">
        <w:rPr>
          <w:rFonts w:ascii="Times New Roman" w:eastAsia="Times New Roman" w:hAnsi="Times New Roman"/>
        </w:rPr>
        <w:t xml:space="preserve"> relatives and their spouses who are not parents of the </w:t>
      </w:r>
      <w:r w:rsidR="00CF1758" w:rsidRPr="00313ED2">
        <w:rPr>
          <w:rFonts w:ascii="Times New Roman" w:eastAsia="Times New Roman" w:hAnsi="Times New Roman"/>
        </w:rPr>
        <w:t xml:space="preserve">dependent </w:t>
      </w:r>
      <w:r w:rsidR="00143307" w:rsidRPr="00313ED2">
        <w:rPr>
          <w:rFonts w:ascii="Times New Roman" w:eastAsia="Times New Roman" w:hAnsi="Times New Roman"/>
        </w:rPr>
        <w:t>child.</w:t>
      </w:r>
      <w:r w:rsidR="00CE794A">
        <w:rPr>
          <w:rFonts w:ascii="Times New Roman" w:eastAsia="Times New Roman" w:hAnsi="Times New Roman"/>
        </w:rPr>
        <w:t xml:space="preserve"> </w:t>
      </w:r>
      <w:r w:rsidR="00E67613" w:rsidRPr="00313ED2">
        <w:rPr>
          <w:rFonts w:ascii="Times New Roman" w:eastAsia="Times New Roman" w:hAnsi="Times New Roman"/>
        </w:rPr>
        <w:t xml:space="preserve">When </w:t>
      </w:r>
      <w:r w:rsidRPr="00313ED2">
        <w:rPr>
          <w:rFonts w:ascii="Times New Roman" w:eastAsia="Times New Roman" w:hAnsi="Times New Roman"/>
        </w:rPr>
        <w:t>specified</w:t>
      </w:r>
      <w:r w:rsidR="00E67613" w:rsidRPr="00313ED2">
        <w:rPr>
          <w:rFonts w:ascii="Times New Roman" w:eastAsia="Times New Roman" w:hAnsi="Times New Roman"/>
        </w:rPr>
        <w:t xml:space="preserve"> relatives are excluded but claim the children as dependents for income tax purposes, they have acknowledged that they meet at least half of the child’s needs.</w:t>
      </w:r>
      <w:r w:rsidR="00CE794A">
        <w:rPr>
          <w:rFonts w:ascii="Times New Roman" w:eastAsia="Times New Roman" w:hAnsi="Times New Roman"/>
        </w:rPr>
        <w:t xml:space="preserve"> </w:t>
      </w:r>
      <w:r w:rsidR="00E67613" w:rsidRPr="00313ED2">
        <w:rPr>
          <w:rFonts w:ascii="Times New Roman" w:eastAsia="Times New Roman" w:hAnsi="Times New Roman"/>
        </w:rPr>
        <w:t>The benefit level will be determined using half of the appropriate full need standard for the child as countable unearned income.</w:t>
      </w:r>
    </w:p>
    <w:p w14:paraId="6CC975F0" w14:textId="77777777" w:rsidR="00143307" w:rsidRPr="00313ED2" w:rsidRDefault="00143307" w:rsidP="00143307">
      <w:pPr>
        <w:rPr>
          <w:rFonts w:ascii="Times New Roman" w:eastAsia="Times New Roman" w:hAnsi="Times New Roman"/>
        </w:rPr>
      </w:pPr>
    </w:p>
    <w:p w14:paraId="07BE6CC8" w14:textId="229E4943" w:rsidR="00D7474B" w:rsidRPr="00313ED2" w:rsidRDefault="00000536" w:rsidP="00E125C8">
      <w:pPr>
        <w:pStyle w:val="ListParagraph"/>
        <w:numPr>
          <w:ilvl w:val="2"/>
          <w:numId w:val="7"/>
        </w:numPr>
        <w:rPr>
          <w:rFonts w:ascii="Times New Roman" w:eastAsia="Times New Roman" w:hAnsi="Times New Roman"/>
        </w:rPr>
      </w:pPr>
      <w:r w:rsidRPr="00313ED2">
        <w:rPr>
          <w:rFonts w:ascii="Times New Roman" w:eastAsia="Times New Roman" w:hAnsi="Times New Roman"/>
        </w:rPr>
        <w:t>Stepparents</w:t>
      </w:r>
      <w:r w:rsidR="00A1138D" w:rsidRPr="00313ED2">
        <w:rPr>
          <w:rFonts w:ascii="Times New Roman" w:eastAsia="Times New Roman" w:hAnsi="Times New Roman"/>
        </w:rPr>
        <w:t xml:space="preserve"> and stepsiblings</w:t>
      </w:r>
      <w:r w:rsidR="00143307" w:rsidRPr="00313ED2">
        <w:rPr>
          <w:rFonts w:ascii="Times New Roman" w:eastAsia="Times New Roman" w:hAnsi="Times New Roman"/>
        </w:rPr>
        <w:t xml:space="preserve"> as long as there is not a mutual child living in the same home, requiring consolidation under subsection a), above.</w:t>
      </w:r>
    </w:p>
    <w:p w14:paraId="2F5FDA0C" w14:textId="77777777" w:rsidR="00D7474B" w:rsidRPr="00313ED2" w:rsidRDefault="00D7474B" w:rsidP="00D7474B">
      <w:pPr>
        <w:rPr>
          <w:rFonts w:ascii="Times New Roman" w:eastAsia="Times New Roman" w:hAnsi="Times New Roman"/>
        </w:rPr>
      </w:pPr>
    </w:p>
    <w:p w14:paraId="0B3CCA57" w14:textId="77777777" w:rsidR="00D7474B" w:rsidRPr="00313ED2" w:rsidRDefault="00D7474B" w:rsidP="00E125C8">
      <w:pPr>
        <w:pStyle w:val="ListParagraph"/>
        <w:numPr>
          <w:ilvl w:val="2"/>
          <w:numId w:val="7"/>
        </w:numPr>
        <w:rPr>
          <w:rFonts w:ascii="Times New Roman" w:eastAsia="Times New Roman" w:hAnsi="Times New Roman"/>
        </w:rPr>
      </w:pPr>
      <w:r w:rsidRPr="00313ED2">
        <w:rPr>
          <w:rFonts w:ascii="Times New Roman" w:hAnsi="Times New Roman"/>
        </w:rPr>
        <w:t>Household</w:t>
      </w:r>
      <w:r w:rsidRPr="00313ED2">
        <w:rPr>
          <w:rFonts w:ascii="Times New Roman" w:eastAsia="Times New Roman" w:hAnsi="Times New Roman"/>
        </w:rPr>
        <w:t xml:space="preserve"> members who choose to be included in the filing unit are subject to the ASPIRE-TANF requirements of Section X</w:t>
      </w:r>
      <w:r w:rsidR="00D95F51" w:rsidRPr="00313ED2">
        <w:rPr>
          <w:rFonts w:ascii="Times New Roman" w:eastAsia="Times New Roman" w:hAnsi="Times New Roman"/>
        </w:rPr>
        <w:t>.</w:t>
      </w:r>
      <w:r w:rsidRPr="00313ED2">
        <w:rPr>
          <w:rFonts w:ascii="Times New Roman" w:eastAsia="Times New Roman" w:hAnsi="Times New Roman"/>
        </w:rPr>
        <w:t>, below, to the same extent as if they were mandatory filing unit members.</w:t>
      </w:r>
    </w:p>
    <w:p w14:paraId="362B2620" w14:textId="77777777" w:rsidR="00A90A15" w:rsidRPr="00313ED2" w:rsidRDefault="00A90A15" w:rsidP="00D7474B">
      <w:pPr>
        <w:rPr>
          <w:rFonts w:ascii="Times New Roman" w:eastAsia="Times New Roman" w:hAnsi="Times New Roman"/>
        </w:rPr>
      </w:pPr>
    </w:p>
    <w:p w14:paraId="30626E25" w14:textId="5604C270" w:rsidR="00A90A15" w:rsidRPr="00313ED2" w:rsidRDefault="0053292E" w:rsidP="00E125C8">
      <w:pPr>
        <w:pStyle w:val="ListParagraph"/>
        <w:numPr>
          <w:ilvl w:val="1"/>
          <w:numId w:val="13"/>
        </w:numPr>
        <w:rPr>
          <w:rFonts w:ascii="Times New Roman" w:eastAsia="Times New Roman" w:hAnsi="Times New Roman"/>
        </w:rPr>
      </w:pPr>
      <w:r w:rsidRPr="00313ED2">
        <w:rPr>
          <w:rFonts w:ascii="Times New Roman" w:eastAsia="Times New Roman" w:hAnsi="Times New Roman"/>
        </w:rPr>
        <w:t>Strikers</w:t>
      </w:r>
      <w:r w:rsidR="00F31171" w:rsidRPr="00313ED2">
        <w:rPr>
          <w:rFonts w:ascii="Times New Roman" w:eastAsia="Times New Roman" w:hAnsi="Times New Roman"/>
        </w:rPr>
        <w:t>:</w:t>
      </w:r>
      <w:r w:rsidR="00A90A15" w:rsidRPr="00313ED2">
        <w:rPr>
          <w:rFonts w:ascii="Times New Roman" w:eastAsia="Times New Roman" w:hAnsi="Times New Roman"/>
        </w:rPr>
        <w:t xml:space="preserve"> Individuals participating in a strike, or who are absent from work during the strike period without good cause, on the last day of the month make the entire assistance unit ineligible.</w:t>
      </w:r>
    </w:p>
    <w:p w14:paraId="4B285716" w14:textId="77777777" w:rsidR="00A90A15" w:rsidRPr="00313ED2" w:rsidRDefault="00A90A15" w:rsidP="00A90A15">
      <w:pPr>
        <w:ind w:left="1170"/>
        <w:rPr>
          <w:rFonts w:ascii="Times New Roman" w:eastAsia="Times New Roman" w:hAnsi="Times New Roman"/>
        </w:rPr>
      </w:pPr>
    </w:p>
    <w:p w14:paraId="65A1B212" w14:textId="77777777" w:rsidR="00A90A15" w:rsidRPr="00313ED2" w:rsidRDefault="00A90A15" w:rsidP="00E125C8">
      <w:pPr>
        <w:pStyle w:val="ListParagraph"/>
        <w:numPr>
          <w:ilvl w:val="2"/>
          <w:numId w:val="13"/>
        </w:numPr>
        <w:rPr>
          <w:rFonts w:ascii="Times New Roman" w:eastAsia="Times New Roman" w:hAnsi="Times New Roman"/>
        </w:rPr>
      </w:pPr>
      <w:r w:rsidRPr="00313ED2">
        <w:rPr>
          <w:rFonts w:ascii="Times New Roman" w:eastAsia="Times New Roman" w:hAnsi="Times New Roman"/>
        </w:rPr>
        <w:t>Good cause reasons for absence include:</w:t>
      </w:r>
    </w:p>
    <w:p w14:paraId="07393688" w14:textId="77777777" w:rsidR="0053292E" w:rsidRPr="00313ED2" w:rsidRDefault="0053292E" w:rsidP="0053292E">
      <w:pPr>
        <w:rPr>
          <w:rFonts w:ascii="Times New Roman" w:eastAsia="Times New Roman" w:hAnsi="Times New Roman"/>
        </w:rPr>
      </w:pPr>
    </w:p>
    <w:p w14:paraId="38EDB8A7" w14:textId="77777777" w:rsidR="00A90A15" w:rsidRPr="00313ED2" w:rsidRDefault="00A90A15" w:rsidP="00E125C8">
      <w:pPr>
        <w:pStyle w:val="ListParagraph"/>
        <w:numPr>
          <w:ilvl w:val="3"/>
          <w:numId w:val="13"/>
        </w:numPr>
        <w:rPr>
          <w:rFonts w:ascii="Times New Roman" w:eastAsia="Times New Roman" w:hAnsi="Times New Roman"/>
        </w:rPr>
      </w:pPr>
      <w:r w:rsidRPr="00313ED2">
        <w:rPr>
          <w:rFonts w:ascii="Times New Roman" w:eastAsia="Times New Roman" w:hAnsi="Times New Roman"/>
        </w:rPr>
        <w:t>Vacation</w:t>
      </w:r>
    </w:p>
    <w:p w14:paraId="12D1AFD2" w14:textId="77777777" w:rsidR="0053292E" w:rsidRPr="00313ED2" w:rsidRDefault="0053292E" w:rsidP="0053292E">
      <w:pPr>
        <w:rPr>
          <w:rFonts w:ascii="Times New Roman" w:eastAsia="Times New Roman" w:hAnsi="Times New Roman"/>
        </w:rPr>
      </w:pPr>
    </w:p>
    <w:p w14:paraId="1152B3E7" w14:textId="77777777" w:rsidR="00A90A15" w:rsidRPr="00313ED2" w:rsidRDefault="00A90A15" w:rsidP="00E125C8">
      <w:pPr>
        <w:pStyle w:val="ListParagraph"/>
        <w:numPr>
          <w:ilvl w:val="3"/>
          <w:numId w:val="13"/>
        </w:numPr>
        <w:rPr>
          <w:rFonts w:ascii="Times New Roman" w:eastAsia="Times New Roman" w:hAnsi="Times New Roman"/>
        </w:rPr>
      </w:pPr>
      <w:r w:rsidRPr="00313ED2">
        <w:rPr>
          <w:rFonts w:ascii="Times New Roman" w:eastAsia="Times New Roman" w:hAnsi="Times New Roman"/>
        </w:rPr>
        <w:t>Illness</w:t>
      </w:r>
    </w:p>
    <w:p w14:paraId="2CCC69A1" w14:textId="77777777" w:rsidR="0053292E" w:rsidRPr="00313ED2" w:rsidRDefault="0053292E" w:rsidP="0053292E">
      <w:pPr>
        <w:rPr>
          <w:rFonts w:ascii="Times New Roman" w:eastAsia="Times New Roman" w:hAnsi="Times New Roman"/>
        </w:rPr>
      </w:pPr>
    </w:p>
    <w:p w14:paraId="38FD0E9E" w14:textId="77777777" w:rsidR="00A90A15" w:rsidRPr="00313ED2" w:rsidRDefault="00A90A15" w:rsidP="00E125C8">
      <w:pPr>
        <w:pStyle w:val="ListParagraph"/>
        <w:numPr>
          <w:ilvl w:val="3"/>
          <w:numId w:val="13"/>
        </w:numPr>
        <w:rPr>
          <w:rFonts w:ascii="Times New Roman" w:eastAsia="Times New Roman" w:hAnsi="Times New Roman"/>
        </w:rPr>
      </w:pPr>
      <w:r w:rsidRPr="00313ED2">
        <w:rPr>
          <w:rFonts w:ascii="Times New Roman" w:eastAsia="Times New Roman" w:hAnsi="Times New Roman"/>
        </w:rPr>
        <w:t xml:space="preserve">Emergency </w:t>
      </w:r>
      <w:r w:rsidR="0053292E" w:rsidRPr="00313ED2">
        <w:rPr>
          <w:rFonts w:ascii="Times New Roman" w:eastAsia="Times New Roman" w:hAnsi="Times New Roman"/>
        </w:rPr>
        <w:t xml:space="preserve">that </w:t>
      </w:r>
      <w:r w:rsidRPr="00313ED2">
        <w:rPr>
          <w:rFonts w:ascii="Times New Roman" w:eastAsia="Times New Roman" w:hAnsi="Times New Roman"/>
        </w:rPr>
        <w:t>began prior to the strike and continued into the strike period</w:t>
      </w:r>
      <w:r w:rsidR="0053292E" w:rsidRPr="00313ED2">
        <w:rPr>
          <w:rFonts w:ascii="Times New Roman" w:eastAsia="Times New Roman" w:hAnsi="Times New Roman"/>
        </w:rPr>
        <w:t>,</w:t>
      </w:r>
      <w:r w:rsidRPr="00313ED2">
        <w:rPr>
          <w:rFonts w:ascii="Times New Roman" w:eastAsia="Times New Roman" w:hAnsi="Times New Roman"/>
        </w:rPr>
        <w:t xml:space="preserve"> </w:t>
      </w:r>
      <w:r w:rsidR="0053292E" w:rsidRPr="00313ED2">
        <w:rPr>
          <w:rFonts w:ascii="Times New Roman" w:eastAsia="Times New Roman" w:hAnsi="Times New Roman"/>
        </w:rPr>
        <w:t>if</w:t>
      </w:r>
      <w:r w:rsidRPr="00313ED2">
        <w:rPr>
          <w:rFonts w:ascii="Times New Roman" w:eastAsia="Times New Roman" w:hAnsi="Times New Roman"/>
        </w:rPr>
        <w:t xml:space="preserve"> the </w:t>
      </w:r>
      <w:r w:rsidR="0053292E" w:rsidRPr="00313ED2">
        <w:rPr>
          <w:rFonts w:ascii="Times New Roman" w:eastAsia="Times New Roman" w:hAnsi="Times New Roman"/>
        </w:rPr>
        <w:t xml:space="preserve">absent worker </w:t>
      </w:r>
      <w:r w:rsidRPr="00313ED2">
        <w:rPr>
          <w:rFonts w:ascii="Times New Roman" w:eastAsia="Times New Roman" w:hAnsi="Times New Roman"/>
        </w:rPr>
        <w:t>inten</w:t>
      </w:r>
      <w:r w:rsidR="0053292E" w:rsidRPr="00313ED2">
        <w:rPr>
          <w:rFonts w:ascii="Times New Roman" w:eastAsia="Times New Roman" w:hAnsi="Times New Roman"/>
        </w:rPr>
        <w:t>ds</w:t>
      </w:r>
      <w:r w:rsidRPr="00313ED2">
        <w:rPr>
          <w:rFonts w:ascii="Times New Roman" w:eastAsia="Times New Roman" w:hAnsi="Times New Roman"/>
        </w:rPr>
        <w:t xml:space="preserve"> to return to work whether or not the strike continues</w:t>
      </w:r>
      <w:r w:rsidR="0053292E" w:rsidRPr="00313ED2">
        <w:rPr>
          <w:rFonts w:ascii="Times New Roman" w:eastAsia="Times New Roman" w:hAnsi="Times New Roman"/>
        </w:rPr>
        <w:t>,</w:t>
      </w:r>
      <w:r w:rsidRPr="00313ED2">
        <w:rPr>
          <w:rFonts w:ascii="Times New Roman" w:eastAsia="Times New Roman" w:hAnsi="Times New Roman"/>
        </w:rPr>
        <w:t xml:space="preserve"> or </w:t>
      </w:r>
      <w:r w:rsidR="0053292E" w:rsidRPr="00313ED2">
        <w:rPr>
          <w:rFonts w:ascii="Times New Roman" w:eastAsia="Times New Roman" w:hAnsi="Times New Roman"/>
        </w:rPr>
        <w:t>if</w:t>
      </w:r>
      <w:r w:rsidRPr="00313ED2">
        <w:rPr>
          <w:rFonts w:ascii="Times New Roman" w:eastAsia="Times New Roman" w:hAnsi="Times New Roman"/>
        </w:rPr>
        <w:t xml:space="preserve"> </w:t>
      </w:r>
      <w:r w:rsidR="0053292E" w:rsidRPr="00313ED2">
        <w:rPr>
          <w:rFonts w:ascii="Times New Roman" w:eastAsia="Times New Roman" w:hAnsi="Times New Roman"/>
        </w:rPr>
        <w:t>the absent worker</w:t>
      </w:r>
      <w:r w:rsidRPr="00313ED2">
        <w:rPr>
          <w:rFonts w:ascii="Times New Roman" w:eastAsia="Times New Roman" w:hAnsi="Times New Roman"/>
        </w:rPr>
        <w:t xml:space="preserve"> can prove that return to work would jeopardize their health and safety.</w:t>
      </w:r>
    </w:p>
    <w:p w14:paraId="5F26A807" w14:textId="77777777" w:rsidR="00A90A15" w:rsidRPr="00313ED2" w:rsidRDefault="00A90A15" w:rsidP="00A90A15">
      <w:pPr>
        <w:ind w:left="1890"/>
        <w:rPr>
          <w:rFonts w:ascii="Times New Roman" w:eastAsia="Times New Roman" w:hAnsi="Times New Roman"/>
        </w:rPr>
      </w:pPr>
    </w:p>
    <w:p w14:paraId="6908EC35" w14:textId="776D5DBD" w:rsidR="00A90A15" w:rsidRPr="00313ED2" w:rsidRDefault="00A90A15" w:rsidP="005D312D">
      <w:pPr>
        <w:pStyle w:val="ListParagraph"/>
        <w:numPr>
          <w:ilvl w:val="1"/>
          <w:numId w:val="13"/>
        </w:numPr>
        <w:tabs>
          <w:tab w:val="left" w:pos="810"/>
        </w:tabs>
        <w:rPr>
          <w:rFonts w:ascii="Times New Roman" w:eastAsia="Times New Roman" w:hAnsi="Times New Roman"/>
        </w:rPr>
      </w:pPr>
      <w:r w:rsidRPr="00313ED2">
        <w:rPr>
          <w:rFonts w:ascii="Times New Roman" w:eastAsia="Times New Roman" w:hAnsi="Times New Roman"/>
        </w:rPr>
        <w:t>Supplemental Security Income (SSI</w:t>
      </w:r>
      <w:r w:rsidR="00653899" w:rsidRPr="00313ED2">
        <w:rPr>
          <w:rFonts w:ascii="Times New Roman" w:eastAsia="Times New Roman" w:hAnsi="Times New Roman"/>
        </w:rPr>
        <w:t>)</w:t>
      </w:r>
      <w:r w:rsidR="00F31171" w:rsidRPr="00313ED2">
        <w:rPr>
          <w:rFonts w:ascii="Times New Roman" w:eastAsia="Times New Roman" w:hAnsi="Times New Roman"/>
        </w:rPr>
        <w:t>:</w:t>
      </w:r>
      <w:r w:rsidR="00653899" w:rsidRPr="00313ED2">
        <w:rPr>
          <w:rFonts w:ascii="Times New Roman" w:eastAsia="Times New Roman" w:hAnsi="Times New Roman"/>
        </w:rPr>
        <w:t xml:space="preserve"> </w:t>
      </w:r>
      <w:r w:rsidRPr="00313ED2">
        <w:rPr>
          <w:rFonts w:ascii="Times New Roman" w:eastAsia="Times New Roman" w:hAnsi="Times New Roman"/>
        </w:rPr>
        <w:t>A TANF/PaS eligible individual who is also eligible for SSI</w:t>
      </w:r>
      <w:r w:rsidR="00653899" w:rsidRPr="00313ED2">
        <w:rPr>
          <w:rFonts w:ascii="Times New Roman" w:eastAsia="Times New Roman" w:hAnsi="Times New Roman"/>
        </w:rPr>
        <w:t xml:space="preserve"> or State Supplement</w:t>
      </w:r>
      <w:r w:rsidRPr="00313ED2">
        <w:rPr>
          <w:rFonts w:ascii="Times New Roman" w:eastAsia="Times New Roman" w:hAnsi="Times New Roman"/>
        </w:rPr>
        <w:t xml:space="preserve"> </w:t>
      </w:r>
      <w:r w:rsidR="00802B98" w:rsidRPr="00313ED2">
        <w:rPr>
          <w:rFonts w:ascii="Times New Roman" w:eastAsia="Times New Roman" w:hAnsi="Times New Roman"/>
        </w:rPr>
        <w:t xml:space="preserve">benefits </w:t>
      </w:r>
      <w:r w:rsidRPr="00313ED2">
        <w:rPr>
          <w:rFonts w:ascii="Times New Roman" w:eastAsia="Times New Roman" w:hAnsi="Times New Roman"/>
        </w:rPr>
        <w:t>may choose to receive one or the other but may not receive both TANF/PaS and SSI.</w:t>
      </w:r>
      <w:r w:rsidR="00CE794A">
        <w:rPr>
          <w:rFonts w:ascii="Times New Roman" w:eastAsia="Times New Roman" w:hAnsi="Times New Roman"/>
        </w:rPr>
        <w:t xml:space="preserve"> </w:t>
      </w:r>
      <w:r w:rsidRPr="00313ED2">
        <w:rPr>
          <w:rFonts w:ascii="Times New Roman" w:eastAsia="Times New Roman" w:hAnsi="Times New Roman"/>
        </w:rPr>
        <w:t>If the child chooses to receive SSI</w:t>
      </w:r>
      <w:r w:rsidR="004E4CA2" w:rsidRPr="00313ED2">
        <w:rPr>
          <w:rFonts w:ascii="Times New Roman" w:eastAsia="Times New Roman" w:hAnsi="Times New Roman"/>
        </w:rPr>
        <w:t xml:space="preserve"> the otherwise eligible </w:t>
      </w:r>
      <w:r w:rsidR="004F4438" w:rsidRPr="00313ED2">
        <w:rPr>
          <w:rFonts w:ascii="Times New Roman" w:eastAsia="Times New Roman" w:hAnsi="Times New Roman"/>
        </w:rPr>
        <w:t>specified</w:t>
      </w:r>
      <w:r w:rsidR="004E4CA2" w:rsidRPr="00313ED2">
        <w:rPr>
          <w:rFonts w:ascii="Times New Roman" w:eastAsia="Times New Roman" w:hAnsi="Times New Roman"/>
        </w:rPr>
        <w:t xml:space="preserve"> relative </w:t>
      </w:r>
      <w:r w:rsidR="004E4CA2" w:rsidRPr="00313ED2">
        <w:rPr>
          <w:rFonts w:ascii="Times New Roman" w:eastAsia="Times New Roman" w:hAnsi="Times New Roman"/>
        </w:rPr>
        <w:lastRenderedPageBreak/>
        <w:t xml:space="preserve">may receive TANF/PaS and </w:t>
      </w:r>
      <w:r w:rsidR="00AA7EFE" w:rsidRPr="00313ED2">
        <w:rPr>
          <w:rFonts w:ascii="Times New Roman" w:eastAsia="Times New Roman" w:hAnsi="Times New Roman"/>
        </w:rPr>
        <w:t>other eligible children in the home need not be included in the filing unit</w:t>
      </w:r>
      <w:r w:rsidR="00F24D05" w:rsidRPr="00313ED2">
        <w:rPr>
          <w:rFonts w:ascii="Times New Roman" w:eastAsia="Times New Roman" w:hAnsi="Times New Roman"/>
        </w:rPr>
        <w:t>.</w:t>
      </w:r>
    </w:p>
    <w:p w14:paraId="2CFA12FE" w14:textId="0607EE65" w:rsidR="00A90A15" w:rsidRPr="00313ED2" w:rsidRDefault="00A90A15" w:rsidP="00AA7EFE">
      <w:pPr>
        <w:ind w:left="810"/>
        <w:rPr>
          <w:rFonts w:ascii="Times New Roman" w:eastAsia="Times New Roman" w:hAnsi="Times New Roman"/>
        </w:rPr>
      </w:pPr>
    </w:p>
    <w:p w14:paraId="2EF22B57" w14:textId="48CB1D34" w:rsidR="00A90A15" w:rsidRPr="00313ED2" w:rsidRDefault="00A90A15" w:rsidP="005D312D">
      <w:pPr>
        <w:pStyle w:val="ListParagraph"/>
        <w:numPr>
          <w:ilvl w:val="1"/>
          <w:numId w:val="13"/>
        </w:numPr>
        <w:tabs>
          <w:tab w:val="left" w:pos="810"/>
        </w:tabs>
        <w:rPr>
          <w:rFonts w:ascii="Times New Roman" w:hAnsi="Times New Roman"/>
          <w:b/>
        </w:rPr>
      </w:pPr>
      <w:r w:rsidRPr="00313ED2">
        <w:rPr>
          <w:rFonts w:ascii="Times New Roman" w:eastAsia="Times New Roman" w:hAnsi="Times New Roman"/>
        </w:rPr>
        <w:t>Receipt of Foster Care or Adoption Assistan</w:t>
      </w:r>
      <w:r w:rsidR="00653899" w:rsidRPr="00313ED2">
        <w:rPr>
          <w:rFonts w:ascii="Times New Roman" w:eastAsia="Times New Roman" w:hAnsi="Times New Roman"/>
        </w:rPr>
        <w:t>ce</w:t>
      </w:r>
      <w:r w:rsidR="00F31171" w:rsidRPr="00313ED2">
        <w:rPr>
          <w:rFonts w:ascii="Times New Roman" w:eastAsia="Times New Roman" w:hAnsi="Times New Roman"/>
        </w:rPr>
        <w:t>:</w:t>
      </w:r>
      <w:r w:rsidRPr="00313ED2">
        <w:rPr>
          <w:rFonts w:ascii="Times New Roman" w:eastAsia="Times New Roman" w:hAnsi="Times New Roman"/>
          <w:b/>
        </w:rPr>
        <w:t xml:space="preserve"> </w:t>
      </w:r>
      <w:r w:rsidRPr="00313ED2">
        <w:rPr>
          <w:rFonts w:ascii="Times New Roman" w:eastAsia="Times New Roman" w:hAnsi="Times New Roman"/>
        </w:rPr>
        <w:t>A TANF/PaS eligible individual who is also eligible for a Foster Care or Adoption Assistance payment, whether from federal, state or local funds, may choose to receive either TANF/Pa</w:t>
      </w:r>
      <w:r w:rsidR="004F4438" w:rsidRPr="00313ED2">
        <w:rPr>
          <w:rFonts w:ascii="Times New Roman" w:eastAsia="Times New Roman" w:hAnsi="Times New Roman"/>
        </w:rPr>
        <w:t>S</w:t>
      </w:r>
      <w:r w:rsidRPr="00313ED2">
        <w:rPr>
          <w:rFonts w:ascii="Times New Roman" w:eastAsia="Times New Roman" w:hAnsi="Times New Roman"/>
        </w:rPr>
        <w:t xml:space="preserve"> or foster care or adoption assistance but may not receive both.</w:t>
      </w:r>
      <w:r w:rsidR="00CE794A">
        <w:rPr>
          <w:rFonts w:ascii="Times New Roman" w:eastAsia="Times New Roman" w:hAnsi="Times New Roman"/>
        </w:rPr>
        <w:t xml:space="preserve"> </w:t>
      </w:r>
      <w:r w:rsidRPr="00313ED2">
        <w:rPr>
          <w:rFonts w:ascii="Times New Roman" w:eastAsia="Times New Roman" w:hAnsi="Times New Roman"/>
        </w:rPr>
        <w:t>If the child chooses to receive a foster care/adoption assistance payment</w:t>
      </w:r>
      <w:r w:rsidR="00653899" w:rsidRPr="00313ED2">
        <w:rPr>
          <w:rFonts w:ascii="Times New Roman" w:eastAsia="Times New Roman" w:hAnsi="Times New Roman"/>
        </w:rPr>
        <w:t>,</w:t>
      </w:r>
      <w:r w:rsidR="00F71F4B" w:rsidRPr="00313ED2">
        <w:rPr>
          <w:rFonts w:ascii="Times New Roman" w:eastAsia="Times New Roman" w:hAnsi="Times New Roman"/>
        </w:rPr>
        <w:t xml:space="preserve"> </w:t>
      </w:r>
      <w:r w:rsidRPr="00313ED2">
        <w:rPr>
          <w:rFonts w:ascii="Times New Roman" w:hAnsi="Times New Roman"/>
        </w:rPr>
        <w:t>the child is</w:t>
      </w:r>
      <w:r w:rsidR="00C438A1" w:rsidRPr="00313ED2">
        <w:rPr>
          <w:rFonts w:ascii="Times New Roman" w:hAnsi="Times New Roman"/>
        </w:rPr>
        <w:t xml:space="preserve"> not </w:t>
      </w:r>
      <w:r w:rsidRPr="00313ED2">
        <w:rPr>
          <w:rFonts w:ascii="Times New Roman" w:hAnsi="Times New Roman"/>
        </w:rPr>
        <w:t>considered a member of the assistance unit when determining eligibility for the remaining filing unit members.</w:t>
      </w:r>
      <w:r w:rsidR="00CE794A">
        <w:rPr>
          <w:rFonts w:ascii="Times New Roman" w:hAnsi="Times New Roman"/>
        </w:rPr>
        <w:t xml:space="preserve"> </w:t>
      </w:r>
      <w:r w:rsidR="00BB66F0" w:rsidRPr="00313ED2">
        <w:rPr>
          <w:rFonts w:ascii="Times New Roman" w:hAnsi="Times New Roman"/>
        </w:rPr>
        <w:t xml:space="preserve">The recipient of the foster care/adoption assistance payment may be the </w:t>
      </w:r>
      <w:r w:rsidR="00B17304" w:rsidRPr="00313ED2">
        <w:rPr>
          <w:rFonts w:ascii="Times New Roman" w:hAnsi="Times New Roman"/>
        </w:rPr>
        <w:t>specified</w:t>
      </w:r>
      <w:r w:rsidR="005A76C1" w:rsidRPr="00313ED2">
        <w:rPr>
          <w:rFonts w:ascii="Times New Roman" w:hAnsi="Times New Roman"/>
        </w:rPr>
        <w:t xml:space="preserve"> </w:t>
      </w:r>
      <w:r w:rsidR="00BB66F0" w:rsidRPr="00313ED2">
        <w:rPr>
          <w:rFonts w:ascii="Times New Roman" w:hAnsi="Times New Roman"/>
        </w:rPr>
        <w:t>relative or the</w:t>
      </w:r>
      <w:r w:rsidR="005A76C1" w:rsidRPr="00313ED2">
        <w:rPr>
          <w:rFonts w:ascii="Times New Roman" w:hAnsi="Times New Roman"/>
        </w:rPr>
        <w:t xml:space="preserve"> </w:t>
      </w:r>
      <w:r w:rsidR="00BB66F0" w:rsidRPr="00313ED2">
        <w:rPr>
          <w:rFonts w:ascii="Times New Roman" w:hAnsi="Times New Roman"/>
        </w:rPr>
        <w:t>child.</w:t>
      </w:r>
    </w:p>
    <w:p w14:paraId="1B7562AD" w14:textId="77777777" w:rsidR="00742F53" w:rsidRPr="00313ED2" w:rsidRDefault="00742F53">
      <w:pPr>
        <w:rPr>
          <w:rFonts w:ascii="Times New Roman" w:eastAsia="Times New Roman" w:hAnsi="Times New Roman"/>
          <w:b/>
        </w:rPr>
      </w:pPr>
    </w:p>
    <w:p w14:paraId="015757ED" w14:textId="77777777" w:rsidR="00A90A15" w:rsidRPr="00313ED2" w:rsidRDefault="00A90A15" w:rsidP="00B57D88">
      <w:pPr>
        <w:pStyle w:val="ListParagraph"/>
        <w:numPr>
          <w:ilvl w:val="0"/>
          <w:numId w:val="27"/>
        </w:numPr>
        <w:rPr>
          <w:rFonts w:ascii="Times New Roman" w:eastAsia="Times New Roman" w:hAnsi="Times New Roman"/>
        </w:rPr>
      </w:pPr>
      <w:r w:rsidRPr="00313ED2">
        <w:rPr>
          <w:rFonts w:ascii="Times New Roman" w:eastAsia="Times New Roman" w:hAnsi="Times New Roman"/>
        </w:rPr>
        <w:t>ESTABLISHING PATERNITY AND ASSIGNMENT OF RIGHTS TO SUPPORT</w:t>
      </w:r>
    </w:p>
    <w:p w14:paraId="0ED4C0BE" w14:textId="77777777" w:rsidR="00590B8F" w:rsidRPr="00313ED2" w:rsidRDefault="00590B8F" w:rsidP="00590B8F">
      <w:pPr>
        <w:ind w:left="90"/>
        <w:rPr>
          <w:rFonts w:ascii="Times New Roman" w:eastAsia="Times New Roman" w:hAnsi="Times New Roman"/>
          <w:b/>
        </w:rPr>
      </w:pPr>
    </w:p>
    <w:p w14:paraId="12F301DC" w14:textId="77777777" w:rsidR="00590B8F" w:rsidRPr="00313ED2" w:rsidRDefault="00CF6A89" w:rsidP="005D312D">
      <w:pPr>
        <w:pStyle w:val="ListParagraph"/>
        <w:numPr>
          <w:ilvl w:val="1"/>
          <w:numId w:val="14"/>
        </w:numPr>
        <w:tabs>
          <w:tab w:val="left" w:pos="810"/>
        </w:tabs>
        <w:rPr>
          <w:rFonts w:ascii="Times New Roman" w:eastAsia="Times New Roman" w:hAnsi="Times New Roman"/>
          <w:b/>
        </w:rPr>
      </w:pPr>
      <w:r w:rsidRPr="00313ED2">
        <w:rPr>
          <w:rFonts w:ascii="Times New Roman" w:eastAsia="Times New Roman" w:hAnsi="Times New Roman"/>
        </w:rPr>
        <w:t>If there is a noncustodial parent, a</w:t>
      </w:r>
      <w:r w:rsidR="00A90A15" w:rsidRPr="00313ED2">
        <w:rPr>
          <w:rFonts w:ascii="Times New Roman" w:eastAsia="Times New Roman" w:hAnsi="Times New Roman"/>
        </w:rPr>
        <w:t>ll applicants or recipients must cooperate with the Department in</w:t>
      </w:r>
      <w:r w:rsidR="00590B8F" w:rsidRPr="00313ED2">
        <w:rPr>
          <w:rFonts w:ascii="Times New Roman" w:eastAsia="Times New Roman" w:hAnsi="Times New Roman"/>
        </w:rPr>
        <w:t>:</w:t>
      </w:r>
    </w:p>
    <w:p w14:paraId="0F9B02D2" w14:textId="77777777" w:rsidR="00D6104A" w:rsidRPr="00313ED2" w:rsidRDefault="00D6104A" w:rsidP="00D6104A">
      <w:pPr>
        <w:ind w:left="450"/>
        <w:rPr>
          <w:rFonts w:ascii="Times New Roman" w:eastAsia="Times New Roman" w:hAnsi="Times New Roman"/>
          <w:b/>
        </w:rPr>
      </w:pPr>
    </w:p>
    <w:p w14:paraId="48C7DC5C" w14:textId="77777777" w:rsidR="00590B8F" w:rsidRPr="00313ED2" w:rsidRDefault="00590B8F"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 xml:space="preserve">Identifying and locating the non-custodial parent, and </w:t>
      </w:r>
    </w:p>
    <w:p w14:paraId="365DA21B" w14:textId="77777777" w:rsidR="00CF6A89" w:rsidRPr="00313ED2" w:rsidRDefault="00CF6A89" w:rsidP="00CF6A89">
      <w:pPr>
        <w:pStyle w:val="ListParagraph"/>
        <w:ind w:left="810"/>
        <w:rPr>
          <w:rFonts w:ascii="Times New Roman" w:eastAsia="Times New Roman" w:hAnsi="Times New Roman"/>
          <w:b/>
        </w:rPr>
      </w:pPr>
    </w:p>
    <w:p w14:paraId="4120BE86" w14:textId="77777777" w:rsidR="00590B8F" w:rsidRPr="00313ED2" w:rsidRDefault="00590B8F"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E</w:t>
      </w:r>
      <w:r w:rsidR="00A90A15" w:rsidRPr="00313ED2">
        <w:rPr>
          <w:rFonts w:ascii="Times New Roman" w:eastAsia="Times New Roman" w:hAnsi="Times New Roman"/>
        </w:rPr>
        <w:t>stablishing paternity</w:t>
      </w:r>
      <w:r w:rsidRPr="00313ED2">
        <w:rPr>
          <w:rFonts w:ascii="Times New Roman" w:eastAsia="Times New Roman" w:hAnsi="Times New Roman"/>
        </w:rPr>
        <w:t>,</w:t>
      </w:r>
      <w:r w:rsidR="00A90A15" w:rsidRPr="00313ED2">
        <w:rPr>
          <w:rFonts w:ascii="Times New Roman" w:eastAsia="Times New Roman" w:hAnsi="Times New Roman"/>
        </w:rPr>
        <w:t xml:space="preserve"> and </w:t>
      </w:r>
    </w:p>
    <w:p w14:paraId="2039F6EB" w14:textId="77777777" w:rsidR="00CF6A89" w:rsidRPr="00313ED2" w:rsidRDefault="00CF6A89" w:rsidP="00CF6A89">
      <w:pPr>
        <w:rPr>
          <w:rFonts w:ascii="Times New Roman" w:eastAsia="Times New Roman" w:hAnsi="Times New Roman"/>
          <w:b/>
        </w:rPr>
      </w:pPr>
    </w:p>
    <w:p w14:paraId="6AC25FD9" w14:textId="77777777" w:rsidR="00590B8F" w:rsidRPr="00313ED2" w:rsidRDefault="00590B8F"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Obtaining support or any other payments, and</w:t>
      </w:r>
    </w:p>
    <w:p w14:paraId="3DE3F6CD" w14:textId="77777777" w:rsidR="00CF6A89" w:rsidRPr="00313ED2" w:rsidRDefault="00CF6A89" w:rsidP="00CF6A89">
      <w:pPr>
        <w:rPr>
          <w:rFonts w:ascii="Times New Roman" w:eastAsia="Times New Roman" w:hAnsi="Times New Roman"/>
          <w:b/>
        </w:rPr>
      </w:pPr>
    </w:p>
    <w:p w14:paraId="6D7FF0AF" w14:textId="42C33B02" w:rsidR="00A90A15" w:rsidRPr="00313ED2" w:rsidRDefault="00CF6A89"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Must a</w:t>
      </w:r>
      <w:r w:rsidR="00A90A15" w:rsidRPr="00313ED2">
        <w:rPr>
          <w:rFonts w:ascii="Times New Roman" w:eastAsia="Times New Roman" w:hAnsi="Times New Roman"/>
        </w:rPr>
        <w:t>ssign to the Department all rights of support on behalf of filing unit members from any legally responsible relative who is absent from the home.</w:t>
      </w:r>
      <w:r w:rsidR="00CE794A">
        <w:rPr>
          <w:rFonts w:ascii="Times New Roman" w:eastAsia="Times New Roman" w:hAnsi="Times New Roman"/>
        </w:rPr>
        <w:t xml:space="preserve"> </w:t>
      </w:r>
      <w:r w:rsidR="00A90A15" w:rsidRPr="00313ED2">
        <w:rPr>
          <w:rFonts w:ascii="Times New Roman" w:eastAsia="Times New Roman" w:hAnsi="Times New Roman"/>
        </w:rPr>
        <w:t>This includes any support accrued at the time of the assignment.</w:t>
      </w:r>
    </w:p>
    <w:p w14:paraId="60415E16" w14:textId="77777777" w:rsidR="00590B8F" w:rsidRPr="00313ED2" w:rsidRDefault="00590B8F" w:rsidP="00590B8F">
      <w:pPr>
        <w:ind w:left="450"/>
        <w:rPr>
          <w:rFonts w:ascii="Times New Roman" w:eastAsia="Times New Roman" w:hAnsi="Times New Roman"/>
          <w:b/>
        </w:rPr>
      </w:pPr>
    </w:p>
    <w:p w14:paraId="46C35D37" w14:textId="2B2CC890" w:rsidR="00D6104A" w:rsidRPr="00313ED2" w:rsidRDefault="00D6104A" w:rsidP="005D312D">
      <w:pPr>
        <w:pStyle w:val="ListParagraph"/>
        <w:numPr>
          <w:ilvl w:val="1"/>
          <w:numId w:val="14"/>
        </w:numPr>
        <w:tabs>
          <w:tab w:val="left" w:pos="810"/>
        </w:tabs>
        <w:rPr>
          <w:rFonts w:ascii="Times New Roman" w:eastAsia="Times New Roman" w:hAnsi="Times New Roman"/>
          <w:b/>
        </w:rPr>
      </w:pPr>
      <w:r w:rsidRPr="00313ED2">
        <w:rPr>
          <w:rFonts w:ascii="Times New Roman" w:eastAsia="Times New Roman" w:hAnsi="Times New Roman"/>
        </w:rPr>
        <w:t xml:space="preserve">As a condition of eligibility, the </w:t>
      </w:r>
      <w:r w:rsidR="004F4438" w:rsidRPr="00313ED2">
        <w:rPr>
          <w:rFonts w:ascii="Times New Roman" w:eastAsia="Times New Roman" w:hAnsi="Times New Roman"/>
        </w:rPr>
        <w:t>specified</w:t>
      </w:r>
      <w:r w:rsidRPr="00313ED2">
        <w:rPr>
          <w:rFonts w:ascii="Times New Roman" w:eastAsia="Times New Roman" w:hAnsi="Times New Roman"/>
        </w:rPr>
        <w:t xml:space="preserve"> relative must forward to the Department any alimony or child support payments received from the non-custodial parent</w:t>
      </w:r>
      <w:r w:rsidR="00845A99" w:rsidRPr="00313ED2">
        <w:rPr>
          <w:rFonts w:ascii="Times New Roman" w:eastAsia="Times New Roman" w:hAnsi="Times New Roman"/>
        </w:rPr>
        <w:t>,</w:t>
      </w:r>
      <w:r w:rsidRPr="00313ED2">
        <w:rPr>
          <w:rFonts w:ascii="Times New Roman" w:eastAsia="Times New Roman" w:hAnsi="Times New Roman"/>
        </w:rPr>
        <w:t xml:space="preserve"> beginning the date of the first regular TANF benefit.</w:t>
      </w:r>
    </w:p>
    <w:p w14:paraId="4FDBDE0C" w14:textId="77777777" w:rsidR="00D6104A" w:rsidRPr="00313ED2" w:rsidRDefault="00D6104A" w:rsidP="007206E0">
      <w:pPr>
        <w:ind w:left="450"/>
        <w:rPr>
          <w:rFonts w:ascii="Times New Roman" w:eastAsia="Times New Roman" w:hAnsi="Times New Roman"/>
          <w:b/>
        </w:rPr>
      </w:pPr>
    </w:p>
    <w:p w14:paraId="40E24EBF" w14:textId="2F4FA0B6" w:rsidR="000306AA" w:rsidRPr="00313ED2" w:rsidRDefault="000306AA" w:rsidP="005D312D">
      <w:pPr>
        <w:pStyle w:val="ListParagraph"/>
        <w:numPr>
          <w:ilvl w:val="1"/>
          <w:numId w:val="14"/>
        </w:numPr>
        <w:tabs>
          <w:tab w:val="left" w:pos="810"/>
        </w:tabs>
        <w:rPr>
          <w:rFonts w:ascii="Times New Roman" w:eastAsia="Times New Roman" w:hAnsi="Times New Roman"/>
        </w:rPr>
      </w:pPr>
      <w:r w:rsidRPr="00313ED2">
        <w:rPr>
          <w:rFonts w:ascii="Times New Roman" w:eastAsia="Times New Roman" w:hAnsi="Times New Roman"/>
        </w:rPr>
        <w:t xml:space="preserve">If an applicant or recipient </w:t>
      </w:r>
      <w:r w:rsidR="004F4438" w:rsidRPr="00313ED2">
        <w:rPr>
          <w:rFonts w:ascii="Times New Roman" w:eastAsia="Times New Roman" w:hAnsi="Times New Roman"/>
        </w:rPr>
        <w:t>specified relative</w:t>
      </w:r>
      <w:r w:rsidRPr="00313ED2">
        <w:rPr>
          <w:rFonts w:ascii="Times New Roman" w:eastAsia="Times New Roman" w:hAnsi="Times New Roman"/>
        </w:rPr>
        <w:t xml:space="preserve"> fails to cooperate with the requirements of this section, the </w:t>
      </w:r>
      <w:r w:rsidR="004F4438" w:rsidRPr="00313ED2">
        <w:rPr>
          <w:rFonts w:ascii="Times New Roman" w:eastAsia="Times New Roman" w:hAnsi="Times New Roman"/>
        </w:rPr>
        <w:t xml:space="preserve">specified relative </w:t>
      </w:r>
      <w:r w:rsidRPr="00313ED2">
        <w:rPr>
          <w:rFonts w:ascii="Times New Roman" w:eastAsia="Times New Roman" w:hAnsi="Times New Roman"/>
        </w:rPr>
        <w:t>will be removed from the TANF grant, and the grant amount will be reduced by the assessed needs of the</w:t>
      </w:r>
      <w:r w:rsidR="004F4438" w:rsidRPr="00313ED2">
        <w:rPr>
          <w:rFonts w:ascii="Times New Roman" w:eastAsia="Times New Roman" w:hAnsi="Times New Roman"/>
        </w:rPr>
        <w:t xml:space="preserve"> specified relative </w:t>
      </w:r>
      <w:r w:rsidRPr="00313ED2">
        <w:rPr>
          <w:rFonts w:ascii="Times New Roman" w:eastAsia="Times New Roman" w:hAnsi="Times New Roman"/>
        </w:rPr>
        <w:t>or 25% of the grant amount, whichever is greater.</w:t>
      </w:r>
    </w:p>
    <w:p w14:paraId="44F3CDCD" w14:textId="77777777" w:rsidR="00B54972" w:rsidRPr="00313ED2" w:rsidRDefault="00B54972" w:rsidP="007206E0">
      <w:pPr>
        <w:rPr>
          <w:rFonts w:ascii="Times New Roman" w:eastAsia="Times New Roman" w:hAnsi="Times New Roman"/>
          <w:b/>
        </w:rPr>
      </w:pPr>
    </w:p>
    <w:p w14:paraId="582B1833" w14:textId="79A744A6" w:rsidR="00D6104A" w:rsidRPr="00313ED2" w:rsidRDefault="000306AA"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 xml:space="preserve">If a sanction is </w:t>
      </w:r>
      <w:r w:rsidR="0004338E" w:rsidRPr="00313ED2">
        <w:rPr>
          <w:rFonts w:ascii="Times New Roman" w:eastAsia="Times New Roman" w:hAnsi="Times New Roman"/>
        </w:rPr>
        <w:t xml:space="preserve">applied </w:t>
      </w:r>
      <w:r w:rsidRPr="00313ED2">
        <w:rPr>
          <w:rFonts w:ascii="Times New Roman" w:eastAsia="Times New Roman" w:hAnsi="Times New Roman"/>
        </w:rPr>
        <w:t>under this section, e</w:t>
      </w:r>
      <w:r w:rsidR="00D6104A" w:rsidRPr="00313ED2">
        <w:rPr>
          <w:rFonts w:ascii="Times New Roman" w:eastAsia="Times New Roman" w:hAnsi="Times New Roman"/>
        </w:rPr>
        <w:t>ligibility will be determined for the remaining filing unit members</w:t>
      </w:r>
      <w:r w:rsidR="007D47C9" w:rsidRPr="00313ED2">
        <w:rPr>
          <w:rFonts w:ascii="Times New Roman" w:eastAsia="Times New Roman" w:hAnsi="Times New Roman"/>
        </w:rPr>
        <w:t>, and</w:t>
      </w:r>
      <w:r w:rsidR="00D6104A" w:rsidRPr="00313ED2">
        <w:rPr>
          <w:rFonts w:ascii="Times New Roman" w:eastAsia="Times New Roman" w:hAnsi="Times New Roman"/>
        </w:rPr>
        <w:t xml:space="preserve"> the TANF/PaS payment </w:t>
      </w:r>
      <w:r w:rsidR="007D47C9" w:rsidRPr="00313ED2">
        <w:rPr>
          <w:rFonts w:ascii="Times New Roman" w:eastAsia="Times New Roman" w:hAnsi="Times New Roman"/>
        </w:rPr>
        <w:t xml:space="preserve">will </w:t>
      </w:r>
      <w:r w:rsidR="00D6104A" w:rsidRPr="00313ED2">
        <w:rPr>
          <w:rFonts w:ascii="Times New Roman" w:eastAsia="Times New Roman" w:hAnsi="Times New Roman"/>
        </w:rPr>
        <w:t>be made to a third party.</w:t>
      </w:r>
      <w:r w:rsidR="00CE794A">
        <w:rPr>
          <w:rFonts w:ascii="Times New Roman" w:eastAsia="Times New Roman" w:hAnsi="Times New Roman"/>
        </w:rPr>
        <w:t xml:space="preserve"> </w:t>
      </w:r>
      <w:r w:rsidR="00D6104A" w:rsidRPr="00313ED2">
        <w:rPr>
          <w:rFonts w:ascii="Times New Roman" w:eastAsia="Times New Roman" w:hAnsi="Times New Roman"/>
        </w:rPr>
        <w:t>If there is no appropriate person to act as payee</w:t>
      </w:r>
      <w:r w:rsidR="007D47C9" w:rsidRPr="00313ED2">
        <w:rPr>
          <w:rFonts w:ascii="Times New Roman" w:eastAsia="Times New Roman" w:hAnsi="Times New Roman"/>
        </w:rPr>
        <w:t>,</w:t>
      </w:r>
      <w:r w:rsidR="00D6104A" w:rsidRPr="00313ED2">
        <w:rPr>
          <w:rFonts w:ascii="Times New Roman" w:eastAsia="Times New Roman" w:hAnsi="Times New Roman"/>
        </w:rPr>
        <w:t xml:space="preserve"> the payment will continue </w:t>
      </w:r>
      <w:r w:rsidR="00742F53" w:rsidRPr="00313ED2">
        <w:rPr>
          <w:rFonts w:ascii="Times New Roman" w:eastAsia="Times New Roman" w:hAnsi="Times New Roman"/>
        </w:rPr>
        <w:t xml:space="preserve">to be issued to the sanctioned </w:t>
      </w:r>
      <w:r w:rsidR="004F4438" w:rsidRPr="00313ED2">
        <w:rPr>
          <w:rFonts w:ascii="Times New Roman" w:eastAsia="Times New Roman" w:hAnsi="Times New Roman"/>
        </w:rPr>
        <w:t>specified</w:t>
      </w:r>
      <w:r w:rsidR="00742F53" w:rsidRPr="00313ED2">
        <w:rPr>
          <w:rFonts w:ascii="Times New Roman" w:eastAsia="Times New Roman" w:hAnsi="Times New Roman"/>
        </w:rPr>
        <w:t xml:space="preserve"> relative.</w:t>
      </w:r>
      <w:r w:rsidR="00CE794A">
        <w:rPr>
          <w:rFonts w:ascii="Times New Roman" w:eastAsia="Times New Roman" w:hAnsi="Times New Roman"/>
        </w:rPr>
        <w:t xml:space="preserve"> </w:t>
      </w:r>
      <w:r w:rsidR="00BB66F0" w:rsidRPr="00313ED2">
        <w:rPr>
          <w:rFonts w:ascii="Times New Roman" w:eastAsia="Times New Roman" w:hAnsi="Times New Roman"/>
        </w:rPr>
        <w:t>The sanction remains in place until the individual complies.</w:t>
      </w:r>
    </w:p>
    <w:p w14:paraId="084C377E" w14:textId="77777777" w:rsidR="000306AA" w:rsidRPr="00313ED2" w:rsidRDefault="000306AA" w:rsidP="007206E0">
      <w:pPr>
        <w:rPr>
          <w:rFonts w:ascii="Times New Roman" w:eastAsia="Times New Roman" w:hAnsi="Times New Roman"/>
          <w:b/>
        </w:rPr>
      </w:pPr>
    </w:p>
    <w:p w14:paraId="6EF9A3E1" w14:textId="52F344D6" w:rsidR="0082667A" w:rsidRPr="00313ED2" w:rsidRDefault="00EB21CD" w:rsidP="00E125C8">
      <w:pPr>
        <w:pStyle w:val="ListParagraph"/>
        <w:numPr>
          <w:ilvl w:val="2"/>
          <w:numId w:val="14"/>
        </w:numPr>
        <w:rPr>
          <w:rFonts w:ascii="Times New Roman" w:eastAsia="Times New Roman" w:hAnsi="Times New Roman"/>
          <w:b/>
        </w:rPr>
      </w:pPr>
      <w:r w:rsidRPr="00313ED2">
        <w:rPr>
          <w:rFonts w:ascii="Times New Roman" w:eastAsia="Times New Roman" w:hAnsi="Times New Roman"/>
        </w:rPr>
        <w:t>Exceptions</w:t>
      </w:r>
      <w:r w:rsidR="00F31171" w:rsidRPr="00313ED2">
        <w:rPr>
          <w:rFonts w:ascii="Times New Roman" w:eastAsia="Times New Roman" w:hAnsi="Times New Roman"/>
        </w:rPr>
        <w:t>:</w:t>
      </w:r>
      <w:r w:rsidR="0082667A" w:rsidRPr="00313ED2">
        <w:rPr>
          <w:rFonts w:ascii="Times New Roman" w:eastAsia="Times New Roman" w:hAnsi="Times New Roman"/>
        </w:rPr>
        <w:t xml:space="preserve"> </w:t>
      </w:r>
      <w:r w:rsidRPr="00313ED2">
        <w:rPr>
          <w:rFonts w:ascii="Times New Roman" w:eastAsia="Times New Roman" w:hAnsi="Times New Roman"/>
        </w:rPr>
        <w:t>Unless the sanction is for failure to comply with subsection b) of this section, t</w:t>
      </w:r>
      <w:r w:rsidR="0082667A" w:rsidRPr="00313ED2">
        <w:rPr>
          <w:rFonts w:ascii="Times New Roman" w:eastAsia="Times New Roman" w:hAnsi="Times New Roman"/>
        </w:rPr>
        <w:t>he</w:t>
      </w:r>
      <w:r w:rsidR="00B17304" w:rsidRPr="00313ED2">
        <w:rPr>
          <w:rFonts w:ascii="Times New Roman" w:eastAsia="Times New Roman" w:hAnsi="Times New Roman"/>
        </w:rPr>
        <w:t xml:space="preserve"> </w:t>
      </w:r>
      <w:r w:rsidR="004F4438" w:rsidRPr="00313ED2">
        <w:rPr>
          <w:rFonts w:ascii="Times New Roman" w:eastAsia="Times New Roman" w:hAnsi="Times New Roman"/>
        </w:rPr>
        <w:t>specified</w:t>
      </w:r>
      <w:r w:rsidR="0082667A" w:rsidRPr="00313ED2">
        <w:rPr>
          <w:rFonts w:ascii="Times New Roman" w:eastAsia="Times New Roman" w:hAnsi="Times New Roman"/>
        </w:rPr>
        <w:t xml:space="preserve"> relative shall be given the opportunity to claim good cause for refusing to cooperate.</w:t>
      </w:r>
      <w:r w:rsidR="00CE794A">
        <w:rPr>
          <w:rFonts w:ascii="Times New Roman" w:eastAsia="Times New Roman" w:hAnsi="Times New Roman"/>
        </w:rPr>
        <w:t xml:space="preserve"> </w:t>
      </w:r>
      <w:r w:rsidR="00B16008" w:rsidRPr="00313ED2">
        <w:rPr>
          <w:rFonts w:ascii="Times New Roman" w:eastAsia="Times New Roman" w:hAnsi="Times New Roman"/>
        </w:rPr>
        <w:t>The Department will investigate claims of good cause per the procedures established in this subsection, and s</w:t>
      </w:r>
      <w:r w:rsidR="0082667A" w:rsidRPr="00313ED2">
        <w:rPr>
          <w:rFonts w:ascii="Times New Roman" w:eastAsia="Times New Roman" w:hAnsi="Times New Roman"/>
        </w:rPr>
        <w:t xml:space="preserve">anctions will not be applied nor benefits withheld while a good cause decision </w:t>
      </w:r>
      <w:r w:rsidR="00B16008" w:rsidRPr="00313ED2">
        <w:rPr>
          <w:rFonts w:ascii="Times New Roman" w:eastAsia="Times New Roman" w:hAnsi="Times New Roman"/>
        </w:rPr>
        <w:t xml:space="preserve">by the Department </w:t>
      </w:r>
      <w:r w:rsidR="0082667A" w:rsidRPr="00313ED2">
        <w:rPr>
          <w:rFonts w:ascii="Times New Roman" w:eastAsia="Times New Roman" w:hAnsi="Times New Roman"/>
        </w:rPr>
        <w:t>is pending.</w:t>
      </w:r>
    </w:p>
    <w:p w14:paraId="7A10D709" w14:textId="77777777" w:rsidR="00A733B5" w:rsidRPr="00313ED2" w:rsidRDefault="00A733B5" w:rsidP="007206E0">
      <w:pPr>
        <w:ind w:left="810"/>
        <w:rPr>
          <w:rFonts w:ascii="Times New Roman" w:eastAsia="Times New Roman" w:hAnsi="Times New Roman"/>
          <w:b/>
        </w:rPr>
      </w:pPr>
    </w:p>
    <w:p w14:paraId="73166E7A" w14:textId="37096BFC" w:rsidR="00A733B5" w:rsidRPr="00313ED2" w:rsidRDefault="00A733B5" w:rsidP="00E125C8">
      <w:pPr>
        <w:pStyle w:val="ListParagraph"/>
        <w:numPr>
          <w:ilvl w:val="3"/>
          <w:numId w:val="14"/>
        </w:numPr>
        <w:rPr>
          <w:rFonts w:ascii="Times New Roman" w:eastAsia="Times New Roman" w:hAnsi="Times New Roman"/>
        </w:rPr>
      </w:pPr>
      <w:r w:rsidRPr="00313ED2">
        <w:rPr>
          <w:rFonts w:ascii="Times New Roman" w:eastAsia="Times New Roman" w:hAnsi="Times New Roman"/>
        </w:rPr>
        <w:lastRenderedPageBreak/>
        <w:t>Conditions for Good Cause</w:t>
      </w:r>
      <w:r w:rsidR="00F31171" w:rsidRPr="00313ED2">
        <w:rPr>
          <w:rFonts w:ascii="Times New Roman" w:eastAsia="Times New Roman" w:hAnsi="Times New Roman"/>
        </w:rPr>
        <w:t>:</w:t>
      </w:r>
      <w:r w:rsidR="00742F53" w:rsidRPr="00313ED2">
        <w:rPr>
          <w:rFonts w:ascii="Times New Roman" w:eastAsia="Times New Roman" w:hAnsi="Times New Roman"/>
        </w:rPr>
        <w:t xml:space="preserve"> The following are the conditions under which Good Cause may be granted</w:t>
      </w:r>
      <w:r w:rsidRPr="00313ED2">
        <w:rPr>
          <w:rFonts w:ascii="Times New Roman" w:eastAsia="Times New Roman" w:hAnsi="Times New Roman"/>
        </w:rPr>
        <w:t>:</w:t>
      </w:r>
    </w:p>
    <w:p w14:paraId="3E99220D" w14:textId="77777777" w:rsidR="00A733B5" w:rsidRPr="00313ED2" w:rsidRDefault="00A733B5" w:rsidP="00A733B5">
      <w:pPr>
        <w:ind w:left="1170"/>
        <w:rPr>
          <w:rFonts w:ascii="Times New Roman" w:eastAsia="Times New Roman" w:hAnsi="Times New Roman"/>
        </w:rPr>
      </w:pPr>
    </w:p>
    <w:p w14:paraId="13BC1D93"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The child was conceived as a result of incest or rape.</w:t>
      </w:r>
    </w:p>
    <w:p w14:paraId="3F531F8E" w14:textId="77777777" w:rsidR="00EA46D1" w:rsidRPr="00313ED2" w:rsidRDefault="00EA46D1" w:rsidP="006121DA">
      <w:pPr>
        <w:jc w:val="left"/>
        <w:rPr>
          <w:rFonts w:ascii="Times New Roman" w:eastAsia="Times New Roman" w:hAnsi="Times New Roman"/>
        </w:rPr>
      </w:pPr>
    </w:p>
    <w:p w14:paraId="2175810F"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Legal proceedings for adoption of the child are pending before a court.</w:t>
      </w:r>
    </w:p>
    <w:p w14:paraId="33E4E415" w14:textId="77777777" w:rsidR="00A733B5" w:rsidRPr="00313ED2" w:rsidRDefault="00A733B5" w:rsidP="00A733B5">
      <w:pPr>
        <w:ind w:left="1530"/>
        <w:rPr>
          <w:rFonts w:ascii="Times New Roman" w:eastAsia="Times New Roman" w:hAnsi="Times New Roman"/>
        </w:rPr>
      </w:pPr>
    </w:p>
    <w:p w14:paraId="6F0EC5FA" w14:textId="1B6EE8BD" w:rsidR="00A733B5" w:rsidRPr="00313ED2" w:rsidRDefault="00B16008"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For less than 3 months, t</w:t>
      </w:r>
      <w:r w:rsidR="00A733B5" w:rsidRPr="00313ED2">
        <w:rPr>
          <w:rFonts w:ascii="Times New Roman" w:eastAsia="Times New Roman" w:hAnsi="Times New Roman"/>
        </w:rPr>
        <w:t xml:space="preserve">he individual </w:t>
      </w:r>
      <w:r w:rsidRPr="00313ED2">
        <w:rPr>
          <w:rFonts w:ascii="Times New Roman" w:eastAsia="Times New Roman" w:hAnsi="Times New Roman"/>
        </w:rPr>
        <w:t xml:space="preserve">has </w:t>
      </w:r>
      <w:r w:rsidR="00A733B5" w:rsidRPr="00313ED2">
        <w:rPr>
          <w:rFonts w:ascii="Times New Roman" w:eastAsia="Times New Roman" w:hAnsi="Times New Roman"/>
        </w:rPr>
        <w:t>be</w:t>
      </w:r>
      <w:r w:rsidR="0055309E" w:rsidRPr="00313ED2">
        <w:rPr>
          <w:rFonts w:ascii="Times New Roman" w:eastAsia="Times New Roman" w:hAnsi="Times New Roman"/>
        </w:rPr>
        <w:t>en</w:t>
      </w:r>
      <w:r w:rsidR="00A733B5" w:rsidRPr="00313ED2">
        <w:rPr>
          <w:rFonts w:ascii="Times New Roman" w:eastAsia="Times New Roman" w:hAnsi="Times New Roman"/>
        </w:rPr>
        <w:t xml:space="preserve"> assisted by a licensed social service agency to decide whether to place the child for adoption</w:t>
      </w:r>
      <w:r w:rsidRPr="00313ED2">
        <w:rPr>
          <w:rFonts w:ascii="Times New Roman" w:eastAsia="Times New Roman" w:hAnsi="Times New Roman"/>
        </w:rPr>
        <w:t>.</w:t>
      </w:r>
    </w:p>
    <w:p w14:paraId="24CE0B8C" w14:textId="77777777" w:rsidR="00A733B5" w:rsidRPr="00313ED2" w:rsidRDefault="00A733B5" w:rsidP="00A733B5">
      <w:pPr>
        <w:ind w:left="1530"/>
        <w:rPr>
          <w:rFonts w:ascii="Times New Roman" w:eastAsia="Times New Roman" w:hAnsi="Times New Roman"/>
        </w:rPr>
      </w:pPr>
    </w:p>
    <w:p w14:paraId="0F9DB9ED"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The individual or the child is a victim of domestic violence, which includes physical injuries or the psychological effects of abuse, or cooperation would result in physical or emotional harm to the child or other family member.</w:t>
      </w:r>
    </w:p>
    <w:p w14:paraId="30F27830" w14:textId="77777777" w:rsidR="00A733B5" w:rsidRPr="00313ED2" w:rsidRDefault="00A733B5" w:rsidP="00A733B5">
      <w:pPr>
        <w:ind w:left="1530"/>
        <w:rPr>
          <w:rFonts w:ascii="Times New Roman" w:eastAsia="Times New Roman" w:hAnsi="Times New Roman"/>
        </w:rPr>
      </w:pPr>
    </w:p>
    <w:p w14:paraId="60F9A107" w14:textId="7C3CB5A5" w:rsidR="00A733B5" w:rsidRPr="00313ED2" w:rsidRDefault="00A733B5" w:rsidP="00E125C8">
      <w:pPr>
        <w:pStyle w:val="ListParagraph"/>
        <w:numPr>
          <w:ilvl w:val="3"/>
          <w:numId w:val="14"/>
        </w:numPr>
        <w:rPr>
          <w:rFonts w:ascii="Times New Roman" w:eastAsia="Times New Roman" w:hAnsi="Times New Roman"/>
        </w:rPr>
      </w:pPr>
      <w:r w:rsidRPr="00313ED2">
        <w:rPr>
          <w:rFonts w:ascii="Times New Roman" w:eastAsia="Times New Roman" w:hAnsi="Times New Roman"/>
        </w:rPr>
        <w:t>Evidence to support a claim of good cause</w:t>
      </w:r>
      <w:r w:rsidR="00F31171" w:rsidRPr="00313ED2">
        <w:rPr>
          <w:rFonts w:ascii="Times New Roman" w:eastAsia="Times New Roman" w:hAnsi="Times New Roman"/>
        </w:rPr>
        <w:t>:</w:t>
      </w:r>
      <w:r w:rsidRPr="00313ED2">
        <w:rPr>
          <w:rFonts w:ascii="Times New Roman" w:eastAsia="Times New Roman" w:hAnsi="Times New Roman"/>
        </w:rPr>
        <w:t xml:space="preserve"> </w:t>
      </w:r>
      <w:r w:rsidR="00BF5082" w:rsidRPr="00313ED2">
        <w:rPr>
          <w:rFonts w:ascii="Times New Roman" w:eastAsia="Times New Roman" w:hAnsi="Times New Roman"/>
        </w:rPr>
        <w:t>The Department will make a good cause determination without further investigation if a claim of good cause is supported with one of the following documents</w:t>
      </w:r>
      <w:r w:rsidRPr="00313ED2">
        <w:rPr>
          <w:rFonts w:ascii="Times New Roman" w:eastAsia="Times New Roman" w:hAnsi="Times New Roman"/>
        </w:rPr>
        <w:t>:</w:t>
      </w:r>
    </w:p>
    <w:p w14:paraId="63A37058" w14:textId="77777777" w:rsidR="00A733B5" w:rsidRPr="00313ED2" w:rsidRDefault="00A733B5" w:rsidP="00A733B5">
      <w:pPr>
        <w:ind w:left="1170"/>
        <w:rPr>
          <w:rFonts w:ascii="Times New Roman" w:eastAsia="Times New Roman" w:hAnsi="Times New Roman"/>
        </w:rPr>
      </w:pPr>
    </w:p>
    <w:p w14:paraId="1019C1E7"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 xml:space="preserve">Birth certificates, medical or law enforcement records </w:t>
      </w:r>
      <w:r w:rsidR="00BF5082" w:rsidRPr="00313ED2">
        <w:rPr>
          <w:rFonts w:ascii="Times New Roman" w:eastAsia="Times New Roman" w:hAnsi="Times New Roman"/>
        </w:rPr>
        <w:t xml:space="preserve">that </w:t>
      </w:r>
      <w:r w:rsidRPr="00313ED2">
        <w:rPr>
          <w:rFonts w:ascii="Times New Roman" w:eastAsia="Times New Roman" w:hAnsi="Times New Roman"/>
        </w:rPr>
        <w:t>indicate the child was conceived as a result of incest or rape.</w:t>
      </w:r>
    </w:p>
    <w:p w14:paraId="47307DE7" w14:textId="77777777" w:rsidR="00A733B5" w:rsidRPr="00313ED2" w:rsidRDefault="00A733B5" w:rsidP="00A733B5">
      <w:pPr>
        <w:ind w:left="1530"/>
        <w:rPr>
          <w:rFonts w:ascii="Times New Roman" w:eastAsia="Times New Roman" w:hAnsi="Times New Roman"/>
        </w:rPr>
      </w:pPr>
    </w:p>
    <w:p w14:paraId="2A5AEF98"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Court documents or other records indicat</w:t>
      </w:r>
      <w:r w:rsidR="00BF5082" w:rsidRPr="00313ED2">
        <w:rPr>
          <w:rFonts w:ascii="Times New Roman" w:eastAsia="Times New Roman" w:hAnsi="Times New Roman"/>
        </w:rPr>
        <w:t>ing</w:t>
      </w:r>
      <w:r w:rsidRPr="00313ED2">
        <w:rPr>
          <w:rFonts w:ascii="Times New Roman" w:eastAsia="Times New Roman" w:hAnsi="Times New Roman"/>
        </w:rPr>
        <w:t xml:space="preserve"> that legal proceedings for adoption are pending before a court.</w:t>
      </w:r>
    </w:p>
    <w:p w14:paraId="7DA66A8A" w14:textId="77777777" w:rsidR="00A733B5" w:rsidRPr="00313ED2" w:rsidRDefault="00A733B5" w:rsidP="00A733B5">
      <w:pPr>
        <w:ind w:left="1530"/>
        <w:rPr>
          <w:rFonts w:ascii="Times New Roman" w:eastAsia="Times New Roman" w:hAnsi="Times New Roman"/>
        </w:rPr>
      </w:pPr>
    </w:p>
    <w:p w14:paraId="7452258B"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A written statement from a licensed social service agency showing that the applicant or recipient is being assisted in deciding whether to place the child for adoption.</w:t>
      </w:r>
    </w:p>
    <w:p w14:paraId="0E77379E" w14:textId="77777777" w:rsidR="00A733B5" w:rsidRPr="00313ED2" w:rsidRDefault="00A733B5" w:rsidP="00A733B5">
      <w:pPr>
        <w:ind w:left="1530"/>
        <w:rPr>
          <w:rFonts w:ascii="Times New Roman" w:eastAsia="Times New Roman" w:hAnsi="Times New Roman"/>
        </w:rPr>
      </w:pPr>
    </w:p>
    <w:p w14:paraId="0E9D4E17" w14:textId="4011846F"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 xml:space="preserve">Court, medical, law enforcement, child protective, social services </w:t>
      </w:r>
      <w:r w:rsidR="00BF5082" w:rsidRPr="00313ED2">
        <w:rPr>
          <w:rFonts w:ascii="Times New Roman" w:eastAsia="Times New Roman" w:hAnsi="Times New Roman"/>
        </w:rPr>
        <w:t>(</w:t>
      </w:r>
      <w:r w:rsidRPr="00313ED2">
        <w:rPr>
          <w:rFonts w:ascii="Times New Roman" w:eastAsia="Times New Roman" w:hAnsi="Times New Roman"/>
        </w:rPr>
        <w:t>including domestic violence shelters</w:t>
      </w:r>
      <w:r w:rsidR="00BF5082" w:rsidRPr="00313ED2">
        <w:rPr>
          <w:rFonts w:ascii="Times New Roman" w:eastAsia="Times New Roman" w:hAnsi="Times New Roman"/>
        </w:rPr>
        <w:t>)</w:t>
      </w:r>
      <w:r w:rsidRPr="00313ED2">
        <w:rPr>
          <w:rFonts w:ascii="Times New Roman" w:eastAsia="Times New Roman" w:hAnsi="Times New Roman"/>
        </w:rPr>
        <w:t xml:space="preserve">, psychological, </w:t>
      </w:r>
      <w:r w:rsidR="00BF5082" w:rsidRPr="00313ED2">
        <w:rPr>
          <w:rFonts w:ascii="Times New Roman" w:eastAsia="Times New Roman" w:hAnsi="Times New Roman"/>
        </w:rPr>
        <w:t xml:space="preserve">or </w:t>
      </w:r>
      <w:r w:rsidRPr="00313ED2">
        <w:rPr>
          <w:rFonts w:ascii="Times New Roman" w:eastAsia="Times New Roman" w:hAnsi="Times New Roman"/>
        </w:rPr>
        <w:t>other records indicat</w:t>
      </w:r>
      <w:r w:rsidR="00BF5082" w:rsidRPr="00313ED2">
        <w:rPr>
          <w:rFonts w:ascii="Times New Roman" w:eastAsia="Times New Roman" w:hAnsi="Times New Roman"/>
        </w:rPr>
        <w:t>ing</w:t>
      </w:r>
      <w:r w:rsidRPr="00313ED2">
        <w:rPr>
          <w:rFonts w:ascii="Times New Roman" w:eastAsia="Times New Roman" w:hAnsi="Times New Roman"/>
        </w:rPr>
        <w:t xml:space="preserve"> that a non-custodial parent or putative father might inflict physical or emotional harm on the child or </w:t>
      </w:r>
      <w:r w:rsidR="004F4438" w:rsidRPr="00313ED2">
        <w:rPr>
          <w:rFonts w:ascii="Times New Roman" w:eastAsia="Times New Roman" w:hAnsi="Times New Roman"/>
        </w:rPr>
        <w:t>specified</w:t>
      </w:r>
      <w:r w:rsidRPr="00313ED2">
        <w:rPr>
          <w:rFonts w:ascii="Times New Roman" w:eastAsia="Times New Roman" w:hAnsi="Times New Roman"/>
        </w:rPr>
        <w:t xml:space="preserve"> relative.</w:t>
      </w:r>
    </w:p>
    <w:p w14:paraId="43C989D8" w14:textId="77777777" w:rsidR="00A733B5" w:rsidRPr="00313ED2" w:rsidRDefault="00A733B5" w:rsidP="00A733B5">
      <w:pPr>
        <w:ind w:left="1530"/>
        <w:rPr>
          <w:rFonts w:ascii="Times New Roman" w:eastAsia="Times New Roman" w:hAnsi="Times New Roman"/>
        </w:rPr>
      </w:pPr>
    </w:p>
    <w:p w14:paraId="25B9F3DE"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 xml:space="preserve">Sworn statements from individuals other than the applicant or recipient with knowledge of the circumstances </w:t>
      </w:r>
      <w:r w:rsidR="00BF5082" w:rsidRPr="00313ED2">
        <w:rPr>
          <w:rFonts w:ascii="Times New Roman" w:eastAsia="Times New Roman" w:hAnsi="Times New Roman"/>
        </w:rPr>
        <w:t xml:space="preserve">that </w:t>
      </w:r>
      <w:r w:rsidRPr="00313ED2">
        <w:rPr>
          <w:rFonts w:ascii="Times New Roman" w:eastAsia="Times New Roman" w:hAnsi="Times New Roman"/>
        </w:rPr>
        <w:t>provide the basis for the good cause claim.</w:t>
      </w:r>
    </w:p>
    <w:p w14:paraId="69CD61AA" w14:textId="77777777" w:rsidR="00F27782" w:rsidRPr="00313ED2" w:rsidRDefault="00F27782" w:rsidP="00F27782">
      <w:pPr>
        <w:ind w:left="1530"/>
        <w:rPr>
          <w:rFonts w:ascii="Times New Roman" w:eastAsia="Times New Roman" w:hAnsi="Times New Roman"/>
        </w:rPr>
      </w:pPr>
    </w:p>
    <w:p w14:paraId="0728A4AE" w14:textId="1A5196E6" w:rsidR="00A733B5" w:rsidRPr="00313ED2" w:rsidRDefault="00A733B5" w:rsidP="00E125C8">
      <w:pPr>
        <w:pStyle w:val="ListParagraph"/>
        <w:numPr>
          <w:ilvl w:val="3"/>
          <w:numId w:val="14"/>
        </w:numPr>
        <w:rPr>
          <w:rFonts w:ascii="Times New Roman" w:eastAsia="Times New Roman" w:hAnsi="Times New Roman"/>
        </w:rPr>
      </w:pPr>
      <w:r w:rsidRPr="00313ED2">
        <w:rPr>
          <w:rFonts w:ascii="Times New Roman" w:eastAsia="Times New Roman" w:hAnsi="Times New Roman"/>
        </w:rPr>
        <w:t xml:space="preserve">Determination of good cause will be made only if the evidence provided by the applicant/recipient and/or the investigation of the agency confirms that to cooperate </w:t>
      </w:r>
      <w:r w:rsidR="00BF5082" w:rsidRPr="00313ED2">
        <w:rPr>
          <w:rFonts w:ascii="Times New Roman" w:eastAsia="Times New Roman" w:hAnsi="Times New Roman"/>
        </w:rPr>
        <w:t xml:space="preserve">would </w:t>
      </w:r>
      <w:r w:rsidRPr="00313ED2">
        <w:rPr>
          <w:rFonts w:ascii="Times New Roman" w:eastAsia="Times New Roman" w:hAnsi="Times New Roman"/>
        </w:rPr>
        <w:t>be against the best interest of the child or other family member.</w:t>
      </w:r>
      <w:r w:rsidR="00CE794A">
        <w:rPr>
          <w:rFonts w:ascii="Times New Roman" w:eastAsia="Times New Roman" w:hAnsi="Times New Roman"/>
        </w:rPr>
        <w:t xml:space="preserve"> </w:t>
      </w:r>
      <w:r w:rsidR="00BF5082" w:rsidRPr="00313ED2">
        <w:rPr>
          <w:rFonts w:ascii="Times New Roman" w:eastAsia="Times New Roman" w:hAnsi="Times New Roman"/>
        </w:rPr>
        <w:t>The Department’s decision on good cause will</w:t>
      </w:r>
      <w:r w:rsidRPr="00313ED2">
        <w:rPr>
          <w:rFonts w:ascii="Times New Roman" w:eastAsia="Times New Roman" w:hAnsi="Times New Roman"/>
        </w:rPr>
        <w:t>:</w:t>
      </w:r>
    </w:p>
    <w:p w14:paraId="3D426C98" w14:textId="77777777" w:rsidR="00F27782" w:rsidRPr="00313ED2" w:rsidRDefault="00F27782" w:rsidP="00F27782">
      <w:pPr>
        <w:ind w:left="1170"/>
        <w:rPr>
          <w:rFonts w:ascii="Times New Roman" w:eastAsia="Times New Roman" w:hAnsi="Times New Roman"/>
        </w:rPr>
      </w:pPr>
    </w:p>
    <w:p w14:paraId="384CE4B4"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Be in writing,</w:t>
      </w:r>
    </w:p>
    <w:p w14:paraId="78EE8CED" w14:textId="77777777" w:rsidR="00F27782" w:rsidRPr="00313ED2" w:rsidRDefault="00F27782" w:rsidP="00F27782">
      <w:pPr>
        <w:ind w:left="1530"/>
        <w:rPr>
          <w:rFonts w:ascii="Times New Roman" w:eastAsia="Times New Roman" w:hAnsi="Times New Roman"/>
        </w:rPr>
      </w:pPr>
    </w:p>
    <w:p w14:paraId="72A1617F"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Contain the agency’s findings and basis of determination,</w:t>
      </w:r>
    </w:p>
    <w:p w14:paraId="342639A7" w14:textId="77777777" w:rsidR="00F27782" w:rsidRPr="00313ED2" w:rsidRDefault="00F27782" w:rsidP="00F27782">
      <w:pPr>
        <w:ind w:left="1530"/>
        <w:rPr>
          <w:rFonts w:ascii="Times New Roman" w:eastAsia="Times New Roman" w:hAnsi="Times New Roman"/>
        </w:rPr>
      </w:pPr>
    </w:p>
    <w:p w14:paraId="397E8087" w14:textId="77777777" w:rsidR="00A733B5"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t>Be entered into the TANF/PaS record, and</w:t>
      </w:r>
    </w:p>
    <w:p w14:paraId="4515921C" w14:textId="77777777" w:rsidR="00F27782" w:rsidRPr="00313ED2" w:rsidRDefault="00F27782" w:rsidP="00F27782">
      <w:pPr>
        <w:ind w:left="1530"/>
        <w:rPr>
          <w:rFonts w:ascii="Times New Roman" w:eastAsia="Times New Roman" w:hAnsi="Times New Roman"/>
        </w:rPr>
      </w:pPr>
    </w:p>
    <w:p w14:paraId="6793188E" w14:textId="77777777" w:rsidR="002C29F6" w:rsidRPr="00313ED2" w:rsidRDefault="00A733B5" w:rsidP="00E125C8">
      <w:pPr>
        <w:pStyle w:val="ListParagraph"/>
        <w:numPr>
          <w:ilvl w:val="4"/>
          <w:numId w:val="14"/>
        </w:numPr>
        <w:rPr>
          <w:rFonts w:ascii="Times New Roman" w:eastAsia="Times New Roman" w:hAnsi="Times New Roman"/>
        </w:rPr>
      </w:pPr>
      <w:r w:rsidRPr="00313ED2">
        <w:rPr>
          <w:rFonts w:ascii="Times New Roman" w:eastAsia="Times New Roman" w:hAnsi="Times New Roman"/>
        </w:rPr>
        <w:lastRenderedPageBreak/>
        <w:t>Be made within 45 days</w:t>
      </w:r>
      <w:r w:rsidR="00651DCA" w:rsidRPr="00313ED2">
        <w:rPr>
          <w:rFonts w:ascii="Times New Roman" w:eastAsia="Times New Roman" w:hAnsi="Times New Roman"/>
        </w:rPr>
        <w:t>,</w:t>
      </w:r>
      <w:r w:rsidRPr="00313ED2">
        <w:rPr>
          <w:rFonts w:ascii="Times New Roman" w:eastAsia="Times New Roman" w:hAnsi="Times New Roman"/>
        </w:rPr>
        <w:t xml:space="preserve"> unless case record documentation indicates that the </w:t>
      </w:r>
      <w:r w:rsidR="00651DCA" w:rsidRPr="00313ED2">
        <w:rPr>
          <w:rFonts w:ascii="Times New Roman" w:eastAsia="Times New Roman" w:hAnsi="Times New Roman"/>
        </w:rPr>
        <w:t xml:space="preserve">Department </w:t>
      </w:r>
      <w:r w:rsidRPr="00313ED2">
        <w:rPr>
          <w:rFonts w:ascii="Times New Roman" w:eastAsia="Times New Roman" w:hAnsi="Times New Roman"/>
        </w:rPr>
        <w:t>needs additional time because information required to</w:t>
      </w:r>
      <w:r w:rsidR="00FF3B31" w:rsidRPr="00313ED2">
        <w:rPr>
          <w:rFonts w:ascii="Times New Roman" w:eastAsia="Times New Roman" w:hAnsi="Times New Roman"/>
        </w:rPr>
        <w:t xml:space="preserve"> </w:t>
      </w:r>
      <w:r w:rsidRPr="00313ED2">
        <w:rPr>
          <w:rFonts w:ascii="Times New Roman" w:eastAsia="Times New Roman" w:hAnsi="Times New Roman"/>
        </w:rPr>
        <w:t>verify the claim cannot be obtained within the time standard or</w:t>
      </w:r>
      <w:r w:rsidR="00651DCA" w:rsidRPr="00313ED2">
        <w:rPr>
          <w:rFonts w:ascii="Times New Roman" w:eastAsia="Times New Roman" w:hAnsi="Times New Roman"/>
        </w:rPr>
        <w:t xml:space="preserve"> because</w:t>
      </w:r>
      <w:r w:rsidRPr="00313ED2">
        <w:rPr>
          <w:rFonts w:ascii="Times New Roman" w:eastAsia="Times New Roman" w:hAnsi="Times New Roman"/>
        </w:rPr>
        <w:t xml:space="preserve"> the claimant did </w:t>
      </w:r>
      <w:r w:rsidR="00F27782" w:rsidRPr="00313ED2">
        <w:rPr>
          <w:rFonts w:ascii="Times New Roman" w:eastAsia="Times New Roman" w:hAnsi="Times New Roman"/>
        </w:rPr>
        <w:t>not</w:t>
      </w:r>
      <w:r w:rsidRPr="00313ED2">
        <w:rPr>
          <w:rFonts w:ascii="Times New Roman" w:eastAsia="Times New Roman" w:hAnsi="Times New Roman"/>
        </w:rPr>
        <w:t xml:space="preserve"> provide corroborative evidence within 20 days from the day in which the claim was made.</w:t>
      </w:r>
    </w:p>
    <w:p w14:paraId="60281C83" w14:textId="77777777" w:rsidR="002C29F6" w:rsidRPr="00313ED2" w:rsidRDefault="002C29F6">
      <w:pPr>
        <w:rPr>
          <w:rFonts w:ascii="Times New Roman" w:eastAsia="Times New Roman" w:hAnsi="Times New Roman"/>
          <w:b/>
        </w:rPr>
      </w:pPr>
    </w:p>
    <w:p w14:paraId="7DDAA88D" w14:textId="77777777" w:rsidR="005150E1" w:rsidRPr="00313ED2" w:rsidRDefault="005150E1" w:rsidP="00C6659F">
      <w:pPr>
        <w:pStyle w:val="ListParagraph"/>
        <w:numPr>
          <w:ilvl w:val="0"/>
          <w:numId w:val="27"/>
        </w:numPr>
        <w:rPr>
          <w:rFonts w:ascii="Times New Roman" w:eastAsia="Times New Roman" w:hAnsi="Times New Roman"/>
        </w:rPr>
      </w:pPr>
      <w:r w:rsidRPr="00313ED2">
        <w:rPr>
          <w:rFonts w:ascii="Times New Roman" w:eastAsia="Times New Roman" w:hAnsi="Times New Roman"/>
        </w:rPr>
        <w:t>ASPIRE-TANF</w:t>
      </w:r>
    </w:p>
    <w:p w14:paraId="488116B1" w14:textId="77777777" w:rsidR="001179D1" w:rsidRPr="00313ED2" w:rsidRDefault="001179D1" w:rsidP="001179D1">
      <w:pPr>
        <w:ind w:left="90"/>
        <w:rPr>
          <w:rFonts w:ascii="Times New Roman" w:eastAsia="Times New Roman" w:hAnsi="Times New Roman"/>
          <w:b/>
        </w:rPr>
      </w:pPr>
    </w:p>
    <w:p w14:paraId="1B506CAE" w14:textId="4F619B68" w:rsidR="005150E1" w:rsidRPr="00313ED2" w:rsidRDefault="00D87AA4" w:rsidP="00890465">
      <w:pPr>
        <w:ind w:left="450"/>
        <w:rPr>
          <w:rFonts w:ascii="Times New Roman" w:eastAsia="Times New Roman" w:hAnsi="Times New Roman"/>
          <w:b/>
        </w:rPr>
      </w:pPr>
      <w:r w:rsidRPr="00313ED2">
        <w:rPr>
          <w:rFonts w:ascii="Times New Roman" w:eastAsia="Times New Roman" w:hAnsi="Times New Roman"/>
        </w:rPr>
        <w:t>E</w:t>
      </w:r>
      <w:r w:rsidR="005150E1" w:rsidRPr="00313ED2">
        <w:rPr>
          <w:rFonts w:ascii="Times New Roman" w:eastAsia="Times New Roman" w:hAnsi="Times New Roman"/>
        </w:rPr>
        <w:t xml:space="preserve">ach </w:t>
      </w:r>
      <w:r w:rsidR="00742F53" w:rsidRPr="00313ED2">
        <w:rPr>
          <w:rFonts w:ascii="Times New Roman" w:eastAsia="Times New Roman" w:hAnsi="Times New Roman"/>
        </w:rPr>
        <w:t xml:space="preserve">TANF or PaS </w:t>
      </w:r>
      <w:r w:rsidR="004F4438" w:rsidRPr="00313ED2">
        <w:rPr>
          <w:rFonts w:ascii="Times New Roman" w:eastAsia="Times New Roman" w:hAnsi="Times New Roman"/>
        </w:rPr>
        <w:t>specified</w:t>
      </w:r>
      <w:r w:rsidR="00742F53" w:rsidRPr="00313ED2">
        <w:rPr>
          <w:rFonts w:ascii="Times New Roman" w:eastAsia="Times New Roman" w:hAnsi="Times New Roman"/>
        </w:rPr>
        <w:t xml:space="preserve"> relative </w:t>
      </w:r>
      <w:r w:rsidR="005150E1" w:rsidRPr="00313ED2">
        <w:rPr>
          <w:rFonts w:ascii="Times New Roman" w:eastAsia="Times New Roman" w:hAnsi="Times New Roman"/>
        </w:rPr>
        <w:t>applicant</w:t>
      </w:r>
      <w:r w:rsidRPr="00313ED2">
        <w:rPr>
          <w:rFonts w:ascii="Times New Roman" w:eastAsia="Times New Roman" w:hAnsi="Times New Roman"/>
        </w:rPr>
        <w:t xml:space="preserve"> and </w:t>
      </w:r>
      <w:r w:rsidR="005150E1" w:rsidRPr="00313ED2">
        <w:rPr>
          <w:rFonts w:ascii="Times New Roman" w:eastAsia="Times New Roman" w:hAnsi="Times New Roman"/>
        </w:rPr>
        <w:t>recipient</w:t>
      </w:r>
      <w:r w:rsidRPr="00313ED2">
        <w:rPr>
          <w:rFonts w:ascii="Times New Roman" w:eastAsia="Times New Roman" w:hAnsi="Times New Roman"/>
        </w:rPr>
        <w:t xml:space="preserve"> of TANF and PaS,</w:t>
      </w:r>
      <w:r w:rsidR="005150E1" w:rsidRPr="00313ED2">
        <w:rPr>
          <w:rFonts w:ascii="Times New Roman" w:eastAsia="Times New Roman" w:hAnsi="Times New Roman"/>
        </w:rPr>
        <w:t xml:space="preserve"> who is not </w:t>
      </w:r>
      <w:r w:rsidR="005C3965" w:rsidRPr="00313ED2">
        <w:rPr>
          <w:rFonts w:ascii="Times New Roman" w:eastAsia="Times New Roman" w:hAnsi="Times New Roman"/>
        </w:rPr>
        <w:t>exempt</w:t>
      </w:r>
      <w:r w:rsidR="005150E1" w:rsidRPr="00313ED2">
        <w:rPr>
          <w:rFonts w:ascii="Times New Roman" w:eastAsia="Times New Roman" w:hAnsi="Times New Roman"/>
        </w:rPr>
        <w:t xml:space="preserve"> </w:t>
      </w:r>
      <w:r w:rsidR="00C83384" w:rsidRPr="00313ED2">
        <w:rPr>
          <w:rFonts w:ascii="Times New Roman" w:eastAsia="Times New Roman" w:hAnsi="Times New Roman"/>
        </w:rPr>
        <w:t xml:space="preserve">per </w:t>
      </w:r>
      <w:r w:rsidR="00303A9E" w:rsidRPr="00313ED2">
        <w:rPr>
          <w:rFonts w:ascii="Times New Roman" w:eastAsia="Times New Roman" w:hAnsi="Times New Roman"/>
        </w:rPr>
        <w:t>(</w:t>
      </w:r>
      <w:r w:rsidR="00C83384" w:rsidRPr="00313ED2">
        <w:rPr>
          <w:rFonts w:ascii="Times New Roman" w:eastAsia="Times New Roman" w:hAnsi="Times New Roman"/>
        </w:rPr>
        <w:t xml:space="preserve">a), below, must participate in </w:t>
      </w:r>
      <w:r w:rsidR="005150E1" w:rsidRPr="00313ED2">
        <w:rPr>
          <w:rFonts w:ascii="Times New Roman" w:eastAsia="Times New Roman" w:hAnsi="Times New Roman"/>
        </w:rPr>
        <w:t>ASPIRE</w:t>
      </w:r>
      <w:r w:rsidR="00C83384" w:rsidRPr="00313ED2">
        <w:rPr>
          <w:rFonts w:ascii="Times New Roman" w:eastAsia="Times New Roman" w:hAnsi="Times New Roman"/>
        </w:rPr>
        <w:t xml:space="preserve"> and comply with the requirements of that program</w:t>
      </w:r>
      <w:r w:rsidR="005150E1" w:rsidRPr="00313ED2">
        <w:rPr>
          <w:rFonts w:ascii="Times New Roman" w:eastAsia="Times New Roman" w:hAnsi="Times New Roman"/>
        </w:rPr>
        <w:t>.</w:t>
      </w:r>
      <w:r w:rsidR="00CE794A">
        <w:rPr>
          <w:rFonts w:ascii="Times New Roman" w:eastAsia="Times New Roman" w:hAnsi="Times New Roman"/>
        </w:rPr>
        <w:t xml:space="preserve"> </w:t>
      </w:r>
      <w:r w:rsidR="005150E1" w:rsidRPr="00313ED2">
        <w:rPr>
          <w:rFonts w:ascii="Times New Roman" w:eastAsia="Times New Roman" w:hAnsi="Times New Roman"/>
        </w:rPr>
        <w:t xml:space="preserve">Individuals who are exempt </w:t>
      </w:r>
      <w:r w:rsidR="00C83384" w:rsidRPr="00313ED2">
        <w:rPr>
          <w:rFonts w:ascii="Times New Roman" w:eastAsia="Times New Roman" w:hAnsi="Times New Roman"/>
        </w:rPr>
        <w:t>may</w:t>
      </w:r>
      <w:r w:rsidR="005150E1" w:rsidRPr="00313ED2">
        <w:rPr>
          <w:rFonts w:ascii="Times New Roman" w:eastAsia="Times New Roman" w:hAnsi="Times New Roman"/>
        </w:rPr>
        <w:t xml:space="preserve"> participate on a voluntary basis</w:t>
      </w:r>
      <w:r w:rsidR="00C83384" w:rsidRPr="00313ED2">
        <w:rPr>
          <w:rFonts w:ascii="Times New Roman" w:eastAsia="Times New Roman" w:hAnsi="Times New Roman"/>
        </w:rPr>
        <w:t>, and will not be subject to sanction for failing to comply</w:t>
      </w:r>
      <w:r w:rsidR="005150E1" w:rsidRPr="00313ED2">
        <w:rPr>
          <w:rFonts w:ascii="Times New Roman" w:eastAsia="Times New Roman" w:hAnsi="Times New Roman"/>
        </w:rPr>
        <w:t>.</w:t>
      </w:r>
    </w:p>
    <w:p w14:paraId="776603A8" w14:textId="77777777" w:rsidR="00342AF0" w:rsidRPr="00313ED2" w:rsidRDefault="00342AF0" w:rsidP="00342AF0">
      <w:pPr>
        <w:ind w:left="450"/>
        <w:rPr>
          <w:rFonts w:ascii="Times New Roman" w:eastAsia="Times New Roman" w:hAnsi="Times New Roman"/>
        </w:rPr>
      </w:pPr>
    </w:p>
    <w:p w14:paraId="1FA749EE" w14:textId="38B0A125" w:rsidR="005150E1" w:rsidRPr="00313ED2" w:rsidRDefault="005150E1" w:rsidP="005D312D">
      <w:pPr>
        <w:pStyle w:val="ListParagraph"/>
        <w:numPr>
          <w:ilvl w:val="1"/>
          <w:numId w:val="9"/>
        </w:numPr>
        <w:tabs>
          <w:tab w:val="left" w:pos="810"/>
        </w:tabs>
        <w:rPr>
          <w:rFonts w:ascii="Times New Roman" w:eastAsia="Times New Roman" w:hAnsi="Times New Roman"/>
        </w:rPr>
      </w:pPr>
      <w:r w:rsidRPr="00313ED2">
        <w:rPr>
          <w:rFonts w:ascii="Times New Roman" w:eastAsia="Times New Roman" w:hAnsi="Times New Roman"/>
        </w:rPr>
        <w:t>Exemptions</w:t>
      </w:r>
      <w:r w:rsidR="00F31171" w:rsidRPr="00313ED2">
        <w:rPr>
          <w:rFonts w:ascii="Times New Roman" w:eastAsia="Times New Roman" w:hAnsi="Times New Roman"/>
        </w:rPr>
        <w:t>:</w:t>
      </w:r>
      <w:r w:rsidR="0078135F" w:rsidRPr="00313ED2">
        <w:rPr>
          <w:rFonts w:ascii="Times New Roman" w:eastAsia="Times New Roman" w:hAnsi="Times New Roman"/>
        </w:rPr>
        <w:t xml:space="preserve"> </w:t>
      </w:r>
      <w:r w:rsidR="008C17FE" w:rsidRPr="00313ED2">
        <w:rPr>
          <w:rFonts w:ascii="Times New Roman" w:eastAsia="Times New Roman" w:hAnsi="Times New Roman"/>
        </w:rPr>
        <w:t>Applicants and recipients are exe</w:t>
      </w:r>
      <w:r w:rsidR="00AB5C87" w:rsidRPr="00313ED2">
        <w:rPr>
          <w:rFonts w:ascii="Times New Roman" w:eastAsia="Times New Roman" w:hAnsi="Times New Roman"/>
        </w:rPr>
        <w:t>m</w:t>
      </w:r>
      <w:r w:rsidR="008C17FE" w:rsidRPr="00313ED2">
        <w:rPr>
          <w:rFonts w:ascii="Times New Roman" w:eastAsia="Times New Roman" w:hAnsi="Times New Roman"/>
        </w:rPr>
        <w:t>pt from ASPIRE participation if they satisfy one or more of the requirements of this subsection.</w:t>
      </w:r>
      <w:r w:rsidR="00CE794A">
        <w:rPr>
          <w:rFonts w:ascii="Times New Roman" w:eastAsia="Times New Roman" w:hAnsi="Times New Roman"/>
        </w:rPr>
        <w:t xml:space="preserve"> </w:t>
      </w:r>
      <w:r w:rsidR="008C17FE" w:rsidRPr="00313ED2">
        <w:rPr>
          <w:rFonts w:ascii="Times New Roman" w:eastAsia="Times New Roman" w:hAnsi="Times New Roman"/>
        </w:rPr>
        <w:t>The Department will review any previously established exemption</w:t>
      </w:r>
      <w:r w:rsidR="00637E2E" w:rsidRPr="00313ED2">
        <w:rPr>
          <w:rFonts w:ascii="Times New Roman" w:eastAsia="Times New Roman" w:hAnsi="Times New Roman"/>
        </w:rPr>
        <w:t xml:space="preserve"> at every recertification,</w:t>
      </w:r>
      <w:r w:rsidR="005C3965" w:rsidRPr="00313ED2">
        <w:rPr>
          <w:rFonts w:ascii="Times New Roman" w:eastAsia="Times New Roman" w:hAnsi="Times New Roman"/>
        </w:rPr>
        <w:t xml:space="preserve"> as a part of the regular eligibility redetermination.</w:t>
      </w:r>
    </w:p>
    <w:p w14:paraId="6FCBF9B6" w14:textId="77777777" w:rsidR="001E3AA0" w:rsidRPr="00313ED2" w:rsidRDefault="001E3AA0" w:rsidP="001E3AA0">
      <w:pPr>
        <w:pStyle w:val="ListParagraph"/>
        <w:ind w:left="1170"/>
        <w:rPr>
          <w:rFonts w:ascii="Times New Roman" w:eastAsia="Times New Roman" w:hAnsi="Times New Roman"/>
        </w:rPr>
      </w:pPr>
    </w:p>
    <w:p w14:paraId="7F37BB8A" w14:textId="33867EE2" w:rsidR="00FD49B3" w:rsidRPr="00313ED2" w:rsidRDefault="00062941"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An applicant or recipient who is the o</w:t>
      </w:r>
      <w:r w:rsidR="005150E1" w:rsidRPr="00313ED2">
        <w:rPr>
          <w:rFonts w:ascii="Times New Roman" w:eastAsia="Times New Roman" w:hAnsi="Times New Roman"/>
        </w:rPr>
        <w:t>nly custodial parent or caretaker relative of a child under one year of age</w:t>
      </w:r>
      <w:r w:rsidRPr="00313ED2">
        <w:rPr>
          <w:rFonts w:ascii="Times New Roman" w:eastAsia="Times New Roman" w:hAnsi="Times New Roman"/>
        </w:rPr>
        <w:t xml:space="preserve"> and</w:t>
      </w:r>
      <w:r w:rsidR="005150E1" w:rsidRPr="00313ED2">
        <w:rPr>
          <w:rFonts w:ascii="Times New Roman" w:eastAsia="Times New Roman" w:hAnsi="Times New Roman"/>
        </w:rPr>
        <w:t xml:space="preserve"> is personally providing care for that child</w:t>
      </w:r>
      <w:r w:rsidRPr="00313ED2">
        <w:rPr>
          <w:rFonts w:ascii="Times New Roman" w:eastAsia="Times New Roman" w:hAnsi="Times New Roman"/>
        </w:rPr>
        <w:t>, except that t</w:t>
      </w:r>
      <w:r w:rsidR="005150E1" w:rsidRPr="00313ED2">
        <w:rPr>
          <w:rFonts w:ascii="Times New Roman" w:eastAsia="Times New Roman" w:hAnsi="Times New Roman"/>
        </w:rPr>
        <w:t xml:space="preserve">his exemption </w:t>
      </w:r>
      <w:r w:rsidRPr="00313ED2">
        <w:rPr>
          <w:rFonts w:ascii="Times New Roman" w:eastAsia="Times New Roman" w:hAnsi="Times New Roman"/>
        </w:rPr>
        <w:t>may be claimed for</w:t>
      </w:r>
      <w:r w:rsidR="005150E1" w:rsidRPr="00313ED2">
        <w:rPr>
          <w:rFonts w:ascii="Times New Roman" w:eastAsia="Times New Roman" w:hAnsi="Times New Roman"/>
        </w:rPr>
        <w:t xml:space="preserve"> no more than a total of twelve (12) months per custodial parent or caretaker relative</w:t>
      </w:r>
      <w:r w:rsidR="00E402A3" w:rsidRPr="00313ED2">
        <w:rPr>
          <w:rFonts w:ascii="Times New Roman" w:eastAsia="Times New Roman" w:hAnsi="Times New Roman"/>
        </w:rPr>
        <w:t xml:space="preserve"> in a lifetime</w:t>
      </w:r>
      <w:r w:rsidR="005150E1" w:rsidRPr="00313ED2">
        <w:rPr>
          <w:rFonts w:ascii="Times New Roman" w:eastAsia="Times New Roman" w:hAnsi="Times New Roman"/>
        </w:rPr>
        <w:t>.</w:t>
      </w:r>
      <w:r w:rsidR="00CE794A">
        <w:rPr>
          <w:rFonts w:ascii="Times New Roman" w:eastAsia="Times New Roman" w:hAnsi="Times New Roman"/>
        </w:rPr>
        <w:t xml:space="preserve"> </w:t>
      </w:r>
      <w:r w:rsidR="00FD49B3" w:rsidRPr="00313ED2">
        <w:rPr>
          <w:rFonts w:ascii="Times New Roman" w:eastAsia="Times New Roman" w:hAnsi="Times New Roman"/>
        </w:rPr>
        <w:t>An applicant or recipient may elect not to claim the exemption</w:t>
      </w:r>
      <w:r w:rsidR="00C6659F" w:rsidRPr="00313ED2">
        <w:rPr>
          <w:rFonts w:ascii="Times New Roman" w:eastAsia="Times New Roman" w:hAnsi="Times New Roman"/>
        </w:rPr>
        <w:t>,</w:t>
      </w:r>
      <w:r w:rsidR="00FD49B3" w:rsidRPr="00313ED2">
        <w:rPr>
          <w:rFonts w:ascii="Times New Roman" w:eastAsia="Times New Roman" w:hAnsi="Times New Roman"/>
        </w:rPr>
        <w:t xml:space="preserve"> and i</w:t>
      </w:r>
      <w:r w:rsidR="005150E1" w:rsidRPr="00313ED2">
        <w:rPr>
          <w:rFonts w:ascii="Times New Roman" w:eastAsia="Times New Roman" w:hAnsi="Times New Roman"/>
        </w:rPr>
        <w:t xml:space="preserve">f the recipient does not elect this exemption, </w:t>
      </w:r>
      <w:r w:rsidR="00FD49B3" w:rsidRPr="00313ED2">
        <w:rPr>
          <w:rFonts w:ascii="Times New Roman" w:eastAsia="Times New Roman" w:hAnsi="Times New Roman"/>
        </w:rPr>
        <w:t>he or she must participate in</w:t>
      </w:r>
      <w:r w:rsidR="005150E1" w:rsidRPr="00313ED2">
        <w:rPr>
          <w:rFonts w:ascii="Times New Roman" w:eastAsia="Times New Roman" w:hAnsi="Times New Roman"/>
        </w:rPr>
        <w:t xml:space="preserve"> ASPIRE-TANF</w:t>
      </w:r>
      <w:r w:rsidR="00FD49B3" w:rsidRPr="00313ED2">
        <w:rPr>
          <w:rFonts w:ascii="Times New Roman" w:eastAsia="Times New Roman" w:hAnsi="Times New Roman"/>
        </w:rPr>
        <w:t xml:space="preserve"> and comply with the requirements of the program.</w:t>
      </w:r>
    </w:p>
    <w:p w14:paraId="1822AA3A" w14:textId="77777777" w:rsidR="00342AF0" w:rsidRPr="00313ED2" w:rsidRDefault="00342AF0" w:rsidP="00F802C5">
      <w:pPr>
        <w:pStyle w:val="ListParagraph"/>
        <w:ind w:left="1170"/>
        <w:rPr>
          <w:rFonts w:ascii="Times New Roman" w:eastAsia="Times New Roman" w:hAnsi="Times New Roman"/>
        </w:rPr>
      </w:pPr>
    </w:p>
    <w:p w14:paraId="04E927C0" w14:textId="4192BFAF" w:rsidR="00637E2E" w:rsidRPr="00313ED2" w:rsidRDefault="00FD49B3" w:rsidP="00E125C8">
      <w:pPr>
        <w:pStyle w:val="ListParagraph"/>
        <w:numPr>
          <w:ilvl w:val="3"/>
          <w:numId w:val="9"/>
        </w:numPr>
        <w:rPr>
          <w:rFonts w:ascii="Times New Roman" w:eastAsia="Times New Roman" w:hAnsi="Times New Roman"/>
        </w:rPr>
      </w:pPr>
      <w:r w:rsidRPr="00313ED2">
        <w:rPr>
          <w:rFonts w:ascii="Times New Roman" w:eastAsia="Times New Roman" w:hAnsi="Times New Roman"/>
        </w:rPr>
        <w:t>Parents and caretaker relatives under twenty (20) years of age who have not completed high school or its equivalent may not claim this exemption, and t</w:t>
      </w:r>
      <w:r w:rsidR="00342AF0" w:rsidRPr="00313ED2">
        <w:rPr>
          <w:rFonts w:ascii="Times New Roman" w:eastAsia="Times New Roman" w:hAnsi="Times New Roman"/>
        </w:rPr>
        <w:t>hey must attend courses to complete high school, with an emphasis on education in a traditional high school setting.</w:t>
      </w:r>
    </w:p>
    <w:p w14:paraId="7FA69875" w14:textId="77777777" w:rsidR="00637E2E" w:rsidRPr="00313ED2" w:rsidRDefault="00637E2E" w:rsidP="00F802C5">
      <w:pPr>
        <w:rPr>
          <w:rFonts w:ascii="Times New Roman" w:eastAsia="Times New Roman" w:hAnsi="Times New Roman"/>
        </w:rPr>
      </w:pPr>
    </w:p>
    <w:p w14:paraId="3533CB0C" w14:textId="77777777" w:rsidR="00637E2E" w:rsidRPr="00313ED2" w:rsidRDefault="00637E2E"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A</w:t>
      </w:r>
      <w:r w:rsidR="00990919" w:rsidRPr="00313ED2">
        <w:rPr>
          <w:rFonts w:ascii="Times New Roman" w:eastAsia="Times New Roman" w:hAnsi="Times New Roman"/>
        </w:rPr>
        <w:t>n applicant or</w:t>
      </w:r>
      <w:r w:rsidRPr="00313ED2">
        <w:rPr>
          <w:rFonts w:ascii="Times New Roman" w:eastAsia="Times New Roman" w:hAnsi="Times New Roman"/>
        </w:rPr>
        <w:t xml:space="preserve"> recipient who is a VISTA volunteer under the federal </w:t>
      </w:r>
      <w:r w:rsidRPr="00313ED2">
        <w:rPr>
          <w:rFonts w:ascii="Times New Roman" w:eastAsia="Times New Roman" w:hAnsi="Times New Roman"/>
          <w:i/>
        </w:rPr>
        <w:t>Domestic Volunteer Service Act of 1973</w:t>
      </w:r>
      <w:r w:rsidRPr="00313ED2">
        <w:rPr>
          <w:rFonts w:ascii="Times New Roman" w:eastAsia="Times New Roman" w:hAnsi="Times New Roman"/>
        </w:rPr>
        <w:t xml:space="preserve">; </w:t>
      </w:r>
      <w:r w:rsidR="00990919" w:rsidRPr="00313ED2">
        <w:rPr>
          <w:rFonts w:ascii="Times New Roman" w:eastAsia="Times New Roman" w:hAnsi="Times New Roman"/>
        </w:rPr>
        <w:t>or</w:t>
      </w:r>
    </w:p>
    <w:p w14:paraId="1F015FA8" w14:textId="77777777" w:rsidR="00637E2E" w:rsidRPr="00313ED2" w:rsidRDefault="00637E2E" w:rsidP="00F802C5">
      <w:pPr>
        <w:rPr>
          <w:rFonts w:ascii="Times New Roman" w:eastAsia="Times New Roman" w:hAnsi="Times New Roman"/>
        </w:rPr>
      </w:pPr>
    </w:p>
    <w:p w14:paraId="12BF70C6" w14:textId="291DF8D1" w:rsidR="00637E2E" w:rsidRPr="00313ED2" w:rsidRDefault="00637E2E"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A</w:t>
      </w:r>
      <w:r w:rsidR="00990919" w:rsidRPr="00313ED2">
        <w:rPr>
          <w:rFonts w:ascii="Times New Roman" w:eastAsia="Times New Roman" w:hAnsi="Times New Roman"/>
        </w:rPr>
        <w:t>n applicant or recipient</w:t>
      </w:r>
      <w:r w:rsidRPr="00313ED2">
        <w:rPr>
          <w:rFonts w:ascii="Times New Roman" w:eastAsia="Times New Roman" w:hAnsi="Times New Roman"/>
        </w:rPr>
        <w:t xml:space="preserve"> parent or </w:t>
      </w:r>
      <w:r w:rsidR="004F4438" w:rsidRPr="00313ED2">
        <w:rPr>
          <w:rFonts w:ascii="Times New Roman" w:eastAsia="Times New Roman" w:hAnsi="Times New Roman"/>
        </w:rPr>
        <w:t>specified</w:t>
      </w:r>
      <w:r w:rsidRPr="00313ED2">
        <w:rPr>
          <w:rFonts w:ascii="Times New Roman" w:eastAsia="Times New Roman" w:hAnsi="Times New Roman"/>
        </w:rPr>
        <w:t xml:space="preserve"> relative who is needed in the home to care for a disabled family member living in the household</w:t>
      </w:r>
      <w:r w:rsidR="00990919" w:rsidRPr="00313ED2">
        <w:rPr>
          <w:rFonts w:ascii="Times New Roman" w:eastAsia="Times New Roman" w:hAnsi="Times New Roman"/>
        </w:rPr>
        <w:t>, provided that</w:t>
      </w:r>
      <w:r w:rsidRPr="00313ED2">
        <w:rPr>
          <w:rFonts w:ascii="Times New Roman" w:eastAsia="Times New Roman" w:hAnsi="Times New Roman"/>
        </w:rPr>
        <w:t xml:space="preserve"> the disabled family member is not a full-time student.</w:t>
      </w:r>
      <w:r w:rsidR="00CE794A">
        <w:rPr>
          <w:rFonts w:ascii="Times New Roman" w:eastAsia="Times New Roman" w:hAnsi="Times New Roman"/>
        </w:rPr>
        <w:t xml:space="preserve"> </w:t>
      </w:r>
      <w:r w:rsidRPr="00313ED2">
        <w:rPr>
          <w:rFonts w:ascii="Times New Roman" w:eastAsia="Times New Roman" w:hAnsi="Times New Roman"/>
        </w:rPr>
        <w:t xml:space="preserve">The need for the TANF-PaS recipient to care for the disabled family member must be verified at least annually through statements by an acceptable </w:t>
      </w:r>
      <w:r w:rsidR="00C6659F" w:rsidRPr="00313ED2">
        <w:rPr>
          <w:rFonts w:ascii="Times New Roman" w:eastAsia="Times New Roman" w:hAnsi="Times New Roman"/>
        </w:rPr>
        <w:t>medical or mental health source</w:t>
      </w:r>
      <w:r w:rsidR="00D95F51" w:rsidRPr="00313ED2">
        <w:rPr>
          <w:rFonts w:ascii="Times New Roman" w:eastAsia="Times New Roman" w:hAnsi="Times New Roman"/>
        </w:rPr>
        <w:t>;</w:t>
      </w:r>
      <w:r w:rsidR="00C6659F" w:rsidRPr="00313ED2">
        <w:rPr>
          <w:rFonts w:ascii="Times New Roman" w:eastAsia="Times New Roman" w:hAnsi="Times New Roman"/>
        </w:rPr>
        <w:t xml:space="preserve"> </w:t>
      </w:r>
      <w:r w:rsidR="00D95F51" w:rsidRPr="00313ED2">
        <w:rPr>
          <w:rFonts w:ascii="Times New Roman" w:eastAsia="Times New Roman" w:hAnsi="Times New Roman"/>
        </w:rPr>
        <w:t>or</w:t>
      </w:r>
    </w:p>
    <w:p w14:paraId="55560D02" w14:textId="77777777" w:rsidR="001E3AA0" w:rsidRPr="00313ED2" w:rsidRDefault="001E3AA0" w:rsidP="001E3AA0">
      <w:pPr>
        <w:ind w:left="810"/>
        <w:rPr>
          <w:rFonts w:ascii="Times New Roman" w:eastAsia="Times New Roman" w:hAnsi="Times New Roman"/>
        </w:rPr>
      </w:pPr>
    </w:p>
    <w:p w14:paraId="613DDE97" w14:textId="77777777" w:rsidR="00D95F51" w:rsidRPr="00313ED2" w:rsidRDefault="00D95F51"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 xml:space="preserve">An applicant or recipient parent or </w:t>
      </w:r>
      <w:r w:rsidR="00E268DA" w:rsidRPr="00313ED2">
        <w:rPr>
          <w:rFonts w:ascii="Times New Roman" w:eastAsia="Times New Roman" w:hAnsi="Times New Roman"/>
        </w:rPr>
        <w:t>specified</w:t>
      </w:r>
      <w:r w:rsidRPr="00313ED2">
        <w:rPr>
          <w:rFonts w:ascii="Times New Roman" w:eastAsia="Times New Roman" w:hAnsi="Times New Roman"/>
        </w:rPr>
        <w:t xml:space="preserve"> relative who receives Social Security Disability Insurance (SSDI) benefits.</w:t>
      </w:r>
    </w:p>
    <w:p w14:paraId="1D913108" w14:textId="77777777" w:rsidR="00342AF0" w:rsidRPr="00313ED2" w:rsidRDefault="00342AF0" w:rsidP="00F802C5">
      <w:pPr>
        <w:rPr>
          <w:rFonts w:ascii="Times New Roman" w:eastAsia="Times New Roman" w:hAnsi="Times New Roman"/>
        </w:rPr>
      </w:pPr>
    </w:p>
    <w:p w14:paraId="6612C224" w14:textId="65871FF2" w:rsidR="006154A9" w:rsidRPr="00313ED2" w:rsidRDefault="00342AF0" w:rsidP="00C90A4A">
      <w:pPr>
        <w:pStyle w:val="ListParagraph"/>
        <w:numPr>
          <w:ilvl w:val="1"/>
          <w:numId w:val="9"/>
        </w:numPr>
        <w:tabs>
          <w:tab w:val="left" w:pos="810"/>
        </w:tabs>
        <w:rPr>
          <w:rFonts w:ascii="Times New Roman" w:eastAsia="Times New Roman" w:hAnsi="Times New Roman"/>
        </w:rPr>
      </w:pPr>
      <w:r w:rsidRPr="00313ED2">
        <w:rPr>
          <w:rFonts w:ascii="Times New Roman" w:eastAsia="Times New Roman" w:hAnsi="Times New Roman"/>
        </w:rPr>
        <w:t>Sanctions</w:t>
      </w:r>
      <w:r w:rsidR="00F31171" w:rsidRPr="00313ED2">
        <w:rPr>
          <w:rFonts w:ascii="Times New Roman" w:eastAsia="Times New Roman" w:hAnsi="Times New Roman"/>
        </w:rPr>
        <w:t>:</w:t>
      </w:r>
      <w:r w:rsidR="006154A9" w:rsidRPr="00313ED2">
        <w:rPr>
          <w:rFonts w:ascii="Times New Roman" w:eastAsia="Times New Roman" w:hAnsi="Times New Roman"/>
        </w:rPr>
        <w:t xml:space="preserve"> When an individual required by this section to participate in ASPIRE has failed without good cause to: participate in or comply with the regulations of the ASPIRE-TANF program; or sign the Family Contract Amendment or to abide by its provisions; or</w:t>
      </w:r>
      <w:r w:rsidR="006154A9" w:rsidRPr="00313ED2">
        <w:rPr>
          <w:rFonts w:ascii="Times New Roman" w:hAnsi="Times New Roman"/>
        </w:rPr>
        <w:t xml:space="preserve"> </w:t>
      </w:r>
      <w:r w:rsidR="006154A9" w:rsidRPr="00313ED2">
        <w:rPr>
          <w:rFonts w:ascii="Times New Roman" w:eastAsia="Times New Roman" w:hAnsi="Times New Roman"/>
        </w:rPr>
        <w:t>accept employment; or if the individual has voluntarily terminated employment or voluntarily reduced earnings, the Department will</w:t>
      </w:r>
      <w:r w:rsidR="00E5390A" w:rsidRPr="00313ED2">
        <w:rPr>
          <w:rFonts w:ascii="Times New Roman" w:eastAsia="Times New Roman" w:hAnsi="Times New Roman"/>
        </w:rPr>
        <w:t xml:space="preserve"> apply a sanction in accordance with this section.</w:t>
      </w:r>
    </w:p>
    <w:p w14:paraId="78AECECB" w14:textId="77777777" w:rsidR="00367A9B" w:rsidRPr="00313ED2" w:rsidRDefault="00367A9B" w:rsidP="00F802C5">
      <w:pPr>
        <w:rPr>
          <w:rFonts w:ascii="Times New Roman" w:hAnsi="Times New Roman"/>
        </w:rPr>
      </w:pPr>
    </w:p>
    <w:p w14:paraId="65403B47" w14:textId="77777777" w:rsidR="00367A9B" w:rsidRPr="00313ED2" w:rsidRDefault="00E5390A"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lastRenderedPageBreak/>
        <w:t>Escalating Sanctions.</w:t>
      </w:r>
    </w:p>
    <w:p w14:paraId="6C2F049B" w14:textId="77777777" w:rsidR="00367A9B" w:rsidRPr="00313ED2" w:rsidRDefault="00367A9B" w:rsidP="00367A9B">
      <w:pPr>
        <w:ind w:left="1170"/>
        <w:rPr>
          <w:rFonts w:ascii="Times New Roman" w:eastAsia="Times New Roman" w:hAnsi="Times New Roman"/>
        </w:rPr>
      </w:pPr>
    </w:p>
    <w:p w14:paraId="62D0AB23" w14:textId="73CE0635" w:rsidR="00E5390A" w:rsidRPr="00313ED2" w:rsidRDefault="00E5390A" w:rsidP="00E125C8">
      <w:pPr>
        <w:pStyle w:val="ListParagraph"/>
        <w:numPr>
          <w:ilvl w:val="3"/>
          <w:numId w:val="9"/>
        </w:numPr>
        <w:rPr>
          <w:rFonts w:ascii="Times New Roman" w:eastAsia="Times New Roman" w:hAnsi="Times New Roman"/>
        </w:rPr>
      </w:pPr>
      <w:r w:rsidRPr="00313ED2">
        <w:rPr>
          <w:rFonts w:ascii="Times New Roman" w:eastAsia="Times New Roman" w:hAnsi="Times New Roman"/>
        </w:rPr>
        <w:t>For the first failure to comply, benefits to the individual will be terminated for the lesser of ninety (90) days or until the failure to comply ceases.</w:t>
      </w:r>
      <w:r w:rsidR="00CE794A">
        <w:rPr>
          <w:rFonts w:ascii="Times New Roman" w:eastAsia="Times New Roman" w:hAnsi="Times New Roman"/>
        </w:rPr>
        <w:t xml:space="preserve"> </w:t>
      </w:r>
      <w:r w:rsidRPr="00313ED2">
        <w:rPr>
          <w:rFonts w:ascii="Times New Roman" w:eastAsia="Times New Roman" w:hAnsi="Times New Roman"/>
        </w:rPr>
        <w:t>Benefits for the remainder of the eligible family members will continue.</w:t>
      </w:r>
    </w:p>
    <w:p w14:paraId="72EE5656" w14:textId="77777777" w:rsidR="00EA46D1" w:rsidRPr="00313ED2" w:rsidRDefault="00EA46D1" w:rsidP="00EA46D1">
      <w:pPr>
        <w:pStyle w:val="ListParagraph"/>
        <w:ind w:left="1530"/>
        <w:rPr>
          <w:rFonts w:ascii="Times New Roman" w:eastAsia="Times New Roman" w:hAnsi="Times New Roman"/>
        </w:rPr>
      </w:pPr>
    </w:p>
    <w:p w14:paraId="5CE66B64" w14:textId="77777777" w:rsidR="004051A9" w:rsidRPr="00313ED2" w:rsidRDefault="004051A9" w:rsidP="00E125C8">
      <w:pPr>
        <w:pStyle w:val="ListParagraph"/>
        <w:numPr>
          <w:ilvl w:val="3"/>
          <w:numId w:val="9"/>
        </w:numPr>
        <w:rPr>
          <w:rFonts w:ascii="Times New Roman" w:eastAsia="Times New Roman" w:hAnsi="Times New Roman"/>
        </w:rPr>
      </w:pPr>
      <w:r w:rsidRPr="00313ED2">
        <w:rPr>
          <w:rFonts w:ascii="Times New Roman" w:eastAsia="Times New Roman" w:hAnsi="Times New Roman"/>
        </w:rPr>
        <w:t xml:space="preserve">When the first failure to comply lasts for longer than 90 </w:t>
      </w:r>
      <w:r w:rsidR="00B26BE8" w:rsidRPr="00313ED2">
        <w:rPr>
          <w:rFonts w:ascii="Times New Roman" w:eastAsia="Times New Roman" w:hAnsi="Times New Roman"/>
        </w:rPr>
        <w:t>days</w:t>
      </w:r>
      <w:r w:rsidRPr="00313ED2">
        <w:rPr>
          <w:rFonts w:ascii="Times New Roman" w:eastAsia="Times New Roman" w:hAnsi="Times New Roman"/>
        </w:rPr>
        <w:t xml:space="preserve"> </w:t>
      </w:r>
      <w:r w:rsidR="00C6659F" w:rsidRPr="00313ED2">
        <w:rPr>
          <w:rFonts w:ascii="Times New Roman" w:eastAsia="Times New Roman" w:hAnsi="Times New Roman"/>
        </w:rPr>
        <w:t>or</w:t>
      </w:r>
      <w:r w:rsidRPr="00313ED2">
        <w:rPr>
          <w:rFonts w:ascii="Times New Roman" w:eastAsia="Times New Roman" w:hAnsi="Times New Roman"/>
        </w:rPr>
        <w:t xml:space="preserve"> for any subsequent failure to comply, termination of benefits applies to the adult recipient and the full family unit.</w:t>
      </w:r>
    </w:p>
    <w:p w14:paraId="0EB2B6F8" w14:textId="77777777" w:rsidR="00367A9B" w:rsidRPr="00313ED2" w:rsidRDefault="00367A9B" w:rsidP="00F802C5">
      <w:pPr>
        <w:rPr>
          <w:rFonts w:ascii="Times New Roman" w:eastAsia="Times New Roman" w:hAnsi="Times New Roman"/>
        </w:rPr>
      </w:pPr>
    </w:p>
    <w:p w14:paraId="79220130" w14:textId="0BE16E95" w:rsidR="00342AF0" w:rsidRPr="00313ED2" w:rsidRDefault="00342AF0"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When both parents</w:t>
      </w:r>
      <w:r w:rsidR="006B1717" w:rsidRPr="00313ED2">
        <w:rPr>
          <w:rFonts w:ascii="Times New Roman" w:eastAsia="Times New Roman" w:hAnsi="Times New Roman"/>
        </w:rPr>
        <w:t xml:space="preserve"> or </w:t>
      </w:r>
      <w:r w:rsidR="001B01F7" w:rsidRPr="00313ED2">
        <w:rPr>
          <w:rFonts w:ascii="Times New Roman" w:eastAsia="Times New Roman" w:hAnsi="Times New Roman"/>
        </w:rPr>
        <w:t>specified</w:t>
      </w:r>
      <w:r w:rsidR="006B1717" w:rsidRPr="00313ED2">
        <w:rPr>
          <w:rFonts w:ascii="Times New Roman" w:eastAsia="Times New Roman" w:hAnsi="Times New Roman"/>
        </w:rPr>
        <w:t xml:space="preserve"> relatives</w:t>
      </w:r>
      <w:r w:rsidRPr="00313ED2">
        <w:rPr>
          <w:rFonts w:ascii="Times New Roman" w:eastAsia="Times New Roman" w:hAnsi="Times New Roman"/>
        </w:rPr>
        <w:t xml:space="preserve"> are </w:t>
      </w:r>
      <w:r w:rsidR="006B1717" w:rsidRPr="00313ED2">
        <w:rPr>
          <w:rFonts w:ascii="Times New Roman" w:eastAsia="Times New Roman" w:hAnsi="Times New Roman"/>
        </w:rPr>
        <w:t xml:space="preserve">required to participate in ASPIRE, </w:t>
      </w:r>
      <w:r w:rsidRPr="00313ED2">
        <w:rPr>
          <w:rFonts w:ascii="Times New Roman" w:eastAsia="Times New Roman" w:hAnsi="Times New Roman"/>
        </w:rPr>
        <w:t xml:space="preserve">each </w:t>
      </w:r>
      <w:r w:rsidR="006B1717" w:rsidRPr="00313ED2">
        <w:rPr>
          <w:rFonts w:ascii="Times New Roman" w:eastAsia="Times New Roman" w:hAnsi="Times New Roman"/>
        </w:rPr>
        <w:t>must</w:t>
      </w:r>
      <w:r w:rsidRPr="00313ED2">
        <w:rPr>
          <w:rFonts w:ascii="Times New Roman" w:eastAsia="Times New Roman" w:hAnsi="Times New Roman"/>
        </w:rPr>
        <w:t xml:space="preserve"> comply with ASPIRE-TANF, each </w:t>
      </w:r>
      <w:r w:rsidR="006B1717" w:rsidRPr="00313ED2">
        <w:rPr>
          <w:rFonts w:ascii="Times New Roman" w:eastAsia="Times New Roman" w:hAnsi="Times New Roman"/>
        </w:rPr>
        <w:t xml:space="preserve">will </w:t>
      </w:r>
      <w:r w:rsidRPr="00313ED2">
        <w:rPr>
          <w:rFonts w:ascii="Times New Roman" w:eastAsia="Times New Roman" w:hAnsi="Times New Roman"/>
        </w:rPr>
        <w:t xml:space="preserve">be sanctioned </w:t>
      </w:r>
      <w:r w:rsidR="00367A9B" w:rsidRPr="00313ED2">
        <w:rPr>
          <w:rFonts w:ascii="Times New Roman" w:eastAsia="Times New Roman" w:hAnsi="Times New Roman"/>
        </w:rPr>
        <w:t xml:space="preserve">separately </w:t>
      </w:r>
      <w:r w:rsidRPr="00313ED2">
        <w:rPr>
          <w:rFonts w:ascii="Times New Roman" w:eastAsia="Times New Roman" w:hAnsi="Times New Roman"/>
        </w:rPr>
        <w:t>for failure to comply when called upon to participate</w:t>
      </w:r>
      <w:r w:rsidR="006B1717" w:rsidRPr="00313ED2">
        <w:rPr>
          <w:rFonts w:ascii="Times New Roman" w:eastAsia="Times New Roman" w:hAnsi="Times New Roman"/>
        </w:rPr>
        <w:t>, unless the sanction applies to the full family unit</w:t>
      </w:r>
      <w:r w:rsidRPr="00313ED2">
        <w:rPr>
          <w:rFonts w:ascii="Times New Roman" w:eastAsia="Times New Roman" w:hAnsi="Times New Roman"/>
        </w:rPr>
        <w:t>.</w:t>
      </w:r>
    </w:p>
    <w:p w14:paraId="28947803" w14:textId="77777777" w:rsidR="006154A9" w:rsidRPr="00313ED2" w:rsidRDefault="006154A9" w:rsidP="00F802C5">
      <w:pPr>
        <w:rPr>
          <w:rFonts w:ascii="Times New Roman" w:eastAsia="Times New Roman" w:hAnsi="Times New Roman"/>
        </w:rPr>
      </w:pPr>
    </w:p>
    <w:p w14:paraId="62CCE261" w14:textId="4BC61272" w:rsidR="00367A9B" w:rsidRPr="00313ED2" w:rsidRDefault="00367A9B"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 xml:space="preserve">Prior to </w:t>
      </w:r>
      <w:r w:rsidR="004D0A21" w:rsidRPr="00313ED2">
        <w:rPr>
          <w:rFonts w:ascii="Times New Roman" w:eastAsia="Times New Roman" w:hAnsi="Times New Roman"/>
        </w:rPr>
        <w:t>a sanction or a</w:t>
      </w:r>
      <w:r w:rsidRPr="00313ED2">
        <w:rPr>
          <w:rFonts w:ascii="Times New Roman" w:eastAsia="Times New Roman" w:hAnsi="Times New Roman"/>
        </w:rPr>
        <w:t xml:space="preserve"> </w:t>
      </w:r>
      <w:r w:rsidR="00E402A3" w:rsidRPr="00313ED2">
        <w:rPr>
          <w:rFonts w:ascii="Times New Roman" w:eastAsia="Times New Roman" w:hAnsi="Times New Roman"/>
        </w:rPr>
        <w:t>non-</w:t>
      </w:r>
      <w:r w:rsidRPr="00313ED2">
        <w:rPr>
          <w:rFonts w:ascii="Times New Roman" w:eastAsia="Times New Roman" w:hAnsi="Times New Roman"/>
        </w:rPr>
        <w:t xml:space="preserve">compliance closure, the adult recipient </w:t>
      </w:r>
      <w:r w:rsidR="00E402A3" w:rsidRPr="00313ED2">
        <w:rPr>
          <w:rFonts w:ascii="Times New Roman" w:eastAsia="Times New Roman" w:hAnsi="Times New Roman"/>
        </w:rPr>
        <w:t xml:space="preserve">shall be provided </w:t>
      </w:r>
      <w:r w:rsidRPr="00313ED2">
        <w:rPr>
          <w:rFonts w:ascii="Times New Roman" w:eastAsia="Times New Roman" w:hAnsi="Times New Roman"/>
        </w:rPr>
        <w:t>an opportunity to show good cause for non</w:t>
      </w:r>
      <w:r w:rsidR="00E402A3" w:rsidRPr="00313ED2">
        <w:rPr>
          <w:rFonts w:ascii="Times New Roman" w:eastAsia="Times New Roman" w:hAnsi="Times New Roman"/>
        </w:rPr>
        <w:t>-</w:t>
      </w:r>
      <w:r w:rsidRPr="00313ED2">
        <w:rPr>
          <w:rFonts w:ascii="Times New Roman" w:eastAsia="Times New Roman" w:hAnsi="Times New Roman"/>
        </w:rPr>
        <w:t>compliance.</w:t>
      </w:r>
      <w:r w:rsidR="00CE794A">
        <w:rPr>
          <w:rFonts w:ascii="Times New Roman" w:eastAsia="Times New Roman" w:hAnsi="Times New Roman"/>
        </w:rPr>
        <w:t xml:space="preserve"> </w:t>
      </w:r>
      <w:r w:rsidR="004D0A21" w:rsidRPr="00313ED2">
        <w:rPr>
          <w:rFonts w:ascii="Times New Roman" w:eastAsia="Times New Roman" w:hAnsi="Times New Roman"/>
        </w:rPr>
        <w:t xml:space="preserve">The </w:t>
      </w:r>
      <w:r w:rsidR="00742F53" w:rsidRPr="00313ED2">
        <w:rPr>
          <w:rFonts w:ascii="Times New Roman" w:eastAsia="Times New Roman" w:hAnsi="Times New Roman"/>
        </w:rPr>
        <w:t xml:space="preserve">recipient </w:t>
      </w:r>
      <w:r w:rsidR="004D0A21" w:rsidRPr="00313ED2">
        <w:rPr>
          <w:rFonts w:ascii="Times New Roman" w:eastAsia="Times New Roman" w:hAnsi="Times New Roman"/>
        </w:rPr>
        <w:t xml:space="preserve">must demonstrate and verify to ASPIRE-TANF that good cause exists, and no sanction or closure will issue if the Department determines that the </w:t>
      </w:r>
      <w:r w:rsidR="00742F53" w:rsidRPr="00313ED2">
        <w:rPr>
          <w:rFonts w:ascii="Times New Roman" w:eastAsia="Times New Roman" w:hAnsi="Times New Roman"/>
        </w:rPr>
        <w:t xml:space="preserve">recipient </w:t>
      </w:r>
      <w:r w:rsidR="004D0A21" w:rsidRPr="00313ED2">
        <w:rPr>
          <w:rFonts w:ascii="Times New Roman" w:eastAsia="Times New Roman" w:hAnsi="Times New Roman"/>
        </w:rPr>
        <w:t>had good cause for noncompliance, under the ASPIRE-TANF Program Rules.</w:t>
      </w:r>
      <w:r w:rsidR="00CE794A">
        <w:rPr>
          <w:rFonts w:ascii="Times New Roman" w:eastAsia="Times New Roman" w:hAnsi="Times New Roman"/>
        </w:rPr>
        <w:t xml:space="preserve"> </w:t>
      </w:r>
      <w:r w:rsidR="00C6659F" w:rsidRPr="00313ED2">
        <w:rPr>
          <w:rFonts w:ascii="Times New Roman" w:eastAsia="Times New Roman" w:hAnsi="Times New Roman"/>
        </w:rPr>
        <w:t>See ASPIRE Manual, Chapter 607.</w:t>
      </w:r>
    </w:p>
    <w:p w14:paraId="69159487" w14:textId="77777777" w:rsidR="005C3965" w:rsidRPr="00313ED2" w:rsidRDefault="005C3965" w:rsidP="005C3965">
      <w:pPr>
        <w:ind w:left="1170"/>
        <w:rPr>
          <w:rFonts w:ascii="Times New Roman" w:eastAsia="Times New Roman" w:hAnsi="Times New Roman"/>
        </w:rPr>
      </w:pPr>
    </w:p>
    <w:p w14:paraId="7BEFF175" w14:textId="0F54DE97" w:rsidR="00367A9B" w:rsidRPr="00313ED2" w:rsidRDefault="006B1717"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Restoring Benefits</w:t>
      </w:r>
      <w:r w:rsidR="00F31171" w:rsidRPr="00313ED2">
        <w:rPr>
          <w:rFonts w:ascii="Times New Roman" w:eastAsia="Times New Roman" w:hAnsi="Times New Roman"/>
        </w:rPr>
        <w:t>:</w:t>
      </w:r>
      <w:r w:rsidRPr="00313ED2">
        <w:rPr>
          <w:rFonts w:ascii="Times New Roman" w:eastAsia="Times New Roman" w:hAnsi="Times New Roman"/>
        </w:rPr>
        <w:t xml:space="preserve"> </w:t>
      </w:r>
      <w:r w:rsidR="00367A9B" w:rsidRPr="00313ED2">
        <w:rPr>
          <w:rFonts w:ascii="Times New Roman" w:eastAsia="Times New Roman" w:hAnsi="Times New Roman"/>
        </w:rPr>
        <w:t xml:space="preserve">Prior to restoration of benefits, the adult(s) or minor parent head(s) of household must sign a new Family Contract Amendment and verify compliance with the provisions of </w:t>
      </w:r>
      <w:r w:rsidR="005C3965" w:rsidRPr="00313ED2">
        <w:rPr>
          <w:rFonts w:ascii="Times New Roman" w:eastAsia="Times New Roman" w:hAnsi="Times New Roman"/>
        </w:rPr>
        <w:t>that</w:t>
      </w:r>
      <w:r w:rsidR="00367A9B" w:rsidRPr="00313ED2">
        <w:rPr>
          <w:rFonts w:ascii="Times New Roman" w:eastAsia="Times New Roman" w:hAnsi="Times New Roman"/>
        </w:rPr>
        <w:t xml:space="preserve"> contract.</w:t>
      </w:r>
      <w:r w:rsidR="00CE794A">
        <w:rPr>
          <w:rFonts w:ascii="Times New Roman" w:eastAsia="Times New Roman" w:hAnsi="Times New Roman"/>
        </w:rPr>
        <w:t xml:space="preserve"> </w:t>
      </w:r>
      <w:r w:rsidRPr="00313ED2">
        <w:rPr>
          <w:rFonts w:ascii="Times New Roman" w:eastAsia="Times New Roman" w:hAnsi="Times New Roman"/>
        </w:rPr>
        <w:t>The Department must also verify compliance with ASPIRE before closing the sanction.</w:t>
      </w:r>
      <w:r w:rsidR="00CE794A">
        <w:rPr>
          <w:rFonts w:ascii="Times New Roman" w:eastAsia="Times New Roman" w:hAnsi="Times New Roman"/>
        </w:rPr>
        <w:t xml:space="preserve"> </w:t>
      </w:r>
      <w:r w:rsidRPr="00313ED2">
        <w:rPr>
          <w:rFonts w:ascii="Times New Roman" w:eastAsia="Times New Roman" w:hAnsi="Times New Roman"/>
        </w:rPr>
        <w:t>Benefits will be reinstated when the sanction is closed.</w:t>
      </w:r>
    </w:p>
    <w:p w14:paraId="3F0EFD5B" w14:textId="77777777" w:rsidR="005C3965" w:rsidRPr="00313ED2" w:rsidRDefault="005C3965" w:rsidP="005C3965">
      <w:pPr>
        <w:ind w:left="1170"/>
        <w:rPr>
          <w:rFonts w:ascii="Times New Roman" w:eastAsia="Times New Roman" w:hAnsi="Times New Roman"/>
        </w:rPr>
      </w:pPr>
    </w:p>
    <w:p w14:paraId="3D1A5C9B" w14:textId="77777777" w:rsidR="005C3965" w:rsidRPr="00313ED2" w:rsidRDefault="005C3965"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The beginning date of a sanction is the date that the Department issues the notice of adverse action.</w:t>
      </w:r>
    </w:p>
    <w:p w14:paraId="375F8A44" w14:textId="77777777" w:rsidR="001179D1" w:rsidRPr="00313ED2" w:rsidRDefault="001179D1" w:rsidP="001179D1">
      <w:pPr>
        <w:ind w:left="810"/>
        <w:rPr>
          <w:rFonts w:ascii="Times New Roman" w:eastAsia="Times New Roman" w:hAnsi="Times New Roman"/>
        </w:rPr>
      </w:pPr>
    </w:p>
    <w:p w14:paraId="67481204" w14:textId="77777777" w:rsidR="00742F53" w:rsidRPr="00313ED2" w:rsidRDefault="00742F53" w:rsidP="00E125C8">
      <w:pPr>
        <w:pStyle w:val="ListParagraph"/>
        <w:numPr>
          <w:ilvl w:val="2"/>
          <w:numId w:val="9"/>
        </w:numPr>
        <w:rPr>
          <w:rFonts w:ascii="Times New Roman" w:eastAsia="Times New Roman" w:hAnsi="Times New Roman"/>
        </w:rPr>
      </w:pPr>
      <w:r w:rsidRPr="00313ED2">
        <w:rPr>
          <w:rFonts w:ascii="Times New Roman" w:eastAsia="Times New Roman" w:hAnsi="Times New Roman"/>
        </w:rPr>
        <w:t>A prior ASPIRE sanction incurred by an adult or minor parent head of household will be disregarded as long as that individual is in compliance with program rules as of the implementation of this rule (February 1, 2012.)</w:t>
      </w:r>
    </w:p>
    <w:p w14:paraId="52E80FF3" w14:textId="77777777" w:rsidR="007E3629" w:rsidRPr="00313ED2" w:rsidRDefault="007E3629" w:rsidP="000C0B77">
      <w:pPr>
        <w:rPr>
          <w:rFonts w:ascii="Times New Roman" w:hAnsi="Times New Roman"/>
        </w:rPr>
      </w:pPr>
    </w:p>
    <w:sectPr w:rsidR="007E3629" w:rsidRPr="00313ED2" w:rsidSect="00DD6AF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A886" w14:textId="77777777" w:rsidR="00FB5099" w:rsidRDefault="00FB5099" w:rsidP="00EB0AEC">
      <w:r>
        <w:separator/>
      </w:r>
    </w:p>
  </w:endnote>
  <w:endnote w:type="continuationSeparator" w:id="0">
    <w:p w14:paraId="60524138" w14:textId="77777777" w:rsidR="00FB5099" w:rsidRDefault="00FB5099" w:rsidP="00EB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DCE0" w14:textId="77777777" w:rsidR="00FB5099" w:rsidRDefault="00FB5099" w:rsidP="00EB0AEC">
      <w:r>
        <w:separator/>
      </w:r>
    </w:p>
  </w:footnote>
  <w:footnote w:type="continuationSeparator" w:id="0">
    <w:p w14:paraId="74C8FE91" w14:textId="77777777" w:rsidR="00FB5099" w:rsidRDefault="00FB5099" w:rsidP="00EB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C06C" w14:textId="4C22C09C" w:rsidR="00C70033" w:rsidRPr="00F2185D" w:rsidRDefault="00C70033" w:rsidP="001B5C4D">
    <w:pPr>
      <w:pStyle w:val="Header"/>
      <w:tabs>
        <w:tab w:val="clear" w:pos="4680"/>
      </w:tabs>
      <w:jc w:val="right"/>
      <w:rPr>
        <w:rFonts w:ascii="Times New Roman" w:hAnsi="Times New Roman"/>
      </w:rPr>
    </w:pPr>
    <w:r w:rsidRPr="001B5C4D">
      <w:rPr>
        <w:rFonts w:ascii="Arial" w:hAnsi="Arial" w:cs="Arial"/>
      </w:rPr>
      <w:t xml:space="preserve"> </w:t>
    </w:r>
    <w:r w:rsidRPr="00F2185D">
      <w:rPr>
        <w:rFonts w:ascii="Times New Roman" w:hAnsi="Times New Roman"/>
      </w:rPr>
      <w:t xml:space="preserve">Rev. </w:t>
    </w:r>
    <w:r w:rsidR="00005A43">
      <w:rPr>
        <w:rFonts w:ascii="Times New Roman" w:hAnsi="Times New Roman"/>
      </w:rPr>
      <w:t>0</w:t>
    </w:r>
    <w:r w:rsidR="00F31171">
      <w:rPr>
        <w:rFonts w:ascii="Times New Roman" w:hAnsi="Times New Roman"/>
      </w:rPr>
      <w:t>1</w:t>
    </w:r>
    <w:r w:rsidRPr="00F2185D">
      <w:rPr>
        <w:rFonts w:ascii="Times New Roman" w:hAnsi="Times New Roman"/>
      </w:rPr>
      <w:t>/20</w:t>
    </w:r>
    <w:r w:rsidR="00005A43">
      <w:rPr>
        <w:rFonts w:ascii="Times New Roman" w:hAnsi="Times New Roman"/>
      </w:rPr>
      <w:t>20</w:t>
    </w:r>
  </w:p>
  <w:p w14:paraId="185ECB19" w14:textId="4EA6CFFA" w:rsidR="00C70033" w:rsidRPr="00F2185D" w:rsidRDefault="00C70033" w:rsidP="001B5C4D">
    <w:pPr>
      <w:pStyle w:val="Header"/>
      <w:tabs>
        <w:tab w:val="clear" w:pos="4680"/>
      </w:tabs>
      <w:jc w:val="right"/>
      <w:rPr>
        <w:rFonts w:ascii="Times New Roman" w:hAnsi="Times New Roman"/>
      </w:rPr>
    </w:pPr>
    <w:r w:rsidRPr="00F2185D">
      <w:rPr>
        <w:rFonts w:ascii="Times New Roman" w:hAnsi="Times New Roman"/>
      </w:rPr>
      <w:t>#</w:t>
    </w:r>
    <w:r w:rsidR="0095787D">
      <w:rPr>
        <w:rFonts w:ascii="Times New Roman" w:hAnsi="Times New Roman"/>
      </w:rPr>
      <w:t>115E</w:t>
    </w:r>
  </w:p>
  <w:p w14:paraId="07A24C16" w14:textId="77777777" w:rsidR="00C70033" w:rsidRPr="00F2185D" w:rsidRDefault="00C70033" w:rsidP="001B5C4D">
    <w:pPr>
      <w:pBdr>
        <w:top w:val="single" w:sz="6" w:space="1" w:color="auto"/>
      </w:pBdr>
      <w:tabs>
        <w:tab w:val="center" w:pos="4680"/>
        <w:tab w:val="right" w:pos="9360"/>
      </w:tabs>
      <w:jc w:val="right"/>
      <w:rPr>
        <w:rFonts w:ascii="Times New Roman" w:hAnsi="Times New Roman"/>
      </w:rPr>
    </w:pPr>
    <w:r w:rsidRPr="00F2185D">
      <w:rPr>
        <w:rFonts w:ascii="Times New Roman" w:hAnsi="Times New Roman"/>
      </w:rPr>
      <w:t>Chapter II</w:t>
    </w:r>
  </w:p>
  <w:p w14:paraId="784D9ED6" w14:textId="77777777" w:rsidR="00C70033" w:rsidRPr="00F2185D" w:rsidRDefault="00C70033" w:rsidP="001B5C4D">
    <w:pPr>
      <w:tabs>
        <w:tab w:val="center" w:pos="4680"/>
        <w:tab w:val="right" w:pos="9360"/>
      </w:tabs>
      <w:jc w:val="center"/>
      <w:rPr>
        <w:rFonts w:ascii="Times New Roman" w:hAnsi="Times New Roman"/>
        <w:b/>
        <w:sz w:val="21"/>
        <w:szCs w:val="21"/>
      </w:rPr>
    </w:pPr>
    <w:r w:rsidRPr="00F2185D">
      <w:rPr>
        <w:rFonts w:ascii="Times New Roman" w:hAnsi="Times New Roman"/>
        <w:b/>
        <w:sz w:val="21"/>
        <w:szCs w:val="21"/>
      </w:rPr>
      <w:t>DEPARTMENT OF HEALTH AND HUMAN SERVICES</w:t>
    </w:r>
  </w:p>
  <w:p w14:paraId="54D37672" w14:textId="77777777" w:rsidR="00C70033" w:rsidRPr="00F2185D" w:rsidRDefault="00C70033" w:rsidP="001B5C4D">
    <w:pPr>
      <w:tabs>
        <w:tab w:val="center" w:pos="4680"/>
        <w:tab w:val="right" w:pos="9360"/>
      </w:tabs>
      <w:jc w:val="center"/>
      <w:rPr>
        <w:rFonts w:ascii="Times New Roman" w:hAnsi="Times New Roman"/>
        <w:b/>
        <w:sz w:val="21"/>
        <w:szCs w:val="21"/>
      </w:rPr>
    </w:pPr>
    <w:r w:rsidRPr="00F2185D">
      <w:rPr>
        <w:rFonts w:ascii="Times New Roman" w:hAnsi="Times New Roman"/>
        <w:b/>
        <w:sz w:val="21"/>
        <w:szCs w:val="21"/>
      </w:rPr>
      <w:t>MAINE PUBLIC ASSISTANCE MANUAL</w:t>
    </w:r>
  </w:p>
  <w:p w14:paraId="4F73D33F" w14:textId="70E9ABEF" w:rsidR="00C70033" w:rsidRPr="00F2185D" w:rsidRDefault="00C70033" w:rsidP="001B5C4D">
    <w:pPr>
      <w:pBdr>
        <w:bottom w:val="single" w:sz="4" w:space="1" w:color="auto"/>
      </w:pBdr>
      <w:tabs>
        <w:tab w:val="center" w:pos="4680"/>
        <w:tab w:val="center" w:pos="5040"/>
        <w:tab w:val="right" w:pos="9360"/>
        <w:tab w:val="right" w:pos="10440"/>
      </w:tabs>
      <w:jc w:val="right"/>
      <w:rPr>
        <w:rFonts w:ascii="Times New Roman" w:hAnsi="Times New Roman"/>
        <w:sz w:val="21"/>
        <w:szCs w:val="21"/>
      </w:rPr>
    </w:pPr>
    <w:r w:rsidRPr="00F2185D">
      <w:rPr>
        <w:rFonts w:ascii="Times New Roman" w:hAnsi="Times New Roman"/>
        <w:b/>
        <w:sz w:val="21"/>
        <w:szCs w:val="21"/>
      </w:rPr>
      <w:tab/>
      <w:t>Eligibility Requirements (Non-Financial)</w:t>
    </w:r>
    <w:r w:rsidRPr="00F2185D">
      <w:rPr>
        <w:rFonts w:ascii="Times New Roman" w:hAnsi="Times New Roman"/>
        <w:sz w:val="21"/>
        <w:szCs w:val="21"/>
      </w:rPr>
      <w:tab/>
    </w:r>
    <w:r w:rsidRPr="00A347E1">
      <w:rPr>
        <w:rFonts w:ascii="Times New Roman" w:hAnsi="Times New Roman"/>
        <w:sz w:val="21"/>
        <w:szCs w:val="21"/>
      </w:rPr>
      <w:t xml:space="preserve">Page | </w:t>
    </w:r>
    <w:r w:rsidRPr="00A347E1">
      <w:rPr>
        <w:rFonts w:ascii="Times New Roman" w:hAnsi="Times New Roman"/>
        <w:sz w:val="21"/>
        <w:szCs w:val="21"/>
      </w:rPr>
      <w:fldChar w:fldCharType="begin"/>
    </w:r>
    <w:r w:rsidRPr="00A347E1">
      <w:rPr>
        <w:rFonts w:ascii="Times New Roman" w:hAnsi="Times New Roman"/>
        <w:sz w:val="21"/>
        <w:szCs w:val="21"/>
      </w:rPr>
      <w:instrText xml:space="preserve"> PAGE   \* MERGEFORMAT </w:instrText>
    </w:r>
    <w:r w:rsidRPr="00A347E1">
      <w:rPr>
        <w:rFonts w:ascii="Times New Roman" w:hAnsi="Times New Roman"/>
        <w:sz w:val="21"/>
        <w:szCs w:val="21"/>
      </w:rPr>
      <w:fldChar w:fldCharType="separate"/>
    </w:r>
    <w:r w:rsidR="00F804AD">
      <w:rPr>
        <w:rFonts w:ascii="Times New Roman" w:hAnsi="Times New Roman"/>
        <w:noProof/>
        <w:sz w:val="21"/>
        <w:szCs w:val="21"/>
      </w:rPr>
      <w:t>12</w:t>
    </w:r>
    <w:r w:rsidRPr="00A347E1">
      <w:rPr>
        <w:rFonts w:ascii="Times New Roman" w:hAnsi="Times New Roman"/>
        <w:noProof/>
        <w:sz w:val="21"/>
        <w:szCs w:val="21"/>
      </w:rPr>
      <w:fldChar w:fldCharType="end"/>
    </w:r>
  </w:p>
  <w:p w14:paraId="297BFDF1" w14:textId="77777777" w:rsidR="00C70033" w:rsidRDefault="00C70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C6F"/>
    <w:multiLevelType w:val="multilevel"/>
    <w:tmpl w:val="45EA7AD2"/>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5"/>
      <w:numFmt w:val="decimal"/>
      <w:lvlText w:val="%3)"/>
      <w:lvlJc w:val="left"/>
      <w:pPr>
        <w:ind w:left="1170" w:hanging="360"/>
      </w:pPr>
      <w:rPr>
        <w:rFonts w:ascii="Times New Roman" w:hAnsi="Times New Roman" w:hint="default"/>
        <w:b w:val="0"/>
        <w:i w:val="0"/>
      </w:rPr>
    </w:lvl>
    <w:lvl w:ilvl="3">
      <w:start w:val="2"/>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 w15:restartNumberingAfterBreak="0">
    <w:nsid w:val="0D2F79AE"/>
    <w:multiLevelType w:val="multilevel"/>
    <w:tmpl w:val="40684F5A"/>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i w:val="0"/>
      </w:rPr>
    </w:lvl>
    <w:lvl w:ilvl="2">
      <w:start w:val="1"/>
      <w:numFmt w:val="decimal"/>
      <w:lvlText w:val="%3)"/>
      <w:lvlJc w:val="left"/>
      <w:pPr>
        <w:ind w:left="1170" w:hanging="360"/>
      </w:pPr>
      <w:rPr>
        <w:rFonts w:ascii="Times New Roman" w:hAnsi="Times New Roman" w:hint="default"/>
        <w:i w:val="0"/>
      </w:rPr>
    </w:lvl>
    <w:lvl w:ilvl="3">
      <w:start w:val="1"/>
      <w:numFmt w:val="upperLetter"/>
      <w:lvlText w:val="(%4)"/>
      <w:lvlJc w:val="left"/>
      <w:pPr>
        <w:ind w:left="1530" w:hanging="360"/>
      </w:pPr>
      <w:rPr>
        <w:rFonts w:ascii="Times New Roman" w:hAnsi="Times New Roman" w:hint="default"/>
        <w:b w:val="0"/>
        <w:i w:val="0"/>
        <w:color w:val="auto"/>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 w15:restartNumberingAfterBreak="0">
    <w:nsid w:val="0E835EF2"/>
    <w:multiLevelType w:val="multilevel"/>
    <w:tmpl w:val="F5A6ACAC"/>
    <w:lvl w:ilvl="0">
      <w:start w:val="3"/>
      <w:numFmt w:val="none"/>
      <w:lvlText w:val="V."/>
      <w:lvlJc w:val="right"/>
      <w:pPr>
        <w:ind w:left="450" w:hanging="360"/>
      </w:pPr>
      <w:rPr>
        <w:rFonts w:hint="default"/>
      </w:rPr>
    </w:lvl>
    <w:lvl w:ilvl="1">
      <w:start w:val="1"/>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right"/>
      <w:pPr>
        <w:ind w:left="1890" w:hanging="360"/>
      </w:pPr>
      <w:rPr>
        <w:rFonts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i w:val="0"/>
      </w:rPr>
    </w:lvl>
    <w:lvl w:ilvl="7">
      <w:start w:val="1"/>
      <w:numFmt w:val="upperLetter"/>
      <w:lvlText w:val="A%8."/>
      <w:lvlJc w:val="left"/>
      <w:pPr>
        <w:ind w:left="2970" w:hanging="360"/>
      </w:pPr>
      <w:rPr>
        <w:rFonts w:ascii="Times New Roman" w:hAnsi="Times New Roman" w:hint="default"/>
        <w:i w:val="0"/>
      </w:rPr>
    </w:lvl>
    <w:lvl w:ilvl="8">
      <w:start w:val="1"/>
      <w:numFmt w:val="lowerRoman"/>
      <w:lvlText w:val="%9."/>
      <w:lvlJc w:val="right"/>
      <w:pPr>
        <w:ind w:left="3330" w:hanging="360"/>
      </w:pPr>
      <w:rPr>
        <w:rFonts w:hint="default"/>
      </w:rPr>
    </w:lvl>
  </w:abstractNum>
  <w:abstractNum w:abstractNumId="3" w15:restartNumberingAfterBreak="0">
    <w:nsid w:val="11C57669"/>
    <w:multiLevelType w:val="hybridMultilevel"/>
    <w:tmpl w:val="BE26555C"/>
    <w:lvl w:ilvl="0" w:tplc="C0E46778">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55C307C"/>
    <w:multiLevelType w:val="multilevel"/>
    <w:tmpl w:val="2AE63E4A"/>
    <w:lvl w:ilvl="0">
      <w:start w:val="4"/>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5" w15:restartNumberingAfterBreak="0">
    <w:nsid w:val="198F4BF0"/>
    <w:multiLevelType w:val="multilevel"/>
    <w:tmpl w:val="087A82CC"/>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 w15:restartNumberingAfterBreak="0">
    <w:nsid w:val="1D016A9C"/>
    <w:multiLevelType w:val="multilevel"/>
    <w:tmpl w:val="5942B438"/>
    <w:lvl w:ilvl="0">
      <w:start w:val="3"/>
      <w:numFmt w:val="none"/>
      <w:lvlText w:val="V."/>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 w15:restartNumberingAfterBreak="0">
    <w:nsid w:val="1FD96E28"/>
    <w:multiLevelType w:val="multilevel"/>
    <w:tmpl w:val="E74E51D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8" w15:restartNumberingAfterBreak="0">
    <w:nsid w:val="26444177"/>
    <w:multiLevelType w:val="multilevel"/>
    <w:tmpl w:val="8A9610E2"/>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9"/>
      <w:numFmt w:val="upperLetter"/>
      <w:lvlText w:val="(%4)"/>
      <w:lvlJc w:val="left"/>
      <w:pPr>
        <w:ind w:left="1530" w:hanging="360"/>
      </w:pPr>
      <w:rPr>
        <w:rFonts w:ascii="Times New Roman" w:hAnsi="Times New Roman" w:hint="default"/>
        <w:b w:val="0"/>
      </w:rPr>
    </w:lvl>
    <w:lvl w:ilvl="4">
      <w:start w:val="9"/>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abstractNum w:abstractNumId="9" w15:restartNumberingAfterBreak="0">
    <w:nsid w:val="2ACD2C60"/>
    <w:multiLevelType w:val="multilevel"/>
    <w:tmpl w:val="2F82DD60"/>
    <w:lvl w:ilvl="0">
      <w:start w:val="1"/>
      <w:numFmt w:val="upperRoman"/>
      <w:lvlText w:val="%1."/>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9"/>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abstractNum w:abstractNumId="10" w15:restartNumberingAfterBreak="0">
    <w:nsid w:val="2BC55F39"/>
    <w:multiLevelType w:val="multilevel"/>
    <w:tmpl w:val="16286FBC"/>
    <w:lvl w:ilvl="0">
      <w:start w:val="1"/>
      <w:numFmt w:val="upperRoman"/>
      <w:lvlText w:val="%1."/>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2"/>
      <w:numFmt w:val="decimal"/>
      <w:lvlText w:val="%3)"/>
      <w:lvlJc w:val="left"/>
      <w:pPr>
        <w:ind w:left="1170" w:hanging="360"/>
      </w:pPr>
      <w:rPr>
        <w:rFonts w:ascii="Times New Roman" w:hAnsi="Times New Roman" w:hint="default"/>
      </w:rPr>
    </w:lvl>
    <w:lvl w:ilvl="3">
      <w:start w:val="2"/>
      <w:numFmt w:val="upperLetter"/>
      <w:lvlText w:val="(%4)"/>
      <w:lvlJc w:val="left"/>
      <w:pPr>
        <w:ind w:left="1530" w:hanging="360"/>
      </w:pPr>
      <w:rPr>
        <w:rFonts w:ascii="Times New Roman" w:hAnsi="Times New Roman" w:hint="default"/>
        <w:b w:val="0"/>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abstractNum w:abstractNumId="11" w15:restartNumberingAfterBreak="0">
    <w:nsid w:val="2E203E85"/>
    <w:multiLevelType w:val="multilevel"/>
    <w:tmpl w:val="126C0D88"/>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5"/>
      <w:numFmt w:val="decimal"/>
      <w:lvlText w:val="%3)"/>
      <w:lvlJc w:val="left"/>
      <w:pPr>
        <w:ind w:left="1170" w:hanging="360"/>
      </w:pPr>
      <w:rPr>
        <w:rFonts w:ascii="Times New Roman" w:hAnsi="Times New Roman" w:hint="default"/>
        <w:b w:val="0"/>
        <w:i w:val="0"/>
      </w:rPr>
    </w:lvl>
    <w:lvl w:ilvl="3">
      <w:start w:val="5"/>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2" w15:restartNumberingAfterBreak="0">
    <w:nsid w:val="3C6538F8"/>
    <w:multiLevelType w:val="multilevel"/>
    <w:tmpl w:val="40684F5A"/>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i w:val="0"/>
      </w:rPr>
    </w:lvl>
    <w:lvl w:ilvl="2">
      <w:start w:val="1"/>
      <w:numFmt w:val="decimal"/>
      <w:lvlText w:val="%3)"/>
      <w:lvlJc w:val="left"/>
      <w:pPr>
        <w:ind w:left="1170" w:hanging="360"/>
      </w:pPr>
      <w:rPr>
        <w:rFonts w:ascii="Times New Roman" w:hAnsi="Times New Roman" w:hint="default"/>
        <w:i w:val="0"/>
      </w:rPr>
    </w:lvl>
    <w:lvl w:ilvl="3">
      <w:start w:val="1"/>
      <w:numFmt w:val="upperLetter"/>
      <w:lvlText w:val="(%4)"/>
      <w:lvlJc w:val="left"/>
      <w:pPr>
        <w:ind w:left="1530" w:hanging="360"/>
      </w:pPr>
      <w:rPr>
        <w:rFonts w:ascii="Times New Roman" w:hAnsi="Times New Roman" w:hint="default"/>
        <w:b w:val="0"/>
        <w:i w:val="0"/>
        <w:color w:val="auto"/>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3" w15:restartNumberingAfterBreak="0">
    <w:nsid w:val="3FC4134F"/>
    <w:multiLevelType w:val="multilevel"/>
    <w:tmpl w:val="E74E51D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4" w15:restartNumberingAfterBreak="0">
    <w:nsid w:val="4BE83A13"/>
    <w:multiLevelType w:val="multilevel"/>
    <w:tmpl w:val="24BED744"/>
    <w:lvl w:ilvl="0">
      <w:start w:val="3"/>
      <w:numFmt w:val="upperRoman"/>
      <w:lvlText w:val="%1."/>
      <w:lvlJc w:val="right"/>
      <w:pPr>
        <w:ind w:left="450" w:hanging="360"/>
      </w:pPr>
      <w:rPr>
        <w:rFonts w:hint="default"/>
      </w:rPr>
    </w:lvl>
    <w:lvl w:ilvl="1">
      <w:start w:val="3"/>
      <w:numFmt w:val="lowerLetter"/>
      <w:lvlText w:val="%2)"/>
      <w:lvlJc w:val="left"/>
      <w:pPr>
        <w:ind w:left="810" w:hanging="360"/>
      </w:pPr>
      <w:rPr>
        <w:rFonts w:ascii="Times New Roman" w:hAnsi="Times New Roman" w:hint="default"/>
        <w:i w:val="0"/>
      </w:rPr>
    </w:lvl>
    <w:lvl w:ilvl="2">
      <w:start w:val="2"/>
      <w:numFmt w:val="decimal"/>
      <w:lvlText w:val="%3)"/>
      <w:lvlJc w:val="left"/>
      <w:pPr>
        <w:ind w:left="1170" w:hanging="360"/>
      </w:pPr>
      <w:rPr>
        <w:rFonts w:ascii="Times New Roman" w:hAnsi="Times New Roman" w:hint="default"/>
        <w:i w:val="0"/>
      </w:rPr>
    </w:lvl>
    <w:lvl w:ilvl="3">
      <w:start w:val="1"/>
      <w:numFmt w:val="upperLetter"/>
      <w:lvlText w:val="(%4)"/>
      <w:lvlJc w:val="left"/>
      <w:pPr>
        <w:ind w:left="1530" w:hanging="360"/>
      </w:pPr>
      <w:rPr>
        <w:rFonts w:ascii="Times New Roman" w:hAnsi="Times New Roman" w:hint="default"/>
        <w:b w:val="0"/>
        <w:i w:val="0"/>
        <w:color w:val="auto"/>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5" w15:restartNumberingAfterBreak="0">
    <w:nsid w:val="4C883533"/>
    <w:multiLevelType w:val="multilevel"/>
    <w:tmpl w:val="FF6A31A6"/>
    <w:lvl w:ilvl="0">
      <w:start w:val="3"/>
      <w:numFmt w:val="none"/>
      <w:lvlText w:val="VIII."/>
      <w:lvlJc w:val="right"/>
      <w:pPr>
        <w:ind w:left="450" w:hanging="360"/>
      </w:pPr>
      <w:rPr>
        <w:rFonts w:hint="default"/>
        <w:b w:val="0"/>
      </w:rPr>
    </w:lvl>
    <w:lvl w:ilvl="1">
      <w:start w:val="4"/>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4"/>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i w:val="0"/>
      </w:rPr>
    </w:lvl>
    <w:lvl w:ilvl="7">
      <w:start w:val="1"/>
      <w:numFmt w:val="upperLetter"/>
      <w:lvlText w:val="A%8."/>
      <w:lvlJc w:val="left"/>
      <w:pPr>
        <w:ind w:left="2970" w:hanging="360"/>
      </w:pPr>
      <w:rPr>
        <w:rFonts w:ascii="Times New Roman" w:hAnsi="Times New Roman" w:hint="default"/>
        <w:i w:val="0"/>
      </w:rPr>
    </w:lvl>
    <w:lvl w:ilvl="8">
      <w:start w:val="1"/>
      <w:numFmt w:val="lowerRoman"/>
      <w:lvlText w:val="i%9."/>
      <w:lvlJc w:val="left"/>
      <w:pPr>
        <w:ind w:left="3330" w:hanging="360"/>
      </w:pPr>
      <w:rPr>
        <w:rFonts w:ascii="Times New Roman" w:hAnsi="Times New Roman" w:hint="default"/>
      </w:rPr>
    </w:lvl>
  </w:abstractNum>
  <w:abstractNum w:abstractNumId="16" w15:restartNumberingAfterBreak="0">
    <w:nsid w:val="4DD4044D"/>
    <w:multiLevelType w:val="hybridMultilevel"/>
    <w:tmpl w:val="20687F3A"/>
    <w:lvl w:ilvl="0" w:tplc="C65EC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7197"/>
    <w:multiLevelType w:val="multilevel"/>
    <w:tmpl w:val="ADFC4BE2"/>
    <w:lvl w:ilvl="0">
      <w:start w:val="3"/>
      <w:numFmt w:val="none"/>
      <w:lvlText w:val="V."/>
      <w:lvlJc w:val="right"/>
      <w:pPr>
        <w:ind w:left="450" w:hanging="360"/>
      </w:pPr>
      <w:rPr>
        <w:rFonts w:hint="default"/>
      </w:rPr>
    </w:lvl>
    <w:lvl w:ilvl="1">
      <w:start w:val="1"/>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right"/>
      <w:pPr>
        <w:ind w:left="1890" w:hanging="360"/>
      </w:pPr>
      <w:rPr>
        <w:rFonts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i w:val="0"/>
      </w:rPr>
    </w:lvl>
    <w:lvl w:ilvl="7">
      <w:start w:val="1"/>
      <w:numFmt w:val="upperLetter"/>
      <w:lvlText w:val="A%8."/>
      <w:lvlJc w:val="left"/>
      <w:pPr>
        <w:ind w:left="2970" w:hanging="360"/>
      </w:pPr>
      <w:rPr>
        <w:rFonts w:ascii="Times New Roman" w:hAnsi="Times New Roman" w:hint="default"/>
        <w:i w:val="0"/>
      </w:rPr>
    </w:lvl>
    <w:lvl w:ilvl="8">
      <w:start w:val="1"/>
      <w:numFmt w:val="lowerRoman"/>
      <w:lvlText w:val="%9."/>
      <w:lvlJc w:val="right"/>
      <w:pPr>
        <w:ind w:left="3330" w:hanging="360"/>
      </w:pPr>
      <w:rPr>
        <w:rFonts w:hint="default"/>
      </w:rPr>
    </w:lvl>
  </w:abstractNum>
  <w:abstractNum w:abstractNumId="18" w15:restartNumberingAfterBreak="0">
    <w:nsid w:val="57633C8B"/>
    <w:multiLevelType w:val="multilevel"/>
    <w:tmpl w:val="40684F5A"/>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i w:val="0"/>
      </w:rPr>
    </w:lvl>
    <w:lvl w:ilvl="2">
      <w:start w:val="1"/>
      <w:numFmt w:val="decimal"/>
      <w:lvlText w:val="%3)"/>
      <w:lvlJc w:val="left"/>
      <w:pPr>
        <w:ind w:left="1170" w:hanging="360"/>
      </w:pPr>
      <w:rPr>
        <w:rFonts w:ascii="Times New Roman" w:hAnsi="Times New Roman" w:hint="default"/>
        <w:i w:val="0"/>
      </w:rPr>
    </w:lvl>
    <w:lvl w:ilvl="3">
      <w:start w:val="1"/>
      <w:numFmt w:val="upperLetter"/>
      <w:lvlText w:val="(%4)"/>
      <w:lvlJc w:val="left"/>
      <w:pPr>
        <w:ind w:left="1530" w:hanging="360"/>
      </w:pPr>
      <w:rPr>
        <w:rFonts w:ascii="Times New Roman" w:hAnsi="Times New Roman" w:hint="default"/>
        <w:b w:val="0"/>
        <w:i w:val="0"/>
        <w:color w:val="auto"/>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9" w15:restartNumberingAfterBreak="0">
    <w:nsid w:val="58E355BF"/>
    <w:multiLevelType w:val="multilevel"/>
    <w:tmpl w:val="C1767978"/>
    <w:lvl w:ilvl="0">
      <w:start w:val="1"/>
      <w:numFmt w:val="upperRoman"/>
      <w:lvlText w:val="%1."/>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2"/>
      <w:numFmt w:val="decimal"/>
      <w:lvlText w:val="%3)"/>
      <w:lvlJc w:val="left"/>
      <w:pPr>
        <w:ind w:left="1170" w:hanging="360"/>
      </w:pPr>
      <w:rPr>
        <w:rFonts w:ascii="Times New Roman" w:hAnsi="Times New Roman" w:hint="default"/>
      </w:rPr>
    </w:lvl>
    <w:lvl w:ilvl="3">
      <w:start w:val="3"/>
      <w:numFmt w:val="upperLetter"/>
      <w:lvlText w:val="(%4)"/>
      <w:lvlJc w:val="left"/>
      <w:pPr>
        <w:ind w:left="1530" w:hanging="360"/>
      </w:pPr>
      <w:rPr>
        <w:rFonts w:ascii="Times New Roman" w:hAnsi="Times New Roman" w:hint="default"/>
        <w:b w:val="0"/>
      </w:rPr>
    </w:lvl>
    <w:lvl w:ilvl="4">
      <w:start w:val="9"/>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abstractNum w:abstractNumId="20" w15:restartNumberingAfterBreak="0">
    <w:nsid w:val="5CE91B3B"/>
    <w:multiLevelType w:val="hybridMultilevel"/>
    <w:tmpl w:val="D9E83F18"/>
    <w:lvl w:ilvl="0" w:tplc="7096A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706E6"/>
    <w:multiLevelType w:val="multilevel"/>
    <w:tmpl w:val="EB022EA8"/>
    <w:lvl w:ilvl="0">
      <w:start w:val="6"/>
      <w:numFmt w:val="upperRoman"/>
      <w:lvlText w:val="%1."/>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2" w15:restartNumberingAfterBreak="0">
    <w:nsid w:val="5D17124C"/>
    <w:multiLevelType w:val="multilevel"/>
    <w:tmpl w:val="8904E494"/>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5"/>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3" w15:restartNumberingAfterBreak="0">
    <w:nsid w:val="5D5F3D45"/>
    <w:multiLevelType w:val="multilevel"/>
    <w:tmpl w:val="BEEAAC4E"/>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rPr>
    </w:lvl>
    <w:lvl w:ilvl="2">
      <w:start w:val="2"/>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9"/>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abstractNum w:abstractNumId="24" w15:restartNumberingAfterBreak="0">
    <w:nsid w:val="61AB2D76"/>
    <w:multiLevelType w:val="multilevel"/>
    <w:tmpl w:val="EA8811FE"/>
    <w:lvl w:ilvl="0">
      <w:start w:val="3"/>
      <w:numFmt w:val="none"/>
      <w:lvlText w:val="VIII."/>
      <w:lvlJc w:val="right"/>
      <w:pPr>
        <w:ind w:left="450" w:hanging="360"/>
      </w:pPr>
      <w:rPr>
        <w:rFonts w:hint="default"/>
        <w:b w:val="0"/>
      </w:rPr>
    </w:lvl>
    <w:lvl w:ilvl="1">
      <w:start w:val="3"/>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5" w15:restartNumberingAfterBreak="0">
    <w:nsid w:val="6FD932D4"/>
    <w:multiLevelType w:val="multilevel"/>
    <w:tmpl w:val="AAEE03A2"/>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4"/>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i w:val="0"/>
      </w:rPr>
    </w:lvl>
    <w:lvl w:ilvl="7">
      <w:start w:val="1"/>
      <w:numFmt w:val="upperLetter"/>
      <w:lvlText w:val="A%8."/>
      <w:lvlJc w:val="left"/>
      <w:pPr>
        <w:ind w:left="2970" w:hanging="360"/>
      </w:pPr>
      <w:rPr>
        <w:rFonts w:ascii="Times New Roman" w:hAnsi="Times New Roman" w:hint="default"/>
        <w:i w:val="0"/>
      </w:rPr>
    </w:lvl>
    <w:lvl w:ilvl="8">
      <w:start w:val="1"/>
      <w:numFmt w:val="lowerRoman"/>
      <w:lvlText w:val="i%9."/>
      <w:lvlJc w:val="left"/>
      <w:pPr>
        <w:ind w:left="3330" w:hanging="360"/>
      </w:pPr>
      <w:rPr>
        <w:rFonts w:ascii="Times New Roman" w:hAnsi="Times New Roman" w:hint="default"/>
      </w:rPr>
    </w:lvl>
  </w:abstractNum>
  <w:abstractNum w:abstractNumId="26" w15:restartNumberingAfterBreak="0">
    <w:nsid w:val="752D7E72"/>
    <w:multiLevelType w:val="multilevel"/>
    <w:tmpl w:val="D0C2267A"/>
    <w:lvl w:ilvl="0">
      <w:start w:val="4"/>
      <w:numFmt w:val="upperRoman"/>
      <w:lvlText w:val="%1."/>
      <w:lvlJc w:val="right"/>
      <w:pPr>
        <w:ind w:left="450" w:hanging="360"/>
      </w:pPr>
      <w:rPr>
        <w:rFonts w:hint="default"/>
      </w:rPr>
    </w:lvl>
    <w:lvl w:ilvl="1">
      <w:start w:val="2"/>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7" w15:restartNumberingAfterBreak="0">
    <w:nsid w:val="764A3501"/>
    <w:multiLevelType w:val="multilevel"/>
    <w:tmpl w:val="8138AFDE"/>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5"/>
      <w:numFmt w:val="decimal"/>
      <w:lvlText w:val="%3)"/>
      <w:lvlJc w:val="left"/>
      <w:pPr>
        <w:ind w:left="1170" w:hanging="360"/>
      </w:pPr>
      <w:rPr>
        <w:rFonts w:ascii="Times New Roman" w:hAnsi="Times New Roman" w:hint="default"/>
        <w:b w:val="0"/>
        <w:i w:val="0"/>
      </w:rPr>
    </w:lvl>
    <w:lvl w:ilvl="3">
      <w:start w:val="5"/>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8" w15:restartNumberingAfterBreak="0">
    <w:nsid w:val="77B64A82"/>
    <w:multiLevelType w:val="multilevel"/>
    <w:tmpl w:val="9B64F7DC"/>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5"/>
      <w:numFmt w:val="decimal"/>
      <w:lvlText w:val="%3)"/>
      <w:lvlJc w:val="left"/>
      <w:pPr>
        <w:ind w:left="1170" w:hanging="360"/>
      </w:pPr>
      <w:rPr>
        <w:rFonts w:ascii="Times New Roman" w:hAnsi="Times New Roman" w:hint="default"/>
        <w:b w:val="0"/>
        <w:i w:val="0"/>
      </w:rPr>
    </w:lvl>
    <w:lvl w:ilvl="3">
      <w:start w:val="6"/>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9" w15:restartNumberingAfterBreak="0">
    <w:nsid w:val="79423D3C"/>
    <w:multiLevelType w:val="multilevel"/>
    <w:tmpl w:val="B92A31DE"/>
    <w:lvl w:ilvl="0">
      <w:start w:val="3"/>
      <w:numFmt w:val="none"/>
      <w:lvlText w:val="V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color w:val="auto"/>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i w:val="0"/>
      </w:rPr>
    </w:lvl>
    <w:lvl w:ilvl="7">
      <w:start w:val="1"/>
      <w:numFmt w:val="upperLetter"/>
      <w:lvlText w:val="A%8."/>
      <w:lvlJc w:val="left"/>
      <w:pPr>
        <w:ind w:left="2970" w:hanging="360"/>
      </w:pPr>
      <w:rPr>
        <w:rFonts w:ascii="Times New Roman" w:hAnsi="Times New Roman" w:hint="default"/>
        <w:i w:val="0"/>
      </w:rPr>
    </w:lvl>
    <w:lvl w:ilvl="8">
      <w:start w:val="1"/>
      <w:numFmt w:val="lowerRoman"/>
      <w:lvlText w:val="i%9."/>
      <w:lvlJc w:val="left"/>
      <w:pPr>
        <w:ind w:left="3330" w:hanging="360"/>
      </w:pPr>
      <w:rPr>
        <w:rFonts w:ascii="Times New Roman" w:hAnsi="Times New Roman" w:hint="default"/>
      </w:rPr>
    </w:lvl>
  </w:abstractNum>
  <w:abstractNum w:abstractNumId="30" w15:restartNumberingAfterBreak="0">
    <w:nsid w:val="7C0816F3"/>
    <w:multiLevelType w:val="multilevel"/>
    <w:tmpl w:val="F3CEEC18"/>
    <w:lvl w:ilvl="0">
      <w:start w:val="4"/>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31" w15:restartNumberingAfterBreak="0">
    <w:nsid w:val="7EFB31C8"/>
    <w:multiLevelType w:val="multilevel"/>
    <w:tmpl w:val="E8A49A74"/>
    <w:lvl w:ilvl="0">
      <w:start w:val="1"/>
      <w:numFmt w:val="upperRoman"/>
      <w:lvlText w:val="%1."/>
      <w:lvlJc w:val="right"/>
      <w:pPr>
        <w:ind w:left="450" w:hanging="360"/>
      </w:pPr>
      <w:rPr>
        <w:rFonts w:hint="default"/>
      </w:rPr>
    </w:lvl>
    <w:lvl w:ilvl="1">
      <w:start w:val="1"/>
      <w:numFmt w:val="lowerLetter"/>
      <w:lvlText w:val="%2)"/>
      <w:lvlJc w:val="left"/>
      <w:pPr>
        <w:ind w:left="810" w:hanging="360"/>
      </w:pPr>
      <w:rPr>
        <w:rFonts w:ascii="Times New Roman" w:hAnsi="Times New Roman" w:hint="default"/>
      </w:rPr>
    </w:lvl>
    <w:lvl w:ilvl="2">
      <w:start w:val="1"/>
      <w:numFmt w:val="decimal"/>
      <w:lvlText w:val="%3)"/>
      <w:lvlJc w:val="left"/>
      <w:pPr>
        <w:ind w:left="1170" w:hanging="360"/>
      </w:pPr>
      <w:rPr>
        <w:rFonts w:ascii="Times New Roman" w:hAnsi="Times New Roman" w:hint="default"/>
      </w:rPr>
    </w:lvl>
    <w:lvl w:ilvl="3">
      <w:start w:val="1"/>
      <w:numFmt w:val="upperLetter"/>
      <w:lvlText w:val="(%4)"/>
      <w:lvlJc w:val="left"/>
      <w:pPr>
        <w:ind w:left="1530" w:hanging="360"/>
      </w:pPr>
      <w:rPr>
        <w:rFonts w:ascii="Times New Roman" w:hAnsi="Times New Roman" w:hint="default"/>
        <w:b w:val="0"/>
      </w:rPr>
    </w:lvl>
    <w:lvl w:ilvl="4">
      <w:start w:val="1"/>
      <w:numFmt w:val="lowerRoman"/>
      <w:lvlText w:val="(%5)"/>
      <w:lvlJc w:val="left"/>
      <w:pPr>
        <w:ind w:left="1890" w:hanging="360"/>
      </w:pPr>
      <w:rPr>
        <w:rFonts w:ascii="Times New Roman" w:hAnsi="Times New Roman" w:hint="default"/>
      </w:rPr>
    </w:lvl>
    <w:lvl w:ilvl="5">
      <w:start w:val="1"/>
      <w:numFmt w:val="lowerLetter"/>
      <w:lvlText w:val="(a%6)"/>
      <w:lvlJc w:val="left"/>
      <w:pPr>
        <w:ind w:left="2250" w:hanging="360"/>
      </w:pPr>
      <w:rPr>
        <w:rFonts w:ascii="Times New Roman" w:hAnsi="Times New Roman" w:hint="default"/>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none"/>
      <w:lvlText w:val="viii"/>
      <w:lvlJc w:val="left"/>
      <w:pPr>
        <w:ind w:left="3330" w:hanging="360"/>
      </w:pPr>
      <w:rPr>
        <w:rFonts w:ascii="Times New Roman" w:hAnsi="Times New Roman" w:hint="default"/>
      </w:rPr>
    </w:lvl>
  </w:abstractNum>
  <w:num w:numId="1">
    <w:abstractNumId w:val="18"/>
  </w:num>
  <w:num w:numId="2">
    <w:abstractNumId w:val="26"/>
  </w:num>
  <w:num w:numId="3">
    <w:abstractNumId w:val="31"/>
  </w:num>
  <w:num w:numId="4">
    <w:abstractNumId w:val="8"/>
  </w:num>
  <w:num w:numId="5">
    <w:abstractNumId w:val="6"/>
  </w:num>
  <w:num w:numId="6">
    <w:abstractNumId w:val="29"/>
  </w:num>
  <w:num w:numId="7">
    <w:abstractNumId w:val="7"/>
  </w:num>
  <w:num w:numId="8">
    <w:abstractNumId w:val="2"/>
  </w:num>
  <w:num w:numId="9">
    <w:abstractNumId w:val="4"/>
  </w:num>
  <w:num w:numId="10">
    <w:abstractNumId w:val="25"/>
  </w:num>
  <w:num w:numId="11">
    <w:abstractNumId w:val="15"/>
  </w:num>
  <w:num w:numId="12">
    <w:abstractNumId w:val="13"/>
  </w:num>
  <w:num w:numId="13">
    <w:abstractNumId w:val="24"/>
  </w:num>
  <w:num w:numId="14">
    <w:abstractNumId w:val="30"/>
  </w:num>
  <w:num w:numId="15">
    <w:abstractNumId w:val="17"/>
  </w:num>
  <w:num w:numId="16">
    <w:abstractNumId w:val="14"/>
  </w:num>
  <w:num w:numId="17">
    <w:abstractNumId w:val="11"/>
  </w:num>
  <w:num w:numId="18">
    <w:abstractNumId w:val="19"/>
  </w:num>
  <w:num w:numId="19">
    <w:abstractNumId w:val="0"/>
  </w:num>
  <w:num w:numId="20">
    <w:abstractNumId w:val="22"/>
  </w:num>
  <w:num w:numId="21">
    <w:abstractNumId w:val="9"/>
  </w:num>
  <w:num w:numId="22">
    <w:abstractNumId w:val="28"/>
  </w:num>
  <w:num w:numId="23">
    <w:abstractNumId w:val="27"/>
  </w:num>
  <w:num w:numId="24">
    <w:abstractNumId w:val="5"/>
  </w:num>
  <w:num w:numId="25">
    <w:abstractNumId w:val="23"/>
  </w:num>
  <w:num w:numId="26">
    <w:abstractNumId w:val="10"/>
  </w:num>
  <w:num w:numId="27">
    <w:abstractNumId w:val="21"/>
  </w:num>
  <w:num w:numId="28">
    <w:abstractNumId w:val="1"/>
  </w:num>
  <w:num w:numId="29">
    <w:abstractNumId w:val="12"/>
  </w:num>
  <w:num w:numId="30">
    <w:abstractNumId w:val="20"/>
  </w:num>
  <w:num w:numId="31">
    <w:abstractNumId w:val="16"/>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visionView w:markup="0"/>
  <w:doNotTrackFormatting/>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58"/>
    <w:rsid w:val="00000012"/>
    <w:rsid w:val="00000536"/>
    <w:rsid w:val="00005A43"/>
    <w:rsid w:val="00006C49"/>
    <w:rsid w:val="00013967"/>
    <w:rsid w:val="00014E81"/>
    <w:rsid w:val="00015A27"/>
    <w:rsid w:val="00021AF9"/>
    <w:rsid w:val="00021D93"/>
    <w:rsid w:val="000276BF"/>
    <w:rsid w:val="000306AA"/>
    <w:rsid w:val="000311B3"/>
    <w:rsid w:val="00034CB6"/>
    <w:rsid w:val="0004338E"/>
    <w:rsid w:val="000521DF"/>
    <w:rsid w:val="00053AE3"/>
    <w:rsid w:val="000549DF"/>
    <w:rsid w:val="00055A93"/>
    <w:rsid w:val="00061A08"/>
    <w:rsid w:val="00062941"/>
    <w:rsid w:val="000630F0"/>
    <w:rsid w:val="00064D1D"/>
    <w:rsid w:val="00073E27"/>
    <w:rsid w:val="00081BC2"/>
    <w:rsid w:val="0008252E"/>
    <w:rsid w:val="000907D9"/>
    <w:rsid w:val="000A4FCC"/>
    <w:rsid w:val="000A651A"/>
    <w:rsid w:val="000A73B2"/>
    <w:rsid w:val="000C0B77"/>
    <w:rsid w:val="000C17AD"/>
    <w:rsid w:val="000C5BA7"/>
    <w:rsid w:val="000D3D35"/>
    <w:rsid w:val="000E020E"/>
    <w:rsid w:val="000E16C8"/>
    <w:rsid w:val="000F328A"/>
    <w:rsid w:val="000F3AA3"/>
    <w:rsid w:val="000F674A"/>
    <w:rsid w:val="000F7E24"/>
    <w:rsid w:val="001019FB"/>
    <w:rsid w:val="00104F73"/>
    <w:rsid w:val="00107BF3"/>
    <w:rsid w:val="0011405E"/>
    <w:rsid w:val="00114A81"/>
    <w:rsid w:val="001179D1"/>
    <w:rsid w:val="00125145"/>
    <w:rsid w:val="001330FB"/>
    <w:rsid w:val="00137C2E"/>
    <w:rsid w:val="00143307"/>
    <w:rsid w:val="001434DE"/>
    <w:rsid w:val="00144748"/>
    <w:rsid w:val="001453C8"/>
    <w:rsid w:val="001669BC"/>
    <w:rsid w:val="001711A2"/>
    <w:rsid w:val="001737DE"/>
    <w:rsid w:val="00174CA0"/>
    <w:rsid w:val="00181CF3"/>
    <w:rsid w:val="00191B9F"/>
    <w:rsid w:val="00195C01"/>
    <w:rsid w:val="001961E1"/>
    <w:rsid w:val="00197362"/>
    <w:rsid w:val="00197FAE"/>
    <w:rsid w:val="001A0EE7"/>
    <w:rsid w:val="001A1E58"/>
    <w:rsid w:val="001A6997"/>
    <w:rsid w:val="001B014B"/>
    <w:rsid w:val="001B01F7"/>
    <w:rsid w:val="001B3F44"/>
    <w:rsid w:val="001B58D8"/>
    <w:rsid w:val="001B5C4D"/>
    <w:rsid w:val="001C0A4A"/>
    <w:rsid w:val="001C3D41"/>
    <w:rsid w:val="001C462E"/>
    <w:rsid w:val="001C5FE2"/>
    <w:rsid w:val="001D04E3"/>
    <w:rsid w:val="001D4BBA"/>
    <w:rsid w:val="001D5054"/>
    <w:rsid w:val="001D50E2"/>
    <w:rsid w:val="001D7656"/>
    <w:rsid w:val="001E1462"/>
    <w:rsid w:val="001E3AA0"/>
    <w:rsid w:val="001E3ED4"/>
    <w:rsid w:val="001E691A"/>
    <w:rsid w:val="001E6A47"/>
    <w:rsid w:val="001F156E"/>
    <w:rsid w:val="001F3D71"/>
    <w:rsid w:val="001F3EFE"/>
    <w:rsid w:val="001F57C2"/>
    <w:rsid w:val="0020346B"/>
    <w:rsid w:val="002063F6"/>
    <w:rsid w:val="00211C9B"/>
    <w:rsid w:val="00213E42"/>
    <w:rsid w:val="0021617F"/>
    <w:rsid w:val="00221238"/>
    <w:rsid w:val="002265FD"/>
    <w:rsid w:val="00230B52"/>
    <w:rsid w:val="00237FB5"/>
    <w:rsid w:val="00250E70"/>
    <w:rsid w:val="00255C93"/>
    <w:rsid w:val="002568C8"/>
    <w:rsid w:val="002610C0"/>
    <w:rsid w:val="00270921"/>
    <w:rsid w:val="0027197A"/>
    <w:rsid w:val="00275F47"/>
    <w:rsid w:val="002806A3"/>
    <w:rsid w:val="00283030"/>
    <w:rsid w:val="0028380E"/>
    <w:rsid w:val="00293137"/>
    <w:rsid w:val="00293ECB"/>
    <w:rsid w:val="002A26BD"/>
    <w:rsid w:val="002A44BB"/>
    <w:rsid w:val="002A5C1B"/>
    <w:rsid w:val="002C0376"/>
    <w:rsid w:val="002C08CD"/>
    <w:rsid w:val="002C18BC"/>
    <w:rsid w:val="002C29F6"/>
    <w:rsid w:val="002C6331"/>
    <w:rsid w:val="002D520E"/>
    <w:rsid w:val="002D5A40"/>
    <w:rsid w:val="002D7537"/>
    <w:rsid w:val="002E6C4F"/>
    <w:rsid w:val="002E6E64"/>
    <w:rsid w:val="002F06AF"/>
    <w:rsid w:val="00303A9E"/>
    <w:rsid w:val="003056C7"/>
    <w:rsid w:val="003113FA"/>
    <w:rsid w:val="00313ED2"/>
    <w:rsid w:val="00314286"/>
    <w:rsid w:val="003148BC"/>
    <w:rsid w:val="00325E10"/>
    <w:rsid w:val="00335C53"/>
    <w:rsid w:val="003379D3"/>
    <w:rsid w:val="00341200"/>
    <w:rsid w:val="00341E1C"/>
    <w:rsid w:val="0034268E"/>
    <w:rsid w:val="00342AF0"/>
    <w:rsid w:val="0036283C"/>
    <w:rsid w:val="00363035"/>
    <w:rsid w:val="00363809"/>
    <w:rsid w:val="003661D0"/>
    <w:rsid w:val="00367A9B"/>
    <w:rsid w:val="00371233"/>
    <w:rsid w:val="003770FE"/>
    <w:rsid w:val="00381D2B"/>
    <w:rsid w:val="00383579"/>
    <w:rsid w:val="00383924"/>
    <w:rsid w:val="0038397E"/>
    <w:rsid w:val="003B3808"/>
    <w:rsid w:val="003B3A5C"/>
    <w:rsid w:val="003C0E03"/>
    <w:rsid w:val="003D2247"/>
    <w:rsid w:val="003D5207"/>
    <w:rsid w:val="003E4EBC"/>
    <w:rsid w:val="003E5FA9"/>
    <w:rsid w:val="003E709B"/>
    <w:rsid w:val="004051A9"/>
    <w:rsid w:val="0041341A"/>
    <w:rsid w:val="00421393"/>
    <w:rsid w:val="00423198"/>
    <w:rsid w:val="00426820"/>
    <w:rsid w:val="00436FB4"/>
    <w:rsid w:val="004415F4"/>
    <w:rsid w:val="00453889"/>
    <w:rsid w:val="00455132"/>
    <w:rsid w:val="00461198"/>
    <w:rsid w:val="0047220C"/>
    <w:rsid w:val="00477C6F"/>
    <w:rsid w:val="00482034"/>
    <w:rsid w:val="00486ADF"/>
    <w:rsid w:val="00487B55"/>
    <w:rsid w:val="00492A4A"/>
    <w:rsid w:val="00495454"/>
    <w:rsid w:val="00495CD3"/>
    <w:rsid w:val="004B13C6"/>
    <w:rsid w:val="004B39FF"/>
    <w:rsid w:val="004B3A27"/>
    <w:rsid w:val="004B3E9A"/>
    <w:rsid w:val="004B40A3"/>
    <w:rsid w:val="004B473E"/>
    <w:rsid w:val="004B5182"/>
    <w:rsid w:val="004C388C"/>
    <w:rsid w:val="004C6CA3"/>
    <w:rsid w:val="004D0A21"/>
    <w:rsid w:val="004D0C18"/>
    <w:rsid w:val="004E07AD"/>
    <w:rsid w:val="004E4062"/>
    <w:rsid w:val="004E4CA2"/>
    <w:rsid w:val="004E59F0"/>
    <w:rsid w:val="004E7365"/>
    <w:rsid w:val="004F1F4B"/>
    <w:rsid w:val="004F4438"/>
    <w:rsid w:val="004F52A8"/>
    <w:rsid w:val="004F5A5C"/>
    <w:rsid w:val="004F6714"/>
    <w:rsid w:val="00502998"/>
    <w:rsid w:val="00504C00"/>
    <w:rsid w:val="005051F2"/>
    <w:rsid w:val="00510913"/>
    <w:rsid w:val="00513433"/>
    <w:rsid w:val="005150E1"/>
    <w:rsid w:val="00520B2D"/>
    <w:rsid w:val="005255DB"/>
    <w:rsid w:val="0053292E"/>
    <w:rsid w:val="00543227"/>
    <w:rsid w:val="00543349"/>
    <w:rsid w:val="0055309E"/>
    <w:rsid w:val="0055741C"/>
    <w:rsid w:val="005622F7"/>
    <w:rsid w:val="005624EC"/>
    <w:rsid w:val="00565B63"/>
    <w:rsid w:val="0057295F"/>
    <w:rsid w:val="00577281"/>
    <w:rsid w:val="00577AAF"/>
    <w:rsid w:val="00584200"/>
    <w:rsid w:val="005872F1"/>
    <w:rsid w:val="00590B8F"/>
    <w:rsid w:val="005948F6"/>
    <w:rsid w:val="00597694"/>
    <w:rsid w:val="005A07A0"/>
    <w:rsid w:val="005A4293"/>
    <w:rsid w:val="005A761C"/>
    <w:rsid w:val="005A76C1"/>
    <w:rsid w:val="005A7B44"/>
    <w:rsid w:val="005B00E1"/>
    <w:rsid w:val="005B30C5"/>
    <w:rsid w:val="005B3FC7"/>
    <w:rsid w:val="005C1167"/>
    <w:rsid w:val="005C3965"/>
    <w:rsid w:val="005D312D"/>
    <w:rsid w:val="005D4967"/>
    <w:rsid w:val="00602004"/>
    <w:rsid w:val="006064A0"/>
    <w:rsid w:val="00611348"/>
    <w:rsid w:val="006121DA"/>
    <w:rsid w:val="00614D25"/>
    <w:rsid w:val="006154A9"/>
    <w:rsid w:val="00622B36"/>
    <w:rsid w:val="00633503"/>
    <w:rsid w:val="00634B2D"/>
    <w:rsid w:val="006368F4"/>
    <w:rsid w:val="00637E2E"/>
    <w:rsid w:val="0064359D"/>
    <w:rsid w:val="0064485B"/>
    <w:rsid w:val="00651DCA"/>
    <w:rsid w:val="00651E60"/>
    <w:rsid w:val="00653899"/>
    <w:rsid w:val="00655F4E"/>
    <w:rsid w:val="00657A69"/>
    <w:rsid w:val="006600E8"/>
    <w:rsid w:val="00661AF4"/>
    <w:rsid w:val="00662584"/>
    <w:rsid w:val="00667AB2"/>
    <w:rsid w:val="006705E9"/>
    <w:rsid w:val="006718EC"/>
    <w:rsid w:val="0067548C"/>
    <w:rsid w:val="00676715"/>
    <w:rsid w:val="006843C6"/>
    <w:rsid w:val="006856A2"/>
    <w:rsid w:val="00686011"/>
    <w:rsid w:val="0068789F"/>
    <w:rsid w:val="00693259"/>
    <w:rsid w:val="00695534"/>
    <w:rsid w:val="00696F1A"/>
    <w:rsid w:val="00697858"/>
    <w:rsid w:val="006B1717"/>
    <w:rsid w:val="006B5914"/>
    <w:rsid w:val="006C006C"/>
    <w:rsid w:val="006C02CB"/>
    <w:rsid w:val="006C3471"/>
    <w:rsid w:val="006C5A14"/>
    <w:rsid w:val="006D4375"/>
    <w:rsid w:val="006E0D2A"/>
    <w:rsid w:val="006E5A0C"/>
    <w:rsid w:val="006F3106"/>
    <w:rsid w:val="007001CF"/>
    <w:rsid w:val="00707DF8"/>
    <w:rsid w:val="007206E0"/>
    <w:rsid w:val="007347F5"/>
    <w:rsid w:val="00734E17"/>
    <w:rsid w:val="00735BD6"/>
    <w:rsid w:val="00737163"/>
    <w:rsid w:val="00741411"/>
    <w:rsid w:val="00742F53"/>
    <w:rsid w:val="007453D4"/>
    <w:rsid w:val="00753C37"/>
    <w:rsid w:val="00757AE2"/>
    <w:rsid w:val="00762422"/>
    <w:rsid w:val="00770982"/>
    <w:rsid w:val="007748AA"/>
    <w:rsid w:val="00775F25"/>
    <w:rsid w:val="0077781D"/>
    <w:rsid w:val="00777C8B"/>
    <w:rsid w:val="00780D0A"/>
    <w:rsid w:val="00780D8D"/>
    <w:rsid w:val="0078135F"/>
    <w:rsid w:val="00784945"/>
    <w:rsid w:val="00794453"/>
    <w:rsid w:val="00797152"/>
    <w:rsid w:val="00797C60"/>
    <w:rsid w:val="007A393F"/>
    <w:rsid w:val="007A676A"/>
    <w:rsid w:val="007B1E23"/>
    <w:rsid w:val="007B3904"/>
    <w:rsid w:val="007C41C3"/>
    <w:rsid w:val="007C6252"/>
    <w:rsid w:val="007D2A07"/>
    <w:rsid w:val="007D47C9"/>
    <w:rsid w:val="007E1809"/>
    <w:rsid w:val="007E1FB7"/>
    <w:rsid w:val="007E35F2"/>
    <w:rsid w:val="007E3629"/>
    <w:rsid w:val="007E5882"/>
    <w:rsid w:val="007E70FC"/>
    <w:rsid w:val="00800D3E"/>
    <w:rsid w:val="008024BE"/>
    <w:rsid w:val="00802B98"/>
    <w:rsid w:val="0080585A"/>
    <w:rsid w:val="00807BE1"/>
    <w:rsid w:val="0081606D"/>
    <w:rsid w:val="00816C9D"/>
    <w:rsid w:val="00821C6B"/>
    <w:rsid w:val="00823A62"/>
    <w:rsid w:val="00823B34"/>
    <w:rsid w:val="00823F84"/>
    <w:rsid w:val="0082667A"/>
    <w:rsid w:val="008316C1"/>
    <w:rsid w:val="00836515"/>
    <w:rsid w:val="0083692A"/>
    <w:rsid w:val="0084308F"/>
    <w:rsid w:val="00844BA2"/>
    <w:rsid w:val="00845A99"/>
    <w:rsid w:val="008477F4"/>
    <w:rsid w:val="008571D0"/>
    <w:rsid w:val="008609CE"/>
    <w:rsid w:val="008627E9"/>
    <w:rsid w:val="00874911"/>
    <w:rsid w:val="00875703"/>
    <w:rsid w:val="00881560"/>
    <w:rsid w:val="00887114"/>
    <w:rsid w:val="00890465"/>
    <w:rsid w:val="008A1C94"/>
    <w:rsid w:val="008A2818"/>
    <w:rsid w:val="008B6F4D"/>
    <w:rsid w:val="008C17FE"/>
    <w:rsid w:val="008C1953"/>
    <w:rsid w:val="008C5354"/>
    <w:rsid w:val="008D2E50"/>
    <w:rsid w:val="008D414C"/>
    <w:rsid w:val="008D5524"/>
    <w:rsid w:val="008E312C"/>
    <w:rsid w:val="008E3634"/>
    <w:rsid w:val="008E412B"/>
    <w:rsid w:val="008E703C"/>
    <w:rsid w:val="008F3965"/>
    <w:rsid w:val="008F6084"/>
    <w:rsid w:val="00910917"/>
    <w:rsid w:val="00910E15"/>
    <w:rsid w:val="00910F4A"/>
    <w:rsid w:val="00913078"/>
    <w:rsid w:val="00916DC0"/>
    <w:rsid w:val="0091746A"/>
    <w:rsid w:val="00920808"/>
    <w:rsid w:val="00921FB1"/>
    <w:rsid w:val="00934452"/>
    <w:rsid w:val="00936C58"/>
    <w:rsid w:val="0094418A"/>
    <w:rsid w:val="00946753"/>
    <w:rsid w:val="0095787D"/>
    <w:rsid w:val="009616CE"/>
    <w:rsid w:val="00961AEF"/>
    <w:rsid w:val="0096619C"/>
    <w:rsid w:val="00966BE2"/>
    <w:rsid w:val="00971FFF"/>
    <w:rsid w:val="0098493F"/>
    <w:rsid w:val="00990558"/>
    <w:rsid w:val="00990919"/>
    <w:rsid w:val="009951D5"/>
    <w:rsid w:val="009979DD"/>
    <w:rsid w:val="009A0161"/>
    <w:rsid w:val="009A2CB7"/>
    <w:rsid w:val="009A320E"/>
    <w:rsid w:val="009A727B"/>
    <w:rsid w:val="009A77E1"/>
    <w:rsid w:val="009B0159"/>
    <w:rsid w:val="009B3631"/>
    <w:rsid w:val="009B3B94"/>
    <w:rsid w:val="009B5DD2"/>
    <w:rsid w:val="009B7925"/>
    <w:rsid w:val="009C12E1"/>
    <w:rsid w:val="009C5C32"/>
    <w:rsid w:val="009C766F"/>
    <w:rsid w:val="009D625F"/>
    <w:rsid w:val="009D7D56"/>
    <w:rsid w:val="009E034E"/>
    <w:rsid w:val="009E0F09"/>
    <w:rsid w:val="009E578C"/>
    <w:rsid w:val="009E71EF"/>
    <w:rsid w:val="009E7B24"/>
    <w:rsid w:val="009F1D1C"/>
    <w:rsid w:val="009F3DB4"/>
    <w:rsid w:val="009F5FAB"/>
    <w:rsid w:val="00A10C45"/>
    <w:rsid w:val="00A1138D"/>
    <w:rsid w:val="00A13A72"/>
    <w:rsid w:val="00A15A4E"/>
    <w:rsid w:val="00A16463"/>
    <w:rsid w:val="00A347E1"/>
    <w:rsid w:val="00A3554D"/>
    <w:rsid w:val="00A372AD"/>
    <w:rsid w:val="00A45971"/>
    <w:rsid w:val="00A46E9E"/>
    <w:rsid w:val="00A50BF0"/>
    <w:rsid w:val="00A538C5"/>
    <w:rsid w:val="00A6034A"/>
    <w:rsid w:val="00A61BC2"/>
    <w:rsid w:val="00A6324A"/>
    <w:rsid w:val="00A64EE5"/>
    <w:rsid w:val="00A65779"/>
    <w:rsid w:val="00A733B5"/>
    <w:rsid w:val="00A77AE3"/>
    <w:rsid w:val="00A813D2"/>
    <w:rsid w:val="00A828C3"/>
    <w:rsid w:val="00A84FD7"/>
    <w:rsid w:val="00A90A15"/>
    <w:rsid w:val="00A97E4F"/>
    <w:rsid w:val="00AA1F7A"/>
    <w:rsid w:val="00AA5ADC"/>
    <w:rsid w:val="00AA7EFE"/>
    <w:rsid w:val="00AB1333"/>
    <w:rsid w:val="00AB3108"/>
    <w:rsid w:val="00AB58A2"/>
    <w:rsid w:val="00AB5C87"/>
    <w:rsid w:val="00AC3696"/>
    <w:rsid w:val="00AC37CC"/>
    <w:rsid w:val="00AC4D37"/>
    <w:rsid w:val="00AC610A"/>
    <w:rsid w:val="00AE7F03"/>
    <w:rsid w:val="00AF0CEB"/>
    <w:rsid w:val="00B01006"/>
    <w:rsid w:val="00B067DA"/>
    <w:rsid w:val="00B07C01"/>
    <w:rsid w:val="00B10EBA"/>
    <w:rsid w:val="00B11D8F"/>
    <w:rsid w:val="00B130E0"/>
    <w:rsid w:val="00B16008"/>
    <w:rsid w:val="00B17304"/>
    <w:rsid w:val="00B22416"/>
    <w:rsid w:val="00B22EAA"/>
    <w:rsid w:val="00B2397A"/>
    <w:rsid w:val="00B244ED"/>
    <w:rsid w:val="00B26BE8"/>
    <w:rsid w:val="00B27D26"/>
    <w:rsid w:val="00B318DD"/>
    <w:rsid w:val="00B33EBE"/>
    <w:rsid w:val="00B4318D"/>
    <w:rsid w:val="00B43813"/>
    <w:rsid w:val="00B46837"/>
    <w:rsid w:val="00B50674"/>
    <w:rsid w:val="00B526A4"/>
    <w:rsid w:val="00B52EDC"/>
    <w:rsid w:val="00B54972"/>
    <w:rsid w:val="00B55F96"/>
    <w:rsid w:val="00B57D88"/>
    <w:rsid w:val="00B675B9"/>
    <w:rsid w:val="00B71263"/>
    <w:rsid w:val="00B81432"/>
    <w:rsid w:val="00B815F3"/>
    <w:rsid w:val="00B90AA8"/>
    <w:rsid w:val="00B926BD"/>
    <w:rsid w:val="00BA167F"/>
    <w:rsid w:val="00BB66F0"/>
    <w:rsid w:val="00BE13D6"/>
    <w:rsid w:val="00BF0C6F"/>
    <w:rsid w:val="00BF1C79"/>
    <w:rsid w:val="00BF5082"/>
    <w:rsid w:val="00BF66A8"/>
    <w:rsid w:val="00C04DA1"/>
    <w:rsid w:val="00C057B1"/>
    <w:rsid w:val="00C06D9A"/>
    <w:rsid w:val="00C101B8"/>
    <w:rsid w:val="00C11749"/>
    <w:rsid w:val="00C21947"/>
    <w:rsid w:val="00C235AC"/>
    <w:rsid w:val="00C25052"/>
    <w:rsid w:val="00C27B50"/>
    <w:rsid w:val="00C307DD"/>
    <w:rsid w:val="00C32E4D"/>
    <w:rsid w:val="00C33058"/>
    <w:rsid w:val="00C33799"/>
    <w:rsid w:val="00C438A1"/>
    <w:rsid w:val="00C555BD"/>
    <w:rsid w:val="00C575C9"/>
    <w:rsid w:val="00C6427D"/>
    <w:rsid w:val="00C652A0"/>
    <w:rsid w:val="00C6659F"/>
    <w:rsid w:val="00C70033"/>
    <w:rsid w:val="00C72741"/>
    <w:rsid w:val="00C75554"/>
    <w:rsid w:val="00C83384"/>
    <w:rsid w:val="00C84BE5"/>
    <w:rsid w:val="00C86C5A"/>
    <w:rsid w:val="00C90A4A"/>
    <w:rsid w:val="00C92C0F"/>
    <w:rsid w:val="00C94056"/>
    <w:rsid w:val="00C96AD2"/>
    <w:rsid w:val="00CA5D24"/>
    <w:rsid w:val="00CB2B1B"/>
    <w:rsid w:val="00CD0E22"/>
    <w:rsid w:val="00CD7013"/>
    <w:rsid w:val="00CE794A"/>
    <w:rsid w:val="00CF1758"/>
    <w:rsid w:val="00CF3CE0"/>
    <w:rsid w:val="00CF6A89"/>
    <w:rsid w:val="00D043AE"/>
    <w:rsid w:val="00D100B0"/>
    <w:rsid w:val="00D1112F"/>
    <w:rsid w:val="00D17743"/>
    <w:rsid w:val="00D2461F"/>
    <w:rsid w:val="00D273B0"/>
    <w:rsid w:val="00D366C7"/>
    <w:rsid w:val="00D368DF"/>
    <w:rsid w:val="00D40498"/>
    <w:rsid w:val="00D458DA"/>
    <w:rsid w:val="00D4684A"/>
    <w:rsid w:val="00D6104A"/>
    <w:rsid w:val="00D64E64"/>
    <w:rsid w:val="00D70A74"/>
    <w:rsid w:val="00D72424"/>
    <w:rsid w:val="00D74077"/>
    <w:rsid w:val="00D7474B"/>
    <w:rsid w:val="00D87AA4"/>
    <w:rsid w:val="00D93573"/>
    <w:rsid w:val="00D93D16"/>
    <w:rsid w:val="00D95F51"/>
    <w:rsid w:val="00DA48DC"/>
    <w:rsid w:val="00DA733D"/>
    <w:rsid w:val="00DB0BC0"/>
    <w:rsid w:val="00DB327A"/>
    <w:rsid w:val="00DB5E45"/>
    <w:rsid w:val="00DB5F1F"/>
    <w:rsid w:val="00DB7B39"/>
    <w:rsid w:val="00DC0F7D"/>
    <w:rsid w:val="00DC23BF"/>
    <w:rsid w:val="00DC44BA"/>
    <w:rsid w:val="00DD6AFF"/>
    <w:rsid w:val="00DE2049"/>
    <w:rsid w:val="00DE2D36"/>
    <w:rsid w:val="00DE2E02"/>
    <w:rsid w:val="00DE42A5"/>
    <w:rsid w:val="00DE60C7"/>
    <w:rsid w:val="00DF221A"/>
    <w:rsid w:val="00DF245B"/>
    <w:rsid w:val="00DF5474"/>
    <w:rsid w:val="00DF578F"/>
    <w:rsid w:val="00DF67F4"/>
    <w:rsid w:val="00DF6E8E"/>
    <w:rsid w:val="00DF7CE3"/>
    <w:rsid w:val="00E03D94"/>
    <w:rsid w:val="00E104BD"/>
    <w:rsid w:val="00E125C8"/>
    <w:rsid w:val="00E12605"/>
    <w:rsid w:val="00E268DA"/>
    <w:rsid w:val="00E402A3"/>
    <w:rsid w:val="00E4047B"/>
    <w:rsid w:val="00E40C6B"/>
    <w:rsid w:val="00E41AD0"/>
    <w:rsid w:val="00E444DF"/>
    <w:rsid w:val="00E45D8A"/>
    <w:rsid w:val="00E5390A"/>
    <w:rsid w:val="00E66CFE"/>
    <w:rsid w:val="00E67613"/>
    <w:rsid w:val="00E7048A"/>
    <w:rsid w:val="00E718C9"/>
    <w:rsid w:val="00E74D2E"/>
    <w:rsid w:val="00E8218E"/>
    <w:rsid w:val="00E83330"/>
    <w:rsid w:val="00E904F9"/>
    <w:rsid w:val="00E9071E"/>
    <w:rsid w:val="00E90BA9"/>
    <w:rsid w:val="00E916FC"/>
    <w:rsid w:val="00E9591F"/>
    <w:rsid w:val="00E959ED"/>
    <w:rsid w:val="00E97BAA"/>
    <w:rsid w:val="00EA46D1"/>
    <w:rsid w:val="00EB0AEC"/>
    <w:rsid w:val="00EB0CB8"/>
    <w:rsid w:val="00EB1A1B"/>
    <w:rsid w:val="00EB1F52"/>
    <w:rsid w:val="00EB21CD"/>
    <w:rsid w:val="00EB3659"/>
    <w:rsid w:val="00EB3F10"/>
    <w:rsid w:val="00EB46DA"/>
    <w:rsid w:val="00EB6745"/>
    <w:rsid w:val="00EB73CB"/>
    <w:rsid w:val="00EE0E6D"/>
    <w:rsid w:val="00EE3ED6"/>
    <w:rsid w:val="00EF1580"/>
    <w:rsid w:val="00F00BA2"/>
    <w:rsid w:val="00F02E31"/>
    <w:rsid w:val="00F03BE2"/>
    <w:rsid w:val="00F04F02"/>
    <w:rsid w:val="00F21714"/>
    <w:rsid w:val="00F2185D"/>
    <w:rsid w:val="00F2481E"/>
    <w:rsid w:val="00F24D05"/>
    <w:rsid w:val="00F25045"/>
    <w:rsid w:val="00F27782"/>
    <w:rsid w:val="00F31171"/>
    <w:rsid w:val="00F31BE9"/>
    <w:rsid w:val="00F379A5"/>
    <w:rsid w:val="00F37A44"/>
    <w:rsid w:val="00F5220E"/>
    <w:rsid w:val="00F5300B"/>
    <w:rsid w:val="00F530B5"/>
    <w:rsid w:val="00F53517"/>
    <w:rsid w:val="00F562FA"/>
    <w:rsid w:val="00F57D81"/>
    <w:rsid w:val="00F61170"/>
    <w:rsid w:val="00F612B7"/>
    <w:rsid w:val="00F65B36"/>
    <w:rsid w:val="00F66011"/>
    <w:rsid w:val="00F67E52"/>
    <w:rsid w:val="00F71F4B"/>
    <w:rsid w:val="00F802C5"/>
    <w:rsid w:val="00F804AD"/>
    <w:rsid w:val="00F80FD8"/>
    <w:rsid w:val="00F91DAB"/>
    <w:rsid w:val="00F93204"/>
    <w:rsid w:val="00F97F75"/>
    <w:rsid w:val="00FA1398"/>
    <w:rsid w:val="00FA69E2"/>
    <w:rsid w:val="00FA6EC1"/>
    <w:rsid w:val="00FA7ABE"/>
    <w:rsid w:val="00FB13F9"/>
    <w:rsid w:val="00FB5099"/>
    <w:rsid w:val="00FB73BE"/>
    <w:rsid w:val="00FC04C7"/>
    <w:rsid w:val="00FC06D0"/>
    <w:rsid w:val="00FC0A10"/>
    <w:rsid w:val="00FC4B8C"/>
    <w:rsid w:val="00FC760F"/>
    <w:rsid w:val="00FD13E6"/>
    <w:rsid w:val="00FD2E12"/>
    <w:rsid w:val="00FD49B3"/>
    <w:rsid w:val="00FD5332"/>
    <w:rsid w:val="00FE2394"/>
    <w:rsid w:val="00FE3473"/>
    <w:rsid w:val="00FF0333"/>
    <w:rsid w:val="00FF3B31"/>
    <w:rsid w:val="00FF47C9"/>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F9EB3"/>
  <w15:docId w15:val="{96ABAE3D-008C-4642-AE1F-28A4F50F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58"/>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58"/>
    <w:pPr>
      <w:ind w:left="720"/>
      <w:contextualSpacing/>
    </w:pPr>
  </w:style>
  <w:style w:type="paragraph" w:styleId="BalloonText">
    <w:name w:val="Balloon Text"/>
    <w:basedOn w:val="Normal"/>
    <w:link w:val="BalloonTextChar"/>
    <w:uiPriority w:val="99"/>
    <w:semiHidden/>
    <w:unhideWhenUsed/>
    <w:rsid w:val="00EE3ED6"/>
    <w:rPr>
      <w:rFonts w:ascii="Tahoma" w:hAnsi="Tahoma" w:cs="Tahoma"/>
      <w:sz w:val="16"/>
      <w:szCs w:val="16"/>
    </w:rPr>
  </w:style>
  <w:style w:type="character" w:customStyle="1" w:styleId="BalloonTextChar">
    <w:name w:val="Balloon Text Char"/>
    <w:link w:val="BalloonText"/>
    <w:uiPriority w:val="99"/>
    <w:semiHidden/>
    <w:rsid w:val="00EE3ED6"/>
    <w:rPr>
      <w:rFonts w:ascii="Tahoma" w:hAnsi="Tahoma" w:cs="Tahoma"/>
      <w:sz w:val="16"/>
      <w:szCs w:val="16"/>
    </w:rPr>
  </w:style>
  <w:style w:type="paragraph" w:styleId="Footer">
    <w:name w:val="footer"/>
    <w:basedOn w:val="Normal"/>
    <w:link w:val="FooterChar"/>
    <w:uiPriority w:val="99"/>
    <w:unhideWhenUsed/>
    <w:rsid w:val="00E916FC"/>
    <w:pPr>
      <w:tabs>
        <w:tab w:val="center" w:pos="4680"/>
        <w:tab w:val="right" w:pos="9360"/>
      </w:tabs>
    </w:pPr>
  </w:style>
  <w:style w:type="character" w:customStyle="1" w:styleId="FooterChar">
    <w:name w:val="Footer Char"/>
    <w:basedOn w:val="DefaultParagraphFont"/>
    <w:link w:val="Footer"/>
    <w:uiPriority w:val="99"/>
    <w:rsid w:val="00E916FC"/>
  </w:style>
  <w:style w:type="paragraph" w:styleId="Header">
    <w:name w:val="header"/>
    <w:basedOn w:val="Normal"/>
    <w:link w:val="HeaderChar"/>
    <w:uiPriority w:val="99"/>
    <w:unhideWhenUsed/>
    <w:rsid w:val="00EB0AEC"/>
    <w:pPr>
      <w:tabs>
        <w:tab w:val="center" w:pos="4680"/>
        <w:tab w:val="right" w:pos="9360"/>
      </w:tabs>
    </w:pPr>
  </w:style>
  <w:style w:type="character" w:customStyle="1" w:styleId="HeaderChar">
    <w:name w:val="Header Char"/>
    <w:basedOn w:val="DefaultParagraphFont"/>
    <w:link w:val="Header"/>
    <w:uiPriority w:val="99"/>
    <w:rsid w:val="00EB0AEC"/>
  </w:style>
  <w:style w:type="character" w:styleId="CommentReference">
    <w:name w:val="annotation reference"/>
    <w:uiPriority w:val="99"/>
    <w:semiHidden/>
    <w:unhideWhenUsed/>
    <w:rsid w:val="00F00BA2"/>
    <w:rPr>
      <w:sz w:val="16"/>
      <w:szCs w:val="16"/>
    </w:rPr>
  </w:style>
  <w:style w:type="paragraph" w:styleId="CommentText">
    <w:name w:val="annotation text"/>
    <w:basedOn w:val="Normal"/>
    <w:link w:val="CommentTextChar"/>
    <w:uiPriority w:val="99"/>
    <w:semiHidden/>
    <w:unhideWhenUsed/>
    <w:rsid w:val="00F00BA2"/>
    <w:rPr>
      <w:sz w:val="20"/>
      <w:szCs w:val="20"/>
    </w:rPr>
  </w:style>
  <w:style w:type="character" w:customStyle="1" w:styleId="CommentTextChar">
    <w:name w:val="Comment Text Char"/>
    <w:link w:val="CommentText"/>
    <w:uiPriority w:val="99"/>
    <w:semiHidden/>
    <w:rsid w:val="00F00BA2"/>
    <w:rPr>
      <w:sz w:val="20"/>
      <w:szCs w:val="20"/>
    </w:rPr>
  </w:style>
  <w:style w:type="paragraph" w:styleId="CommentSubject">
    <w:name w:val="annotation subject"/>
    <w:basedOn w:val="CommentText"/>
    <w:next w:val="CommentText"/>
    <w:link w:val="CommentSubjectChar"/>
    <w:uiPriority w:val="99"/>
    <w:semiHidden/>
    <w:unhideWhenUsed/>
    <w:rsid w:val="00F00BA2"/>
    <w:rPr>
      <w:b/>
      <w:bCs/>
    </w:rPr>
  </w:style>
  <w:style w:type="character" w:customStyle="1" w:styleId="CommentSubjectChar">
    <w:name w:val="Comment Subject Char"/>
    <w:link w:val="CommentSubject"/>
    <w:uiPriority w:val="99"/>
    <w:semiHidden/>
    <w:rsid w:val="00F00BA2"/>
    <w:rPr>
      <w:b/>
      <w:bCs/>
      <w:sz w:val="20"/>
      <w:szCs w:val="20"/>
    </w:rPr>
  </w:style>
  <w:style w:type="paragraph" w:styleId="Revision">
    <w:name w:val="Revision"/>
    <w:hidden/>
    <w:uiPriority w:val="99"/>
    <w:semiHidden/>
    <w:rsid w:val="000311B3"/>
    <w:pPr>
      <w:jc w:val="both"/>
    </w:pPr>
    <w:rPr>
      <w:sz w:val="22"/>
      <w:szCs w:val="22"/>
    </w:rPr>
  </w:style>
  <w:style w:type="paragraph" w:customStyle="1" w:styleId="Default">
    <w:name w:val="Default"/>
    <w:rsid w:val="00777C8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3014">
      <w:bodyDiv w:val="1"/>
      <w:marLeft w:val="0"/>
      <w:marRight w:val="0"/>
      <w:marTop w:val="0"/>
      <w:marBottom w:val="0"/>
      <w:divBdr>
        <w:top w:val="none" w:sz="0" w:space="0" w:color="auto"/>
        <w:left w:val="none" w:sz="0" w:space="0" w:color="auto"/>
        <w:bottom w:val="none" w:sz="0" w:space="0" w:color="auto"/>
        <w:right w:val="none" w:sz="0" w:space="0" w:color="auto"/>
      </w:divBdr>
      <w:divsChild>
        <w:div w:id="1745683548">
          <w:marLeft w:val="0"/>
          <w:marRight w:val="0"/>
          <w:marTop w:val="0"/>
          <w:marBottom w:val="0"/>
          <w:divBdr>
            <w:top w:val="none" w:sz="0" w:space="0" w:color="auto"/>
            <w:left w:val="none" w:sz="0" w:space="0" w:color="auto"/>
            <w:bottom w:val="none" w:sz="0" w:space="0" w:color="auto"/>
            <w:right w:val="none" w:sz="0" w:space="0" w:color="auto"/>
          </w:divBdr>
          <w:divsChild>
            <w:div w:id="941450189">
              <w:marLeft w:val="0"/>
              <w:marRight w:val="0"/>
              <w:marTop w:val="0"/>
              <w:marBottom w:val="0"/>
              <w:divBdr>
                <w:top w:val="none" w:sz="0" w:space="0" w:color="auto"/>
                <w:left w:val="none" w:sz="0" w:space="0" w:color="auto"/>
                <w:bottom w:val="none" w:sz="0" w:space="0" w:color="auto"/>
                <w:right w:val="none" w:sz="0" w:space="0" w:color="auto"/>
              </w:divBdr>
              <w:divsChild>
                <w:div w:id="1916671533">
                  <w:marLeft w:val="0"/>
                  <w:marRight w:val="0"/>
                  <w:marTop w:val="0"/>
                  <w:marBottom w:val="0"/>
                  <w:divBdr>
                    <w:top w:val="none" w:sz="0" w:space="0" w:color="auto"/>
                    <w:left w:val="none" w:sz="0" w:space="0" w:color="auto"/>
                    <w:bottom w:val="none" w:sz="0" w:space="0" w:color="auto"/>
                    <w:right w:val="none" w:sz="0" w:space="0" w:color="auto"/>
                  </w:divBdr>
                  <w:divsChild>
                    <w:div w:id="1145701880">
                      <w:marLeft w:val="0"/>
                      <w:marRight w:val="0"/>
                      <w:marTop w:val="0"/>
                      <w:marBottom w:val="0"/>
                      <w:divBdr>
                        <w:top w:val="none" w:sz="0" w:space="0" w:color="auto"/>
                        <w:left w:val="none" w:sz="0" w:space="0" w:color="auto"/>
                        <w:bottom w:val="none" w:sz="0" w:space="0" w:color="auto"/>
                        <w:right w:val="none" w:sz="0" w:space="0" w:color="auto"/>
                      </w:divBdr>
                      <w:divsChild>
                        <w:div w:id="1049494827">
                          <w:marLeft w:val="0"/>
                          <w:marRight w:val="0"/>
                          <w:marTop w:val="0"/>
                          <w:marBottom w:val="0"/>
                          <w:divBdr>
                            <w:top w:val="none" w:sz="0" w:space="0" w:color="auto"/>
                            <w:left w:val="none" w:sz="0" w:space="0" w:color="auto"/>
                            <w:bottom w:val="none" w:sz="0" w:space="0" w:color="auto"/>
                            <w:right w:val="none" w:sz="0" w:space="0" w:color="auto"/>
                          </w:divBdr>
                          <w:divsChild>
                            <w:div w:id="1213884275">
                              <w:marLeft w:val="0"/>
                              <w:marRight w:val="0"/>
                              <w:marTop w:val="0"/>
                              <w:marBottom w:val="0"/>
                              <w:divBdr>
                                <w:top w:val="none" w:sz="0" w:space="0" w:color="auto"/>
                                <w:left w:val="none" w:sz="0" w:space="0" w:color="auto"/>
                                <w:bottom w:val="none" w:sz="0" w:space="0" w:color="auto"/>
                                <w:right w:val="none" w:sz="0" w:space="0" w:color="auto"/>
                              </w:divBdr>
                              <w:divsChild>
                                <w:div w:id="17605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AB1A-82F5-461D-8328-C9B2802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Mulcahey, Dawn</dc:creator>
  <cp:lastModifiedBy>Wismer, Don</cp:lastModifiedBy>
  <cp:revision>5</cp:revision>
  <cp:lastPrinted>2020-01-27T19:59:00Z</cp:lastPrinted>
  <dcterms:created xsi:type="dcterms:W3CDTF">2020-02-05T17:25:00Z</dcterms:created>
  <dcterms:modified xsi:type="dcterms:W3CDTF">2020-02-05T17:32:00Z</dcterms:modified>
</cp:coreProperties>
</file>