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F38" w:rsidRPr="009075EE" w:rsidRDefault="00876064" w:rsidP="00876064">
      <w:pPr>
        <w:pStyle w:val="DefaultText"/>
        <w:tabs>
          <w:tab w:val="left" w:pos="720"/>
          <w:tab w:val="left" w:pos="1440"/>
          <w:tab w:val="left" w:pos="2160"/>
          <w:tab w:val="left" w:pos="2880"/>
          <w:tab w:val="left" w:pos="3600"/>
          <w:tab w:val="right" w:leader="dot" w:pos="9360"/>
        </w:tabs>
        <w:rPr>
          <w:rFonts w:ascii="Arial" w:hAnsi="Arial"/>
          <w:b/>
          <w:szCs w:val="24"/>
        </w:rPr>
      </w:pPr>
      <w:r w:rsidRPr="009075EE">
        <w:rPr>
          <w:rFonts w:ascii="Arial" w:hAnsi="Arial"/>
          <w:b/>
          <w:szCs w:val="24"/>
        </w:rPr>
        <w:t>02</w:t>
      </w:r>
      <w:r w:rsidRPr="009075EE">
        <w:rPr>
          <w:rFonts w:ascii="Arial" w:hAnsi="Arial"/>
          <w:b/>
          <w:szCs w:val="24"/>
        </w:rPr>
        <w:tab/>
      </w:r>
      <w:r w:rsidRPr="009075EE">
        <w:rPr>
          <w:rFonts w:ascii="Arial" w:hAnsi="Arial"/>
          <w:b/>
          <w:szCs w:val="24"/>
        </w:rPr>
        <w:tab/>
        <w:t>DEPARTMENT OF PROFESSIONAL AND FINANCIAL REGULATION</w:t>
      </w:r>
    </w:p>
    <w:p w:rsidR="00876064" w:rsidRPr="009075EE" w:rsidRDefault="00876064" w:rsidP="00876064">
      <w:pPr>
        <w:pStyle w:val="DefaultText"/>
        <w:tabs>
          <w:tab w:val="left" w:pos="720"/>
          <w:tab w:val="left" w:pos="1440"/>
          <w:tab w:val="left" w:pos="2160"/>
          <w:tab w:val="left" w:pos="2880"/>
          <w:tab w:val="left" w:pos="3600"/>
          <w:tab w:val="right" w:leader="dot" w:pos="9360"/>
        </w:tabs>
        <w:rPr>
          <w:rFonts w:ascii="Arial" w:hAnsi="Arial"/>
          <w:b/>
          <w:szCs w:val="24"/>
        </w:rPr>
      </w:pPr>
    </w:p>
    <w:p w:rsidR="00876064" w:rsidRPr="009075EE" w:rsidRDefault="00876064" w:rsidP="00876064">
      <w:pPr>
        <w:pStyle w:val="DefaultText"/>
        <w:tabs>
          <w:tab w:val="left" w:pos="720"/>
          <w:tab w:val="left" w:pos="1440"/>
          <w:tab w:val="left" w:pos="2160"/>
          <w:tab w:val="left" w:pos="2880"/>
          <w:tab w:val="left" w:pos="3600"/>
          <w:tab w:val="right" w:leader="dot" w:pos="9360"/>
        </w:tabs>
        <w:rPr>
          <w:rFonts w:ascii="Arial" w:hAnsi="Arial"/>
          <w:b/>
          <w:szCs w:val="24"/>
        </w:rPr>
      </w:pPr>
      <w:r w:rsidRPr="009075EE">
        <w:rPr>
          <w:rFonts w:ascii="Arial" w:hAnsi="Arial"/>
          <w:b/>
          <w:szCs w:val="24"/>
        </w:rPr>
        <w:t>380</w:t>
      </w:r>
      <w:r w:rsidRPr="009075EE">
        <w:rPr>
          <w:rFonts w:ascii="Arial" w:hAnsi="Arial"/>
          <w:b/>
          <w:szCs w:val="24"/>
        </w:rPr>
        <w:tab/>
      </w:r>
      <w:r w:rsidRPr="009075EE">
        <w:rPr>
          <w:rFonts w:ascii="Arial" w:hAnsi="Arial"/>
          <w:b/>
          <w:szCs w:val="24"/>
        </w:rPr>
        <w:tab/>
        <w:t>STATE BOARD OF NURSING</w:t>
      </w:r>
    </w:p>
    <w:p w:rsidR="00876064" w:rsidRPr="009075EE" w:rsidRDefault="00876064" w:rsidP="00876064">
      <w:pPr>
        <w:pStyle w:val="DefaultText"/>
        <w:tabs>
          <w:tab w:val="left" w:pos="720"/>
          <w:tab w:val="left" w:pos="1440"/>
          <w:tab w:val="left" w:pos="2160"/>
          <w:tab w:val="left" w:pos="2880"/>
          <w:tab w:val="left" w:pos="3600"/>
          <w:tab w:val="right" w:leader="dot" w:pos="9360"/>
        </w:tabs>
        <w:rPr>
          <w:rFonts w:ascii="Arial" w:hAnsi="Arial"/>
          <w:b/>
          <w:szCs w:val="24"/>
        </w:rPr>
      </w:pPr>
    </w:p>
    <w:p w:rsidR="008F53FC" w:rsidRPr="008F53FC" w:rsidRDefault="00876064" w:rsidP="00876064">
      <w:pPr>
        <w:pStyle w:val="DefaultText"/>
        <w:tabs>
          <w:tab w:val="left" w:pos="720"/>
          <w:tab w:val="left" w:pos="1440"/>
          <w:tab w:val="left" w:pos="2160"/>
          <w:tab w:val="left" w:pos="2880"/>
          <w:tab w:val="left" w:pos="3600"/>
          <w:tab w:val="right" w:leader="dot" w:pos="9360"/>
        </w:tabs>
        <w:rPr>
          <w:rFonts w:ascii="Arial" w:hAnsi="Arial"/>
          <w:b/>
          <w:szCs w:val="24"/>
        </w:rPr>
      </w:pPr>
      <w:r w:rsidRPr="009075EE">
        <w:rPr>
          <w:rFonts w:ascii="Arial" w:hAnsi="Arial"/>
          <w:b/>
          <w:szCs w:val="24"/>
        </w:rPr>
        <w:t>Chapter 7:</w:t>
      </w:r>
      <w:r w:rsidRPr="009075EE">
        <w:rPr>
          <w:rFonts w:ascii="Arial" w:hAnsi="Arial"/>
          <w:b/>
          <w:szCs w:val="24"/>
        </w:rPr>
        <w:tab/>
      </w:r>
      <w:r w:rsidR="003546EF" w:rsidRPr="008F53FC">
        <w:rPr>
          <w:rFonts w:ascii="Arial" w:hAnsi="Arial"/>
          <w:b/>
          <w:szCs w:val="24"/>
        </w:rPr>
        <w:t xml:space="preserve">REGULATIONS </w:t>
      </w:r>
      <w:r w:rsidRPr="008F53FC">
        <w:rPr>
          <w:rFonts w:ascii="Arial" w:hAnsi="Arial"/>
          <w:b/>
          <w:szCs w:val="24"/>
        </w:rPr>
        <w:t xml:space="preserve">FOR </w:t>
      </w:r>
      <w:r w:rsidR="003546EF" w:rsidRPr="008F53FC">
        <w:rPr>
          <w:rFonts w:ascii="Arial" w:hAnsi="Arial"/>
          <w:b/>
          <w:szCs w:val="24"/>
        </w:rPr>
        <w:t xml:space="preserve">APPROVAL OF PRELICENSURE NURSING </w:t>
      </w:r>
      <w:r w:rsidR="008F53FC" w:rsidRPr="008F53FC">
        <w:rPr>
          <w:rFonts w:ascii="Arial" w:hAnsi="Arial"/>
          <w:b/>
          <w:szCs w:val="24"/>
        </w:rPr>
        <w:t xml:space="preserve">  </w:t>
      </w:r>
    </w:p>
    <w:p w:rsidR="00876064" w:rsidRPr="009075EE" w:rsidRDefault="008F53FC" w:rsidP="00876064">
      <w:pPr>
        <w:pStyle w:val="DefaultText"/>
        <w:tabs>
          <w:tab w:val="left" w:pos="720"/>
          <w:tab w:val="left" w:pos="1440"/>
          <w:tab w:val="left" w:pos="2160"/>
          <w:tab w:val="left" w:pos="2880"/>
          <w:tab w:val="left" w:pos="3600"/>
          <w:tab w:val="right" w:leader="dot" w:pos="9360"/>
        </w:tabs>
        <w:rPr>
          <w:rFonts w:ascii="Arial" w:hAnsi="Arial"/>
          <w:b/>
          <w:szCs w:val="24"/>
        </w:rPr>
      </w:pPr>
      <w:r w:rsidRPr="008F53FC">
        <w:rPr>
          <w:rFonts w:ascii="Arial" w:hAnsi="Arial"/>
          <w:b/>
          <w:szCs w:val="24"/>
        </w:rPr>
        <w:t xml:space="preserve">                                   </w:t>
      </w:r>
      <w:r>
        <w:rPr>
          <w:rFonts w:ascii="Arial" w:hAnsi="Arial"/>
          <w:b/>
          <w:szCs w:val="24"/>
        </w:rPr>
        <w:t xml:space="preserve">    </w:t>
      </w:r>
      <w:r w:rsidRPr="008F53FC">
        <w:rPr>
          <w:rFonts w:ascii="Arial" w:hAnsi="Arial"/>
          <w:b/>
          <w:szCs w:val="24"/>
        </w:rPr>
        <w:t xml:space="preserve">  </w:t>
      </w:r>
      <w:r w:rsidR="0027493B">
        <w:rPr>
          <w:rFonts w:ascii="Arial" w:hAnsi="Arial"/>
          <w:b/>
          <w:szCs w:val="24"/>
        </w:rPr>
        <w:t xml:space="preserve">EDUCATION </w:t>
      </w:r>
      <w:r w:rsidR="00876064" w:rsidRPr="009075EE">
        <w:rPr>
          <w:rFonts w:ascii="Arial" w:hAnsi="Arial"/>
          <w:b/>
          <w:szCs w:val="24"/>
        </w:rPr>
        <w:t xml:space="preserve">PROGRAMS </w:t>
      </w:r>
    </w:p>
    <w:p w:rsidR="00876064" w:rsidRPr="009075EE" w:rsidRDefault="00876064" w:rsidP="00876064">
      <w:pPr>
        <w:pStyle w:val="DefaultText"/>
        <w:pBdr>
          <w:bottom w:val="single" w:sz="4" w:space="1" w:color="auto"/>
        </w:pBdr>
        <w:tabs>
          <w:tab w:val="left" w:pos="720"/>
          <w:tab w:val="left" w:pos="1440"/>
          <w:tab w:val="left" w:pos="2160"/>
          <w:tab w:val="left" w:pos="2880"/>
          <w:tab w:val="left" w:pos="3600"/>
          <w:tab w:val="right" w:leader="dot" w:pos="9360"/>
        </w:tabs>
        <w:rPr>
          <w:rFonts w:ascii="Arial" w:hAnsi="Arial"/>
          <w:szCs w:val="24"/>
        </w:rPr>
      </w:pPr>
    </w:p>
    <w:p w:rsidR="00C66F38" w:rsidRPr="009075EE" w:rsidRDefault="00C66F38" w:rsidP="00C66F38">
      <w:pPr>
        <w:pStyle w:val="DefaultText"/>
        <w:tabs>
          <w:tab w:val="left" w:pos="720"/>
          <w:tab w:val="left" w:pos="1440"/>
          <w:tab w:val="left" w:pos="2160"/>
          <w:tab w:val="left" w:pos="2880"/>
          <w:tab w:val="left" w:pos="3600"/>
          <w:tab w:val="right" w:leader="dot" w:pos="9360"/>
        </w:tabs>
        <w:jc w:val="center"/>
        <w:rPr>
          <w:rFonts w:ascii="Arial" w:hAnsi="Arial"/>
          <w:szCs w:val="24"/>
        </w:rPr>
      </w:pPr>
    </w:p>
    <w:p w:rsidR="00C66F38" w:rsidRPr="009075EE" w:rsidRDefault="00C66F38" w:rsidP="00301156">
      <w:pPr>
        <w:pStyle w:val="DefaultText"/>
        <w:tabs>
          <w:tab w:val="left" w:pos="720"/>
          <w:tab w:val="left" w:pos="1440"/>
          <w:tab w:val="left" w:pos="2160"/>
          <w:tab w:val="left" w:pos="2880"/>
          <w:tab w:val="left" w:pos="3600"/>
          <w:tab w:val="right" w:leader="dot" w:pos="9360"/>
        </w:tabs>
        <w:rPr>
          <w:rFonts w:ascii="Arial" w:hAnsi="Arial"/>
          <w:szCs w:val="24"/>
        </w:rPr>
      </w:pPr>
    </w:p>
    <w:p w:rsidR="00C66F38" w:rsidRPr="009075EE" w:rsidRDefault="00C66F38" w:rsidP="00C66F38">
      <w:pPr>
        <w:pStyle w:val="DefaultText"/>
        <w:tabs>
          <w:tab w:val="left" w:pos="720"/>
          <w:tab w:val="left" w:pos="1440"/>
          <w:tab w:val="left" w:pos="2160"/>
          <w:tab w:val="left" w:pos="2880"/>
          <w:tab w:val="left" w:pos="3600"/>
          <w:tab w:val="right" w:leader="dot" w:pos="9360"/>
        </w:tabs>
        <w:jc w:val="center"/>
        <w:rPr>
          <w:rFonts w:ascii="Arial" w:hAnsi="Arial"/>
          <w:b/>
          <w:szCs w:val="24"/>
        </w:rPr>
      </w:pPr>
      <w:r w:rsidRPr="009075EE">
        <w:rPr>
          <w:rFonts w:ascii="Arial" w:hAnsi="Arial"/>
          <w:b/>
          <w:szCs w:val="24"/>
        </w:rPr>
        <w:t>TABLE OF CONTENTS</w:t>
      </w:r>
    </w:p>
    <w:p w:rsidR="00C66F38" w:rsidRPr="009075EE" w:rsidRDefault="00C66F38" w:rsidP="00C66F38">
      <w:pPr>
        <w:pStyle w:val="DefaultText"/>
        <w:tabs>
          <w:tab w:val="left" w:pos="720"/>
          <w:tab w:val="left" w:pos="1440"/>
          <w:tab w:val="left" w:pos="2160"/>
          <w:tab w:val="left" w:pos="2880"/>
          <w:tab w:val="left" w:pos="3600"/>
          <w:tab w:val="right" w:leader="dot" w:pos="9360"/>
        </w:tabs>
        <w:jc w:val="center"/>
        <w:rPr>
          <w:rFonts w:ascii="Arial" w:hAnsi="Arial"/>
          <w:szCs w:val="24"/>
        </w:rPr>
      </w:pPr>
    </w:p>
    <w:p w:rsidR="00C66F38" w:rsidRPr="009075EE" w:rsidRDefault="00C66F38" w:rsidP="00301156">
      <w:pPr>
        <w:pStyle w:val="DefaultText"/>
        <w:tabs>
          <w:tab w:val="left" w:pos="720"/>
          <w:tab w:val="left" w:pos="1440"/>
          <w:tab w:val="left" w:pos="2160"/>
          <w:tab w:val="left" w:pos="2880"/>
          <w:tab w:val="left" w:pos="3600"/>
          <w:tab w:val="right" w:leader="dot" w:pos="9360"/>
        </w:tabs>
        <w:jc w:val="right"/>
        <w:rPr>
          <w:rFonts w:ascii="Arial" w:hAnsi="Arial"/>
          <w:szCs w:val="24"/>
        </w:rPr>
      </w:pPr>
      <w:r w:rsidRPr="009075EE">
        <w:rPr>
          <w:rFonts w:ascii="Arial" w:hAnsi="Arial"/>
          <w:szCs w:val="24"/>
        </w:rPr>
        <w:t>Page</w:t>
      </w:r>
    </w:p>
    <w:p w:rsidR="00C66F38" w:rsidRPr="009075EE" w:rsidRDefault="00876064" w:rsidP="00876064">
      <w:pPr>
        <w:pStyle w:val="DefaultText"/>
        <w:tabs>
          <w:tab w:val="left" w:pos="720"/>
          <w:tab w:val="left" w:pos="1440"/>
          <w:tab w:val="right" w:leader="dot" w:pos="9360"/>
        </w:tabs>
        <w:rPr>
          <w:rFonts w:ascii="Arial" w:hAnsi="Arial"/>
          <w:szCs w:val="24"/>
        </w:rPr>
      </w:pPr>
      <w:r w:rsidRPr="009075EE">
        <w:rPr>
          <w:rFonts w:ascii="Arial" w:hAnsi="Arial"/>
          <w:szCs w:val="24"/>
        </w:rPr>
        <w:tab/>
        <w:t>INTRODUCTION</w:t>
      </w:r>
      <w:r w:rsidRPr="009075EE">
        <w:rPr>
          <w:rFonts w:ascii="Arial" w:hAnsi="Arial"/>
          <w:szCs w:val="24"/>
        </w:rPr>
        <w:tab/>
      </w:r>
      <w:r w:rsidR="00C66F38" w:rsidRPr="009075EE">
        <w:rPr>
          <w:rFonts w:ascii="Arial" w:hAnsi="Arial"/>
          <w:szCs w:val="24"/>
        </w:rPr>
        <w:t>1</w:t>
      </w:r>
    </w:p>
    <w:p w:rsidR="00C66F38" w:rsidRPr="009075EE" w:rsidRDefault="00C66F38" w:rsidP="00876064">
      <w:pPr>
        <w:pStyle w:val="DefaultText"/>
        <w:tabs>
          <w:tab w:val="left" w:pos="720"/>
          <w:tab w:val="left" w:pos="1440"/>
          <w:tab w:val="right" w:leader="dot" w:pos="9360"/>
        </w:tabs>
        <w:rPr>
          <w:rFonts w:ascii="Arial" w:hAnsi="Arial"/>
          <w:szCs w:val="24"/>
        </w:rPr>
      </w:pPr>
    </w:p>
    <w:p w:rsidR="00C66F38" w:rsidRPr="009075EE" w:rsidRDefault="00876064" w:rsidP="00876064">
      <w:pPr>
        <w:pStyle w:val="DefaultText"/>
        <w:tabs>
          <w:tab w:val="left" w:pos="720"/>
          <w:tab w:val="left" w:pos="1440"/>
          <w:tab w:val="right" w:leader="dot" w:pos="9360"/>
        </w:tabs>
        <w:rPr>
          <w:rFonts w:ascii="Arial" w:hAnsi="Arial"/>
          <w:szCs w:val="24"/>
        </w:rPr>
      </w:pPr>
      <w:r w:rsidRPr="009075EE">
        <w:rPr>
          <w:rFonts w:ascii="Arial" w:hAnsi="Arial"/>
          <w:szCs w:val="24"/>
        </w:rPr>
        <w:t>1.</w:t>
      </w:r>
      <w:r w:rsidRPr="009075EE">
        <w:rPr>
          <w:rFonts w:ascii="Arial" w:hAnsi="Arial"/>
          <w:szCs w:val="24"/>
        </w:rPr>
        <w:tab/>
      </w:r>
      <w:r w:rsidR="003546EF" w:rsidRPr="008F53FC">
        <w:rPr>
          <w:rFonts w:ascii="Arial" w:hAnsi="Arial"/>
          <w:szCs w:val="24"/>
        </w:rPr>
        <w:t>PURPOSE</w:t>
      </w:r>
      <w:r w:rsidRPr="009075EE">
        <w:rPr>
          <w:rFonts w:ascii="Arial" w:hAnsi="Arial"/>
          <w:szCs w:val="24"/>
        </w:rPr>
        <w:tab/>
      </w:r>
      <w:r w:rsidR="003546EF">
        <w:rPr>
          <w:rFonts w:ascii="Arial" w:hAnsi="Arial"/>
          <w:szCs w:val="24"/>
        </w:rPr>
        <w:t>1</w:t>
      </w:r>
    </w:p>
    <w:p w:rsidR="00C66F38" w:rsidRPr="009075EE" w:rsidRDefault="00C66F38" w:rsidP="00876064">
      <w:pPr>
        <w:pStyle w:val="DefaultText"/>
        <w:tabs>
          <w:tab w:val="left" w:pos="720"/>
          <w:tab w:val="left" w:pos="1440"/>
          <w:tab w:val="right" w:leader="dot" w:pos="9360"/>
        </w:tabs>
        <w:rPr>
          <w:rFonts w:ascii="Arial" w:hAnsi="Arial"/>
          <w:szCs w:val="24"/>
        </w:rPr>
      </w:pPr>
    </w:p>
    <w:p w:rsidR="003546EF" w:rsidRPr="00417DEA" w:rsidRDefault="003546EF" w:rsidP="00876064">
      <w:pPr>
        <w:pStyle w:val="DefaultText"/>
        <w:tabs>
          <w:tab w:val="left" w:pos="720"/>
          <w:tab w:val="left" w:pos="1440"/>
          <w:tab w:val="right" w:leader="dot" w:pos="9360"/>
        </w:tabs>
        <w:rPr>
          <w:rFonts w:ascii="Arial" w:hAnsi="Arial"/>
          <w:szCs w:val="24"/>
        </w:rPr>
      </w:pPr>
      <w:r w:rsidRPr="008F53FC">
        <w:rPr>
          <w:rFonts w:ascii="Arial" w:hAnsi="Arial"/>
          <w:szCs w:val="24"/>
        </w:rPr>
        <w:t>2.</w:t>
      </w:r>
      <w:r>
        <w:rPr>
          <w:rFonts w:ascii="Arial" w:hAnsi="Arial"/>
          <w:szCs w:val="24"/>
        </w:rPr>
        <w:tab/>
      </w:r>
      <w:r w:rsidRPr="00417DEA">
        <w:rPr>
          <w:rFonts w:ascii="Arial" w:hAnsi="Arial"/>
          <w:szCs w:val="24"/>
        </w:rPr>
        <w:t>DEFINITIONS</w:t>
      </w:r>
      <w:r w:rsidRPr="00417DEA">
        <w:rPr>
          <w:rFonts w:ascii="Arial" w:hAnsi="Arial"/>
          <w:szCs w:val="24"/>
        </w:rPr>
        <w:tab/>
        <w:t>1</w:t>
      </w:r>
    </w:p>
    <w:p w:rsidR="003546EF" w:rsidRPr="00417DEA" w:rsidRDefault="003546EF" w:rsidP="00876064">
      <w:pPr>
        <w:pStyle w:val="DefaultText"/>
        <w:tabs>
          <w:tab w:val="left" w:pos="720"/>
          <w:tab w:val="left" w:pos="1440"/>
          <w:tab w:val="right" w:leader="dot" w:pos="9360"/>
        </w:tabs>
        <w:rPr>
          <w:rFonts w:ascii="Arial" w:hAnsi="Arial"/>
          <w:szCs w:val="24"/>
        </w:rPr>
      </w:pPr>
    </w:p>
    <w:p w:rsidR="00C66F38" w:rsidRPr="00417DEA" w:rsidRDefault="003546EF" w:rsidP="00876064">
      <w:pPr>
        <w:pStyle w:val="DefaultText"/>
        <w:tabs>
          <w:tab w:val="left" w:pos="720"/>
          <w:tab w:val="left" w:pos="1440"/>
          <w:tab w:val="right" w:leader="dot" w:pos="9360"/>
        </w:tabs>
        <w:rPr>
          <w:rFonts w:ascii="Arial" w:hAnsi="Arial"/>
          <w:szCs w:val="24"/>
        </w:rPr>
      </w:pPr>
      <w:r w:rsidRPr="008F53FC">
        <w:rPr>
          <w:rFonts w:ascii="Arial" w:hAnsi="Arial"/>
          <w:szCs w:val="24"/>
        </w:rPr>
        <w:t>3</w:t>
      </w:r>
      <w:r w:rsidR="00876064" w:rsidRPr="008F53FC">
        <w:rPr>
          <w:rFonts w:ascii="Arial" w:hAnsi="Arial"/>
          <w:szCs w:val="24"/>
        </w:rPr>
        <w:t>.</w:t>
      </w:r>
      <w:r w:rsidR="00876064" w:rsidRPr="009075EE">
        <w:rPr>
          <w:rFonts w:ascii="Arial" w:hAnsi="Arial"/>
          <w:szCs w:val="24"/>
        </w:rPr>
        <w:tab/>
      </w:r>
      <w:r w:rsidR="00C66F38" w:rsidRPr="009075EE">
        <w:rPr>
          <w:rFonts w:ascii="Arial" w:hAnsi="Arial"/>
          <w:szCs w:val="24"/>
        </w:rPr>
        <w:t xml:space="preserve">APPROVAL OF </w:t>
      </w:r>
      <w:r w:rsidRPr="008F53FC">
        <w:rPr>
          <w:rFonts w:ascii="Arial" w:hAnsi="Arial"/>
          <w:szCs w:val="24"/>
        </w:rPr>
        <w:t xml:space="preserve">NURSING </w:t>
      </w:r>
      <w:r w:rsidR="00C66F38" w:rsidRPr="009075EE">
        <w:rPr>
          <w:rFonts w:ascii="Arial" w:hAnsi="Arial"/>
          <w:szCs w:val="24"/>
        </w:rPr>
        <w:t xml:space="preserve">EDUCATION PROGRAMS </w:t>
      </w:r>
      <w:r w:rsidRPr="00417DEA">
        <w:rPr>
          <w:rFonts w:ascii="Arial" w:hAnsi="Arial"/>
          <w:szCs w:val="24"/>
        </w:rPr>
        <w:tab/>
        <w:t>2</w:t>
      </w:r>
    </w:p>
    <w:p w:rsidR="00C66F38" w:rsidRPr="00417DEA" w:rsidRDefault="00C66F38" w:rsidP="00876064">
      <w:pPr>
        <w:pStyle w:val="DefaultText"/>
        <w:tabs>
          <w:tab w:val="left" w:pos="720"/>
          <w:tab w:val="left" w:pos="1440"/>
          <w:tab w:val="right" w:leader="dot" w:pos="9360"/>
        </w:tabs>
        <w:rPr>
          <w:rFonts w:ascii="Arial" w:hAnsi="Arial"/>
          <w:szCs w:val="24"/>
        </w:rPr>
      </w:pPr>
    </w:p>
    <w:p w:rsidR="00C66F38" w:rsidRPr="009075EE" w:rsidRDefault="00876064" w:rsidP="00876064">
      <w:pPr>
        <w:pStyle w:val="DefaultText"/>
        <w:tabs>
          <w:tab w:val="left" w:pos="720"/>
          <w:tab w:val="left" w:pos="1440"/>
          <w:tab w:val="right" w:leader="dot" w:pos="9360"/>
        </w:tabs>
        <w:rPr>
          <w:rFonts w:ascii="Arial" w:hAnsi="Arial"/>
          <w:szCs w:val="24"/>
        </w:rPr>
      </w:pPr>
      <w:r w:rsidRPr="009075EE">
        <w:rPr>
          <w:rFonts w:ascii="Arial" w:hAnsi="Arial"/>
          <w:szCs w:val="24"/>
        </w:rPr>
        <w:tab/>
        <w:t>A.</w:t>
      </w:r>
      <w:r w:rsidRPr="009075EE">
        <w:rPr>
          <w:rFonts w:ascii="Arial" w:hAnsi="Arial"/>
          <w:szCs w:val="24"/>
        </w:rPr>
        <w:tab/>
        <w:t xml:space="preserve">Purposes </w:t>
      </w:r>
      <w:r w:rsidRPr="002F643D">
        <w:rPr>
          <w:rFonts w:ascii="Arial" w:hAnsi="Arial"/>
          <w:szCs w:val="24"/>
        </w:rPr>
        <w:t xml:space="preserve">of </w:t>
      </w:r>
      <w:r w:rsidR="003546EF" w:rsidRPr="002F643D">
        <w:rPr>
          <w:rFonts w:ascii="Arial" w:hAnsi="Arial"/>
          <w:szCs w:val="24"/>
        </w:rPr>
        <w:t>Nursing Education</w:t>
      </w:r>
      <w:r w:rsidR="003546EF">
        <w:rPr>
          <w:rFonts w:ascii="Arial" w:hAnsi="Arial"/>
          <w:szCs w:val="24"/>
        </w:rPr>
        <w:t xml:space="preserve"> </w:t>
      </w:r>
      <w:r w:rsidRPr="003546EF">
        <w:rPr>
          <w:rFonts w:ascii="Arial" w:hAnsi="Arial"/>
          <w:szCs w:val="24"/>
        </w:rPr>
        <w:t>Approval</w:t>
      </w:r>
      <w:r w:rsidRPr="009075EE">
        <w:rPr>
          <w:rFonts w:ascii="Arial" w:hAnsi="Arial"/>
          <w:szCs w:val="24"/>
        </w:rPr>
        <w:tab/>
      </w:r>
      <w:r w:rsidR="00C66F38" w:rsidRPr="009075EE">
        <w:rPr>
          <w:rFonts w:ascii="Arial" w:hAnsi="Arial"/>
          <w:szCs w:val="24"/>
        </w:rPr>
        <w:t>2</w:t>
      </w:r>
    </w:p>
    <w:p w:rsidR="003546EF" w:rsidRDefault="003546EF" w:rsidP="00876064">
      <w:pPr>
        <w:pStyle w:val="DefaultText"/>
        <w:tabs>
          <w:tab w:val="left" w:pos="720"/>
          <w:tab w:val="left" w:pos="1440"/>
          <w:tab w:val="right" w:leader="dot" w:pos="9360"/>
        </w:tabs>
        <w:rPr>
          <w:rFonts w:ascii="Arial" w:hAnsi="Arial"/>
          <w:szCs w:val="24"/>
        </w:rPr>
      </w:pPr>
      <w:r>
        <w:rPr>
          <w:rFonts w:ascii="Arial" w:hAnsi="Arial"/>
          <w:szCs w:val="24"/>
        </w:rPr>
        <w:tab/>
      </w:r>
      <w:r w:rsidRPr="008F53FC">
        <w:rPr>
          <w:rFonts w:ascii="Arial" w:hAnsi="Arial"/>
          <w:szCs w:val="24"/>
        </w:rPr>
        <w:t>B.</w:t>
      </w:r>
      <w:r w:rsidRPr="008F53FC">
        <w:rPr>
          <w:rFonts w:ascii="Arial" w:hAnsi="Arial"/>
          <w:szCs w:val="24"/>
        </w:rPr>
        <w:tab/>
        <w:t>Establishing a Nursing Education Program (Phases I-III)</w:t>
      </w:r>
      <w:r w:rsidR="00876064" w:rsidRPr="009075EE">
        <w:rPr>
          <w:rFonts w:ascii="Arial" w:hAnsi="Arial"/>
          <w:szCs w:val="24"/>
        </w:rPr>
        <w:tab/>
      </w:r>
      <w:r>
        <w:rPr>
          <w:rFonts w:ascii="Arial" w:hAnsi="Arial"/>
          <w:szCs w:val="24"/>
        </w:rPr>
        <w:t>3</w:t>
      </w:r>
    </w:p>
    <w:p w:rsidR="003546EF" w:rsidRDefault="003546EF" w:rsidP="00876064">
      <w:pPr>
        <w:pStyle w:val="DefaultText"/>
        <w:tabs>
          <w:tab w:val="left" w:pos="720"/>
          <w:tab w:val="left" w:pos="1440"/>
          <w:tab w:val="right" w:leader="dot" w:pos="9360"/>
        </w:tabs>
        <w:rPr>
          <w:rFonts w:ascii="Arial" w:hAnsi="Arial"/>
          <w:szCs w:val="24"/>
        </w:rPr>
      </w:pPr>
    </w:p>
    <w:p w:rsidR="003546EF" w:rsidRPr="008F53FC" w:rsidRDefault="003546EF" w:rsidP="00611C0A">
      <w:pPr>
        <w:pStyle w:val="DefaultText"/>
        <w:numPr>
          <w:ilvl w:val="0"/>
          <w:numId w:val="1"/>
        </w:numPr>
        <w:tabs>
          <w:tab w:val="left" w:pos="720"/>
          <w:tab w:val="left" w:pos="1440"/>
          <w:tab w:val="right" w:leader="dot" w:pos="9360"/>
        </w:tabs>
        <w:rPr>
          <w:rFonts w:ascii="Arial" w:hAnsi="Arial"/>
          <w:szCs w:val="24"/>
        </w:rPr>
      </w:pPr>
      <w:r w:rsidRPr="008F53FC">
        <w:rPr>
          <w:rFonts w:ascii="Arial" w:hAnsi="Arial"/>
          <w:szCs w:val="24"/>
        </w:rPr>
        <w:t>Phase I of the Approval Process</w:t>
      </w:r>
      <w:r w:rsidRPr="008F53FC">
        <w:rPr>
          <w:rFonts w:ascii="Arial" w:hAnsi="Arial"/>
          <w:szCs w:val="24"/>
        </w:rPr>
        <w:tab/>
        <w:t>3</w:t>
      </w:r>
    </w:p>
    <w:p w:rsidR="003546EF" w:rsidRPr="008F53FC" w:rsidRDefault="003546EF" w:rsidP="00611C0A">
      <w:pPr>
        <w:pStyle w:val="DefaultText"/>
        <w:numPr>
          <w:ilvl w:val="0"/>
          <w:numId w:val="1"/>
        </w:numPr>
        <w:tabs>
          <w:tab w:val="left" w:pos="720"/>
          <w:tab w:val="left" w:pos="1440"/>
          <w:tab w:val="right" w:leader="dot" w:pos="9360"/>
        </w:tabs>
        <w:rPr>
          <w:rFonts w:ascii="Arial" w:hAnsi="Arial"/>
          <w:szCs w:val="24"/>
        </w:rPr>
      </w:pPr>
      <w:r w:rsidRPr="008F53FC">
        <w:rPr>
          <w:rFonts w:ascii="Arial" w:hAnsi="Arial"/>
          <w:szCs w:val="24"/>
        </w:rPr>
        <w:t>Phase II of the Approval Process</w:t>
      </w:r>
      <w:r w:rsidRPr="008F53FC">
        <w:rPr>
          <w:rFonts w:ascii="Arial" w:hAnsi="Arial"/>
          <w:szCs w:val="24"/>
        </w:rPr>
        <w:tab/>
        <w:t>5</w:t>
      </w:r>
    </w:p>
    <w:p w:rsidR="00C66F38" w:rsidRPr="008F53FC" w:rsidRDefault="003546EF" w:rsidP="00166589">
      <w:pPr>
        <w:pStyle w:val="DefaultText"/>
        <w:numPr>
          <w:ilvl w:val="0"/>
          <w:numId w:val="1"/>
        </w:numPr>
        <w:tabs>
          <w:tab w:val="left" w:pos="720"/>
          <w:tab w:val="left" w:pos="1440"/>
          <w:tab w:val="right" w:leader="dot" w:pos="9360"/>
        </w:tabs>
        <w:rPr>
          <w:rFonts w:ascii="Arial" w:hAnsi="Arial"/>
          <w:szCs w:val="24"/>
        </w:rPr>
      </w:pPr>
      <w:r w:rsidRPr="008F53FC">
        <w:rPr>
          <w:rFonts w:ascii="Arial" w:hAnsi="Arial"/>
          <w:szCs w:val="24"/>
        </w:rPr>
        <w:t>Phase III of the Approval Process</w:t>
      </w:r>
      <w:r w:rsidRPr="008F53FC">
        <w:rPr>
          <w:rFonts w:ascii="Arial" w:hAnsi="Arial"/>
          <w:szCs w:val="24"/>
        </w:rPr>
        <w:tab/>
        <w:t>6</w:t>
      </w:r>
    </w:p>
    <w:p w:rsidR="008F53FC" w:rsidRPr="008F53FC" w:rsidRDefault="008F53FC" w:rsidP="00876064">
      <w:pPr>
        <w:pStyle w:val="DefaultText"/>
        <w:tabs>
          <w:tab w:val="left" w:pos="720"/>
          <w:tab w:val="left" w:pos="1440"/>
          <w:tab w:val="right" w:leader="dot" w:pos="9360"/>
        </w:tabs>
        <w:rPr>
          <w:rFonts w:ascii="Arial" w:hAnsi="Arial"/>
          <w:szCs w:val="24"/>
        </w:rPr>
      </w:pPr>
    </w:p>
    <w:p w:rsidR="00C66F38" w:rsidRDefault="00876064" w:rsidP="00876064">
      <w:pPr>
        <w:pStyle w:val="DefaultText"/>
        <w:tabs>
          <w:tab w:val="left" w:pos="720"/>
          <w:tab w:val="left" w:pos="1440"/>
          <w:tab w:val="right" w:leader="dot" w:pos="9360"/>
        </w:tabs>
        <w:rPr>
          <w:rFonts w:ascii="Arial" w:hAnsi="Arial"/>
          <w:szCs w:val="24"/>
          <w:u w:val="single"/>
        </w:rPr>
      </w:pPr>
      <w:r w:rsidRPr="009075EE">
        <w:rPr>
          <w:rFonts w:ascii="Arial" w:hAnsi="Arial"/>
          <w:szCs w:val="24"/>
        </w:rPr>
        <w:tab/>
      </w:r>
      <w:r w:rsidR="003546EF" w:rsidRPr="008F53FC">
        <w:rPr>
          <w:rFonts w:ascii="Arial" w:hAnsi="Arial"/>
          <w:szCs w:val="24"/>
        </w:rPr>
        <w:t>C.</w:t>
      </w:r>
      <w:r w:rsidRPr="009075EE">
        <w:rPr>
          <w:rFonts w:ascii="Arial" w:hAnsi="Arial"/>
          <w:szCs w:val="24"/>
        </w:rPr>
        <w:tab/>
        <w:t>Continuing approval</w:t>
      </w:r>
      <w:r w:rsidR="003546EF">
        <w:rPr>
          <w:rFonts w:ascii="Arial" w:hAnsi="Arial"/>
          <w:szCs w:val="24"/>
        </w:rPr>
        <w:t xml:space="preserve"> </w:t>
      </w:r>
      <w:r w:rsidR="003546EF" w:rsidRPr="008F53FC">
        <w:rPr>
          <w:rFonts w:ascii="Arial" w:hAnsi="Arial"/>
          <w:szCs w:val="24"/>
        </w:rPr>
        <w:t>of a Nursing Education Program</w:t>
      </w:r>
      <w:r w:rsidRPr="009075EE">
        <w:rPr>
          <w:rFonts w:ascii="Arial" w:hAnsi="Arial"/>
          <w:szCs w:val="24"/>
        </w:rPr>
        <w:tab/>
      </w:r>
      <w:r w:rsidR="003546EF" w:rsidRPr="008F53FC">
        <w:rPr>
          <w:rFonts w:ascii="Arial" w:hAnsi="Arial"/>
          <w:szCs w:val="24"/>
        </w:rPr>
        <w:t>7</w:t>
      </w:r>
    </w:p>
    <w:p w:rsidR="003546EF" w:rsidRPr="00417DEA" w:rsidRDefault="003546EF" w:rsidP="00876064">
      <w:pPr>
        <w:pStyle w:val="DefaultText"/>
        <w:tabs>
          <w:tab w:val="left" w:pos="720"/>
          <w:tab w:val="left" w:pos="1440"/>
          <w:tab w:val="right" w:leader="dot" w:pos="9360"/>
        </w:tabs>
        <w:rPr>
          <w:rFonts w:ascii="Arial" w:hAnsi="Arial"/>
          <w:szCs w:val="24"/>
        </w:rPr>
      </w:pPr>
      <w:r>
        <w:rPr>
          <w:rFonts w:ascii="Arial" w:hAnsi="Arial"/>
          <w:szCs w:val="24"/>
        </w:rPr>
        <w:tab/>
      </w:r>
      <w:r>
        <w:rPr>
          <w:rFonts w:ascii="Arial" w:hAnsi="Arial"/>
          <w:szCs w:val="24"/>
          <w:u w:val="single"/>
        </w:rPr>
        <w:t>D.</w:t>
      </w:r>
      <w:r>
        <w:rPr>
          <w:rFonts w:ascii="Arial" w:hAnsi="Arial"/>
          <w:szCs w:val="24"/>
        </w:rPr>
        <w:tab/>
      </w:r>
      <w:r w:rsidRPr="008F53FC">
        <w:rPr>
          <w:rFonts w:ascii="Arial" w:hAnsi="Arial"/>
          <w:szCs w:val="24"/>
        </w:rPr>
        <w:t>Change in Approval Status of a Nursing Education Program</w:t>
      </w:r>
      <w:r w:rsidRPr="00417DEA">
        <w:rPr>
          <w:rFonts w:ascii="Arial" w:hAnsi="Arial"/>
          <w:szCs w:val="24"/>
        </w:rPr>
        <w:tab/>
        <w:t>7</w:t>
      </w:r>
    </w:p>
    <w:p w:rsidR="008F53FC" w:rsidRDefault="00876064" w:rsidP="00876064">
      <w:pPr>
        <w:pStyle w:val="DefaultText"/>
        <w:tabs>
          <w:tab w:val="left" w:pos="720"/>
          <w:tab w:val="left" w:pos="1440"/>
          <w:tab w:val="right" w:leader="dot" w:pos="9360"/>
        </w:tabs>
        <w:rPr>
          <w:rFonts w:ascii="Arial" w:hAnsi="Arial"/>
          <w:szCs w:val="24"/>
        </w:rPr>
      </w:pPr>
      <w:r w:rsidRPr="009075EE">
        <w:rPr>
          <w:rFonts w:ascii="Arial" w:hAnsi="Arial"/>
          <w:szCs w:val="24"/>
        </w:rPr>
        <w:tab/>
      </w:r>
      <w:r w:rsidR="003546EF" w:rsidRPr="008F53FC">
        <w:rPr>
          <w:rFonts w:ascii="Arial" w:hAnsi="Arial"/>
          <w:szCs w:val="24"/>
        </w:rPr>
        <w:t>E.</w:t>
      </w:r>
      <w:r w:rsidRPr="009075EE">
        <w:rPr>
          <w:rFonts w:ascii="Arial" w:hAnsi="Arial"/>
          <w:szCs w:val="24"/>
        </w:rPr>
        <w:tab/>
      </w:r>
      <w:r w:rsidR="00391E8B" w:rsidRPr="00391E8B">
        <w:rPr>
          <w:rFonts w:ascii="Arial" w:hAnsi="Arial"/>
          <w:szCs w:val="24"/>
        </w:rPr>
        <w:t>Restoring Full Approval to a Nursing Education Program</w:t>
      </w:r>
      <w:r w:rsidRPr="009075EE">
        <w:rPr>
          <w:rFonts w:ascii="Arial" w:hAnsi="Arial"/>
          <w:szCs w:val="24"/>
        </w:rPr>
        <w:tab/>
      </w:r>
      <w:r w:rsidR="00391E8B" w:rsidRPr="008F53FC">
        <w:rPr>
          <w:rFonts w:ascii="Arial" w:hAnsi="Arial"/>
          <w:szCs w:val="24"/>
        </w:rPr>
        <w:t>8</w:t>
      </w:r>
    </w:p>
    <w:p w:rsidR="00C66F38" w:rsidRDefault="00391E8B" w:rsidP="00876064">
      <w:pPr>
        <w:pStyle w:val="DefaultText"/>
        <w:tabs>
          <w:tab w:val="left" w:pos="720"/>
          <w:tab w:val="left" w:pos="1440"/>
          <w:tab w:val="right" w:leader="dot" w:pos="9360"/>
        </w:tabs>
        <w:rPr>
          <w:rFonts w:ascii="Arial" w:hAnsi="Arial"/>
          <w:szCs w:val="24"/>
          <w:u w:val="single"/>
        </w:rPr>
      </w:pPr>
      <w:r>
        <w:rPr>
          <w:rFonts w:ascii="Arial" w:hAnsi="Arial"/>
          <w:szCs w:val="24"/>
        </w:rPr>
        <w:tab/>
      </w:r>
      <w:r w:rsidRPr="008F53FC">
        <w:rPr>
          <w:rFonts w:ascii="Arial" w:hAnsi="Arial"/>
          <w:szCs w:val="24"/>
        </w:rPr>
        <w:t>F.</w:t>
      </w:r>
      <w:r>
        <w:rPr>
          <w:rFonts w:ascii="Arial" w:hAnsi="Arial"/>
          <w:szCs w:val="24"/>
        </w:rPr>
        <w:tab/>
      </w:r>
      <w:r w:rsidRPr="008F53FC">
        <w:rPr>
          <w:rFonts w:ascii="Arial" w:hAnsi="Arial"/>
          <w:szCs w:val="24"/>
        </w:rPr>
        <w:t>Denial or Withdrawal of Approval of a Nursing Education Program</w:t>
      </w:r>
      <w:r w:rsidRPr="008F53FC">
        <w:rPr>
          <w:rFonts w:ascii="Arial" w:hAnsi="Arial"/>
          <w:szCs w:val="24"/>
        </w:rPr>
        <w:tab/>
        <w:t>8</w:t>
      </w:r>
    </w:p>
    <w:p w:rsidR="00391E8B" w:rsidRPr="008F53FC" w:rsidRDefault="00391E8B" w:rsidP="00876064">
      <w:pPr>
        <w:pStyle w:val="DefaultText"/>
        <w:tabs>
          <w:tab w:val="left" w:pos="720"/>
          <w:tab w:val="left" w:pos="1440"/>
          <w:tab w:val="right" w:leader="dot" w:pos="9360"/>
        </w:tabs>
        <w:rPr>
          <w:rFonts w:ascii="Arial" w:hAnsi="Arial"/>
          <w:szCs w:val="24"/>
        </w:rPr>
      </w:pPr>
      <w:r w:rsidRPr="008F53FC">
        <w:rPr>
          <w:rFonts w:ascii="Arial" w:hAnsi="Arial"/>
          <w:szCs w:val="24"/>
        </w:rPr>
        <w:tab/>
        <w:t>G.</w:t>
      </w:r>
      <w:r w:rsidRPr="008F53FC">
        <w:rPr>
          <w:rFonts w:ascii="Arial" w:hAnsi="Arial"/>
          <w:szCs w:val="24"/>
        </w:rPr>
        <w:tab/>
        <w:t>Voluntary Nursing Education Program Closures</w:t>
      </w:r>
      <w:r w:rsidRPr="008F53FC">
        <w:rPr>
          <w:rFonts w:ascii="Arial" w:hAnsi="Arial"/>
          <w:szCs w:val="24"/>
        </w:rPr>
        <w:tab/>
        <w:t>9</w:t>
      </w:r>
    </w:p>
    <w:p w:rsidR="00391E8B" w:rsidRPr="00391E8B" w:rsidRDefault="00391E8B" w:rsidP="00876064">
      <w:pPr>
        <w:pStyle w:val="DefaultText"/>
        <w:tabs>
          <w:tab w:val="left" w:pos="720"/>
          <w:tab w:val="left" w:pos="1440"/>
          <w:tab w:val="right" w:leader="dot" w:pos="9360"/>
        </w:tabs>
        <w:rPr>
          <w:rFonts w:ascii="Arial" w:hAnsi="Arial"/>
          <w:szCs w:val="24"/>
        </w:rPr>
      </w:pPr>
      <w:r>
        <w:rPr>
          <w:rFonts w:ascii="Arial" w:hAnsi="Arial"/>
          <w:szCs w:val="24"/>
        </w:rPr>
        <w:tab/>
      </w:r>
      <w:r w:rsidRPr="008F53FC">
        <w:rPr>
          <w:rFonts w:ascii="Arial" w:hAnsi="Arial"/>
          <w:szCs w:val="24"/>
        </w:rPr>
        <w:t>H.</w:t>
      </w:r>
      <w:r>
        <w:rPr>
          <w:rFonts w:ascii="Arial" w:hAnsi="Arial"/>
          <w:szCs w:val="24"/>
        </w:rPr>
        <w:tab/>
      </w:r>
      <w:r w:rsidRPr="00391E8B">
        <w:rPr>
          <w:rFonts w:ascii="Arial" w:hAnsi="Arial"/>
          <w:szCs w:val="24"/>
        </w:rPr>
        <w:t>National Nursing Program Accreditation</w:t>
      </w:r>
      <w:r>
        <w:rPr>
          <w:rFonts w:ascii="Arial" w:hAnsi="Arial"/>
          <w:szCs w:val="24"/>
        </w:rPr>
        <w:tab/>
        <w:t>9</w:t>
      </w:r>
    </w:p>
    <w:p w:rsidR="00391E8B" w:rsidRDefault="00391E8B" w:rsidP="00876064">
      <w:pPr>
        <w:pStyle w:val="DefaultText"/>
        <w:tabs>
          <w:tab w:val="left" w:pos="720"/>
          <w:tab w:val="left" w:pos="1440"/>
          <w:tab w:val="right" w:leader="dot" w:pos="9360"/>
        </w:tabs>
        <w:rPr>
          <w:rFonts w:ascii="Arial" w:hAnsi="Arial"/>
          <w:szCs w:val="24"/>
        </w:rPr>
      </w:pPr>
    </w:p>
    <w:p w:rsidR="000C584C" w:rsidRPr="008F53FC" w:rsidRDefault="00F36D4C" w:rsidP="008F53FC">
      <w:pPr>
        <w:pStyle w:val="DefaultText"/>
        <w:tabs>
          <w:tab w:val="left" w:pos="720"/>
          <w:tab w:val="left" w:pos="1440"/>
          <w:tab w:val="right" w:leader="dot" w:pos="9360"/>
        </w:tabs>
        <w:rPr>
          <w:rFonts w:ascii="Arial" w:hAnsi="Arial"/>
          <w:szCs w:val="24"/>
        </w:rPr>
      </w:pPr>
      <w:r w:rsidRPr="008F53FC">
        <w:rPr>
          <w:rFonts w:ascii="Arial" w:hAnsi="Arial"/>
          <w:szCs w:val="24"/>
        </w:rPr>
        <w:t>4</w:t>
      </w:r>
      <w:r w:rsidR="000C584C" w:rsidRPr="008F53FC">
        <w:rPr>
          <w:rFonts w:ascii="Arial" w:hAnsi="Arial"/>
          <w:szCs w:val="24"/>
        </w:rPr>
        <w:t>.</w:t>
      </w:r>
      <w:r w:rsidR="000C584C" w:rsidRPr="000C584C">
        <w:rPr>
          <w:rFonts w:ascii="Arial" w:hAnsi="Arial"/>
          <w:szCs w:val="24"/>
        </w:rPr>
        <w:tab/>
      </w:r>
      <w:r w:rsidR="000C584C" w:rsidRPr="008F53FC">
        <w:rPr>
          <w:rFonts w:ascii="Arial" w:hAnsi="Arial"/>
          <w:szCs w:val="24"/>
        </w:rPr>
        <w:t>CRITERIA FOR APPROVAL</w:t>
      </w:r>
      <w:r w:rsidR="000C584C" w:rsidRPr="008F53FC">
        <w:rPr>
          <w:rFonts w:ascii="Arial" w:hAnsi="Arial"/>
          <w:szCs w:val="24"/>
        </w:rPr>
        <w:tab/>
        <w:t>9</w:t>
      </w:r>
    </w:p>
    <w:p w:rsidR="00C66F38" w:rsidRPr="008F53FC" w:rsidRDefault="00C66F38" w:rsidP="008F53FC">
      <w:pPr>
        <w:pStyle w:val="DefaultText"/>
        <w:tabs>
          <w:tab w:val="left" w:pos="720"/>
          <w:tab w:val="left" w:pos="1440"/>
          <w:tab w:val="right" w:leader="dot" w:pos="9360"/>
        </w:tabs>
        <w:rPr>
          <w:rFonts w:ascii="Arial" w:hAnsi="Arial"/>
          <w:szCs w:val="24"/>
        </w:rPr>
      </w:pPr>
    </w:p>
    <w:p w:rsidR="00C66F38" w:rsidRPr="00AC5504" w:rsidRDefault="00876064" w:rsidP="00876064">
      <w:pPr>
        <w:pStyle w:val="DefaultText"/>
        <w:tabs>
          <w:tab w:val="left" w:pos="720"/>
          <w:tab w:val="left" w:pos="1440"/>
          <w:tab w:val="right" w:leader="dot" w:pos="9360"/>
        </w:tabs>
        <w:rPr>
          <w:rFonts w:ascii="Arial" w:hAnsi="Arial"/>
          <w:szCs w:val="24"/>
        </w:rPr>
      </w:pPr>
      <w:r w:rsidRPr="009075EE">
        <w:rPr>
          <w:rFonts w:ascii="Arial" w:hAnsi="Arial"/>
          <w:szCs w:val="24"/>
        </w:rPr>
        <w:tab/>
      </w:r>
      <w:r w:rsidRPr="009075EE">
        <w:rPr>
          <w:rFonts w:ascii="Arial" w:hAnsi="Arial"/>
          <w:szCs w:val="24"/>
        </w:rPr>
        <w:tab/>
      </w:r>
      <w:r w:rsidR="000C584C" w:rsidRPr="00AC5504">
        <w:rPr>
          <w:rFonts w:ascii="Arial" w:hAnsi="Arial"/>
          <w:szCs w:val="24"/>
        </w:rPr>
        <w:t xml:space="preserve">A.  </w:t>
      </w:r>
      <w:r w:rsidRPr="00AC5504">
        <w:rPr>
          <w:rFonts w:ascii="Arial" w:hAnsi="Arial"/>
          <w:szCs w:val="24"/>
        </w:rPr>
        <w:t>Administration</w:t>
      </w:r>
      <w:r w:rsidR="000C584C" w:rsidRPr="00AC5504">
        <w:rPr>
          <w:rFonts w:ascii="Arial" w:hAnsi="Arial"/>
          <w:szCs w:val="24"/>
        </w:rPr>
        <w:t xml:space="preserve"> and Organization</w:t>
      </w:r>
      <w:r w:rsidRPr="00AC5504">
        <w:rPr>
          <w:rFonts w:ascii="Arial" w:hAnsi="Arial"/>
          <w:szCs w:val="24"/>
        </w:rPr>
        <w:tab/>
      </w:r>
      <w:r w:rsidR="000C584C" w:rsidRPr="00AC5504">
        <w:rPr>
          <w:rFonts w:ascii="Arial" w:hAnsi="Arial"/>
          <w:szCs w:val="24"/>
        </w:rPr>
        <w:t>9</w:t>
      </w:r>
    </w:p>
    <w:p w:rsidR="00C66F38" w:rsidRPr="00AC5504" w:rsidRDefault="00876064" w:rsidP="00876064">
      <w:pPr>
        <w:pStyle w:val="DefaultText"/>
        <w:tabs>
          <w:tab w:val="left" w:pos="720"/>
          <w:tab w:val="left" w:pos="1440"/>
          <w:tab w:val="right" w:leader="dot" w:pos="9360"/>
        </w:tabs>
        <w:rPr>
          <w:rFonts w:ascii="Arial" w:hAnsi="Arial"/>
          <w:szCs w:val="24"/>
        </w:rPr>
      </w:pPr>
      <w:r w:rsidRPr="00AC5504">
        <w:rPr>
          <w:rFonts w:ascii="Arial" w:hAnsi="Arial"/>
          <w:szCs w:val="24"/>
        </w:rPr>
        <w:tab/>
      </w:r>
      <w:r w:rsidRPr="00AC5504">
        <w:rPr>
          <w:rFonts w:ascii="Arial" w:hAnsi="Arial"/>
          <w:szCs w:val="24"/>
        </w:rPr>
        <w:tab/>
      </w:r>
      <w:r w:rsidR="000C584C" w:rsidRPr="00AC5504">
        <w:rPr>
          <w:rFonts w:ascii="Arial" w:hAnsi="Arial"/>
          <w:szCs w:val="24"/>
        </w:rPr>
        <w:t xml:space="preserve">B.  </w:t>
      </w:r>
      <w:r w:rsidRPr="00AC5504">
        <w:rPr>
          <w:rFonts w:ascii="Arial" w:hAnsi="Arial"/>
          <w:szCs w:val="24"/>
        </w:rPr>
        <w:t>Faculty</w:t>
      </w:r>
      <w:r w:rsidRPr="00AC5504">
        <w:rPr>
          <w:rFonts w:ascii="Arial" w:hAnsi="Arial"/>
          <w:szCs w:val="24"/>
        </w:rPr>
        <w:tab/>
      </w:r>
      <w:r w:rsidR="008F53FC" w:rsidRPr="00AC5504">
        <w:rPr>
          <w:rFonts w:ascii="Arial" w:hAnsi="Arial"/>
          <w:szCs w:val="24"/>
        </w:rPr>
        <w:t>1</w:t>
      </w:r>
      <w:r w:rsidR="000C584C" w:rsidRPr="00AC5504">
        <w:rPr>
          <w:rFonts w:ascii="Arial" w:hAnsi="Arial"/>
          <w:szCs w:val="24"/>
        </w:rPr>
        <w:t>0</w:t>
      </w:r>
    </w:p>
    <w:p w:rsidR="00C66F38" w:rsidRPr="00AC5504" w:rsidRDefault="00876064" w:rsidP="00876064">
      <w:pPr>
        <w:pStyle w:val="DefaultText"/>
        <w:tabs>
          <w:tab w:val="left" w:pos="720"/>
          <w:tab w:val="left" w:pos="1440"/>
          <w:tab w:val="right" w:leader="dot" w:pos="9360"/>
        </w:tabs>
        <w:rPr>
          <w:rFonts w:ascii="Arial" w:hAnsi="Arial"/>
          <w:szCs w:val="24"/>
        </w:rPr>
      </w:pPr>
      <w:r w:rsidRPr="00AC5504">
        <w:rPr>
          <w:rFonts w:ascii="Arial" w:hAnsi="Arial"/>
          <w:szCs w:val="24"/>
        </w:rPr>
        <w:tab/>
      </w:r>
      <w:r w:rsidRPr="00AC5504">
        <w:rPr>
          <w:rFonts w:ascii="Arial" w:hAnsi="Arial"/>
          <w:szCs w:val="24"/>
        </w:rPr>
        <w:tab/>
      </w:r>
      <w:r w:rsidR="000C584C" w:rsidRPr="00AC5504">
        <w:rPr>
          <w:rFonts w:ascii="Arial" w:hAnsi="Arial"/>
          <w:szCs w:val="24"/>
        </w:rPr>
        <w:t xml:space="preserve">C.  </w:t>
      </w:r>
      <w:r w:rsidR="00C66F38" w:rsidRPr="00AC5504">
        <w:rPr>
          <w:rFonts w:ascii="Arial" w:hAnsi="Arial"/>
          <w:szCs w:val="24"/>
        </w:rPr>
        <w:t>Students</w:t>
      </w:r>
      <w:r w:rsidRPr="00AC5504">
        <w:rPr>
          <w:rFonts w:ascii="Arial" w:hAnsi="Arial"/>
          <w:szCs w:val="24"/>
        </w:rPr>
        <w:tab/>
      </w:r>
      <w:r w:rsidR="00F36D4C" w:rsidRPr="00AC5504">
        <w:rPr>
          <w:rFonts w:ascii="Arial" w:hAnsi="Arial"/>
          <w:szCs w:val="24"/>
        </w:rPr>
        <w:t>12</w:t>
      </w:r>
    </w:p>
    <w:p w:rsidR="00C66F38" w:rsidRPr="00AC5504" w:rsidRDefault="00876064" w:rsidP="00876064">
      <w:pPr>
        <w:pStyle w:val="DefaultText"/>
        <w:tabs>
          <w:tab w:val="left" w:pos="720"/>
          <w:tab w:val="left" w:pos="1440"/>
          <w:tab w:val="right" w:leader="dot" w:pos="9360"/>
        </w:tabs>
        <w:rPr>
          <w:rFonts w:ascii="Arial" w:hAnsi="Arial"/>
          <w:szCs w:val="24"/>
        </w:rPr>
      </w:pPr>
      <w:r w:rsidRPr="00AC5504">
        <w:rPr>
          <w:rFonts w:ascii="Arial" w:hAnsi="Arial"/>
          <w:szCs w:val="24"/>
        </w:rPr>
        <w:tab/>
      </w:r>
      <w:r w:rsidRPr="00AC5504">
        <w:rPr>
          <w:rFonts w:ascii="Arial" w:hAnsi="Arial"/>
          <w:szCs w:val="24"/>
        </w:rPr>
        <w:tab/>
      </w:r>
      <w:r w:rsidR="000C584C" w:rsidRPr="00AC5504">
        <w:rPr>
          <w:rFonts w:ascii="Arial" w:hAnsi="Arial"/>
          <w:szCs w:val="24"/>
        </w:rPr>
        <w:t xml:space="preserve">D.  </w:t>
      </w:r>
      <w:r w:rsidRPr="00AC5504">
        <w:rPr>
          <w:rFonts w:ascii="Arial" w:hAnsi="Arial"/>
          <w:szCs w:val="24"/>
        </w:rPr>
        <w:t>Curriculum</w:t>
      </w:r>
      <w:r w:rsidRPr="00AC5504">
        <w:rPr>
          <w:rFonts w:ascii="Arial" w:hAnsi="Arial"/>
          <w:szCs w:val="24"/>
        </w:rPr>
        <w:tab/>
      </w:r>
      <w:r w:rsidR="00F36D4C" w:rsidRPr="00AC5504">
        <w:rPr>
          <w:rFonts w:ascii="Arial" w:hAnsi="Arial"/>
          <w:szCs w:val="24"/>
        </w:rPr>
        <w:t>13</w:t>
      </w:r>
    </w:p>
    <w:p w:rsidR="00C66F38" w:rsidRPr="00AC5504" w:rsidRDefault="00876064" w:rsidP="00876064">
      <w:pPr>
        <w:pStyle w:val="DefaultText"/>
        <w:tabs>
          <w:tab w:val="left" w:pos="720"/>
          <w:tab w:val="left" w:pos="1440"/>
          <w:tab w:val="right" w:leader="dot" w:pos="9360"/>
        </w:tabs>
        <w:rPr>
          <w:rFonts w:ascii="Arial" w:hAnsi="Arial"/>
          <w:szCs w:val="24"/>
        </w:rPr>
      </w:pPr>
      <w:r w:rsidRPr="00AC5504">
        <w:rPr>
          <w:rFonts w:ascii="Arial" w:hAnsi="Arial"/>
          <w:szCs w:val="24"/>
        </w:rPr>
        <w:tab/>
      </w:r>
      <w:r w:rsidRPr="00AC5504">
        <w:rPr>
          <w:rFonts w:ascii="Arial" w:hAnsi="Arial"/>
          <w:szCs w:val="24"/>
        </w:rPr>
        <w:tab/>
      </w:r>
      <w:r w:rsidR="000C584C" w:rsidRPr="00AC5504">
        <w:rPr>
          <w:rFonts w:ascii="Arial" w:hAnsi="Arial"/>
          <w:szCs w:val="24"/>
        </w:rPr>
        <w:t xml:space="preserve">E.  </w:t>
      </w:r>
      <w:r w:rsidR="00C66F38" w:rsidRPr="00AC5504">
        <w:rPr>
          <w:rFonts w:ascii="Arial" w:hAnsi="Arial"/>
          <w:szCs w:val="24"/>
        </w:rPr>
        <w:t xml:space="preserve">Resources, </w:t>
      </w:r>
      <w:r w:rsidR="00F36D4C" w:rsidRPr="00AC5504">
        <w:rPr>
          <w:rFonts w:ascii="Arial" w:hAnsi="Arial"/>
          <w:szCs w:val="24"/>
        </w:rPr>
        <w:t>F</w:t>
      </w:r>
      <w:r w:rsidR="00C66F38" w:rsidRPr="00AC5504">
        <w:rPr>
          <w:rFonts w:ascii="Arial" w:hAnsi="Arial"/>
          <w:szCs w:val="24"/>
        </w:rPr>
        <w:t xml:space="preserve">acilities and </w:t>
      </w:r>
      <w:r w:rsidR="00F36D4C" w:rsidRPr="00AC5504">
        <w:rPr>
          <w:rFonts w:ascii="Arial" w:hAnsi="Arial"/>
          <w:szCs w:val="24"/>
        </w:rPr>
        <w:t>S</w:t>
      </w:r>
      <w:r w:rsidR="00C66F38" w:rsidRPr="00AC5504">
        <w:rPr>
          <w:rFonts w:ascii="Arial" w:hAnsi="Arial"/>
          <w:szCs w:val="24"/>
        </w:rPr>
        <w:t>ervices</w:t>
      </w:r>
      <w:r w:rsidRPr="00AC5504">
        <w:rPr>
          <w:rFonts w:ascii="Arial" w:hAnsi="Arial"/>
          <w:szCs w:val="24"/>
        </w:rPr>
        <w:tab/>
      </w:r>
      <w:r w:rsidR="00F36D4C" w:rsidRPr="00AC5504">
        <w:rPr>
          <w:rFonts w:ascii="Arial" w:hAnsi="Arial"/>
          <w:szCs w:val="24"/>
        </w:rPr>
        <w:t>14</w:t>
      </w:r>
    </w:p>
    <w:p w:rsidR="00C66F38" w:rsidRPr="00AC5504" w:rsidRDefault="00F009FF" w:rsidP="00876064">
      <w:pPr>
        <w:pStyle w:val="DefaultText"/>
        <w:tabs>
          <w:tab w:val="left" w:pos="720"/>
          <w:tab w:val="left" w:pos="1440"/>
          <w:tab w:val="right" w:leader="dot" w:pos="9360"/>
        </w:tabs>
        <w:rPr>
          <w:rFonts w:ascii="Arial" w:hAnsi="Arial"/>
          <w:szCs w:val="24"/>
        </w:rPr>
      </w:pPr>
      <w:r w:rsidRPr="00AC5504">
        <w:rPr>
          <w:rFonts w:ascii="Arial" w:hAnsi="Arial"/>
          <w:szCs w:val="24"/>
        </w:rPr>
        <w:tab/>
      </w:r>
      <w:r w:rsidRPr="00AC5504">
        <w:rPr>
          <w:rFonts w:ascii="Arial" w:hAnsi="Arial"/>
          <w:szCs w:val="24"/>
        </w:rPr>
        <w:tab/>
      </w:r>
      <w:r w:rsidR="000C584C" w:rsidRPr="00AC5504">
        <w:rPr>
          <w:rFonts w:ascii="Arial" w:hAnsi="Arial"/>
          <w:szCs w:val="24"/>
        </w:rPr>
        <w:t>F.</w:t>
      </w:r>
      <w:r w:rsidR="00F36D4C" w:rsidRPr="00AC5504">
        <w:rPr>
          <w:rFonts w:ascii="Arial" w:hAnsi="Arial"/>
          <w:szCs w:val="24"/>
        </w:rPr>
        <w:t xml:space="preserve">  Reports and </w:t>
      </w:r>
      <w:r w:rsidRPr="00AC5504">
        <w:rPr>
          <w:rFonts w:ascii="Arial" w:hAnsi="Arial"/>
          <w:szCs w:val="24"/>
        </w:rPr>
        <w:t>Records</w:t>
      </w:r>
      <w:r w:rsidRPr="00AC5504">
        <w:rPr>
          <w:rFonts w:ascii="Arial" w:hAnsi="Arial"/>
          <w:szCs w:val="24"/>
        </w:rPr>
        <w:tab/>
      </w:r>
      <w:r w:rsidR="00F36D4C" w:rsidRPr="00AC5504">
        <w:rPr>
          <w:rFonts w:ascii="Arial" w:hAnsi="Arial"/>
          <w:szCs w:val="24"/>
        </w:rPr>
        <w:t>15</w:t>
      </w:r>
    </w:p>
    <w:p w:rsidR="00C66F38" w:rsidRPr="008F53FC" w:rsidRDefault="00F009FF" w:rsidP="00876064">
      <w:pPr>
        <w:pStyle w:val="DefaultText"/>
        <w:tabs>
          <w:tab w:val="left" w:pos="720"/>
          <w:tab w:val="left" w:pos="1440"/>
          <w:tab w:val="right" w:leader="dot" w:pos="9360"/>
        </w:tabs>
        <w:rPr>
          <w:rFonts w:ascii="Arial" w:hAnsi="Arial"/>
          <w:szCs w:val="24"/>
        </w:rPr>
      </w:pPr>
      <w:r w:rsidRPr="00AC5504">
        <w:rPr>
          <w:rFonts w:ascii="Arial" w:hAnsi="Arial"/>
          <w:szCs w:val="24"/>
        </w:rPr>
        <w:tab/>
      </w:r>
      <w:r w:rsidR="00B0322A" w:rsidRPr="00AC5504">
        <w:rPr>
          <w:rFonts w:ascii="Arial" w:hAnsi="Arial"/>
          <w:szCs w:val="24"/>
        </w:rPr>
        <w:tab/>
      </w:r>
      <w:r w:rsidR="000C584C" w:rsidRPr="00AC5504">
        <w:rPr>
          <w:rFonts w:ascii="Arial" w:hAnsi="Arial"/>
          <w:szCs w:val="24"/>
        </w:rPr>
        <w:t>G</w:t>
      </w:r>
      <w:r w:rsidR="000C584C" w:rsidRPr="008F53FC">
        <w:rPr>
          <w:rFonts w:ascii="Arial" w:hAnsi="Arial"/>
          <w:szCs w:val="24"/>
        </w:rPr>
        <w:t>.</w:t>
      </w:r>
      <w:r w:rsidR="00F36D4C" w:rsidRPr="008F53FC">
        <w:rPr>
          <w:rFonts w:ascii="Arial" w:hAnsi="Arial"/>
          <w:szCs w:val="24"/>
        </w:rPr>
        <w:t xml:space="preserve">  Program </w:t>
      </w:r>
      <w:r w:rsidRPr="008F53FC">
        <w:rPr>
          <w:rFonts w:ascii="Arial" w:hAnsi="Arial"/>
          <w:szCs w:val="24"/>
        </w:rPr>
        <w:t>Evaluation</w:t>
      </w:r>
      <w:r w:rsidRPr="008F53FC">
        <w:rPr>
          <w:rFonts w:ascii="Arial" w:hAnsi="Arial"/>
          <w:szCs w:val="24"/>
        </w:rPr>
        <w:tab/>
      </w:r>
      <w:r w:rsidR="00F36D4C" w:rsidRPr="008F53FC">
        <w:rPr>
          <w:rFonts w:ascii="Arial" w:hAnsi="Arial"/>
          <w:szCs w:val="24"/>
        </w:rPr>
        <w:t>16</w:t>
      </w:r>
    </w:p>
    <w:p w:rsidR="00C66F38" w:rsidRPr="009075EE" w:rsidRDefault="00C66F38" w:rsidP="00876064">
      <w:pPr>
        <w:pStyle w:val="DefaultText"/>
        <w:tabs>
          <w:tab w:val="left" w:pos="720"/>
          <w:tab w:val="left" w:pos="1440"/>
          <w:tab w:val="right" w:leader="dot" w:pos="9360"/>
        </w:tabs>
        <w:rPr>
          <w:rFonts w:ascii="Arial" w:hAnsi="Arial"/>
          <w:szCs w:val="24"/>
        </w:rPr>
      </w:pPr>
    </w:p>
    <w:p w:rsidR="00C66F38" w:rsidRPr="00F36D4C" w:rsidRDefault="00F36D4C" w:rsidP="00876064">
      <w:pPr>
        <w:pStyle w:val="DefaultText"/>
        <w:tabs>
          <w:tab w:val="left" w:pos="720"/>
          <w:tab w:val="left" w:pos="1440"/>
          <w:tab w:val="right" w:leader="dot" w:pos="9360"/>
        </w:tabs>
        <w:rPr>
          <w:rFonts w:ascii="Arial" w:hAnsi="Arial"/>
          <w:szCs w:val="24"/>
          <w:u w:val="single"/>
        </w:rPr>
      </w:pPr>
      <w:r w:rsidRPr="00AC5504">
        <w:rPr>
          <w:rFonts w:ascii="Arial" w:hAnsi="Arial"/>
          <w:szCs w:val="24"/>
        </w:rPr>
        <w:t>5</w:t>
      </w:r>
      <w:r w:rsidR="00F009FF" w:rsidRPr="00AC5504">
        <w:rPr>
          <w:rFonts w:ascii="Arial" w:hAnsi="Arial"/>
          <w:szCs w:val="24"/>
        </w:rPr>
        <w:t>.</w:t>
      </w:r>
      <w:r w:rsidR="00F009FF" w:rsidRPr="009075EE">
        <w:rPr>
          <w:rFonts w:ascii="Arial" w:hAnsi="Arial"/>
          <w:szCs w:val="24"/>
        </w:rPr>
        <w:tab/>
      </w:r>
      <w:r w:rsidR="00C66F38" w:rsidRPr="009075EE">
        <w:rPr>
          <w:rFonts w:ascii="Arial" w:hAnsi="Arial"/>
          <w:szCs w:val="24"/>
        </w:rPr>
        <w:t>EFFECTIVE DAT</w:t>
      </w:r>
      <w:r w:rsidR="00F009FF" w:rsidRPr="009075EE">
        <w:rPr>
          <w:rFonts w:ascii="Arial" w:hAnsi="Arial"/>
          <w:szCs w:val="24"/>
        </w:rPr>
        <w:t>E</w:t>
      </w:r>
      <w:r w:rsidR="00F009FF" w:rsidRPr="009075EE">
        <w:rPr>
          <w:rFonts w:ascii="Arial" w:hAnsi="Arial"/>
          <w:szCs w:val="24"/>
        </w:rPr>
        <w:tab/>
      </w:r>
      <w:r w:rsidRPr="00AC5504">
        <w:rPr>
          <w:rFonts w:ascii="Arial" w:hAnsi="Arial"/>
          <w:szCs w:val="24"/>
        </w:rPr>
        <w:t>16</w:t>
      </w:r>
    </w:p>
    <w:p w:rsidR="00C66F38" w:rsidRPr="009075EE" w:rsidRDefault="00C66F38" w:rsidP="00C66F38">
      <w:pPr>
        <w:pStyle w:val="DefaultText"/>
        <w:tabs>
          <w:tab w:val="left" w:pos="720"/>
          <w:tab w:val="left" w:pos="1440"/>
          <w:tab w:val="left" w:pos="2160"/>
          <w:tab w:val="left" w:pos="2880"/>
          <w:tab w:val="left" w:pos="3600"/>
          <w:tab w:val="right" w:leader="dot" w:pos="9360"/>
        </w:tabs>
        <w:jc w:val="center"/>
        <w:rPr>
          <w:rFonts w:ascii="Arial" w:hAnsi="Arial"/>
          <w:b/>
          <w:szCs w:val="24"/>
        </w:rPr>
      </w:pPr>
      <w:r w:rsidRPr="009075EE">
        <w:rPr>
          <w:rFonts w:ascii="Arial" w:hAnsi="Arial"/>
          <w:szCs w:val="24"/>
        </w:rPr>
        <w:br w:type="page"/>
      </w:r>
      <w:r w:rsidRPr="009075EE">
        <w:rPr>
          <w:rFonts w:ascii="Arial" w:hAnsi="Arial"/>
          <w:b/>
          <w:szCs w:val="24"/>
        </w:rPr>
        <w:lastRenderedPageBreak/>
        <w:t>INTRODUCTION</w:t>
      </w:r>
    </w:p>
    <w:p w:rsidR="00C66F38" w:rsidRPr="009075EE" w:rsidRDefault="00C66F38" w:rsidP="00C66F38">
      <w:pPr>
        <w:pStyle w:val="DefaultText"/>
        <w:tabs>
          <w:tab w:val="left" w:pos="720"/>
          <w:tab w:val="left" w:pos="1440"/>
          <w:tab w:val="left" w:pos="2160"/>
          <w:tab w:val="left" w:pos="2880"/>
          <w:tab w:val="left" w:pos="3600"/>
          <w:tab w:val="right" w:leader="dot" w:pos="9360"/>
        </w:tabs>
        <w:jc w:val="center"/>
        <w:rPr>
          <w:rFonts w:ascii="Arial" w:hAnsi="Arial"/>
          <w:b/>
          <w:szCs w:val="24"/>
        </w:rPr>
      </w:pPr>
    </w:p>
    <w:p w:rsidR="00C66F38" w:rsidRPr="009075EE" w:rsidRDefault="00C66F38" w:rsidP="00C66F38">
      <w:pPr>
        <w:pStyle w:val="DefaultText"/>
        <w:tabs>
          <w:tab w:val="left" w:pos="720"/>
          <w:tab w:val="left" w:pos="1440"/>
          <w:tab w:val="left" w:pos="2160"/>
          <w:tab w:val="left" w:pos="2880"/>
          <w:tab w:val="left" w:pos="3600"/>
          <w:tab w:val="right" w:leader="dot" w:pos="9360"/>
        </w:tabs>
        <w:jc w:val="center"/>
        <w:rPr>
          <w:rFonts w:ascii="Arial" w:hAnsi="Arial"/>
          <w:b/>
          <w:szCs w:val="24"/>
        </w:rPr>
      </w:pPr>
    </w:p>
    <w:p w:rsidR="00C66F38" w:rsidRPr="009075EE" w:rsidRDefault="00C66F38" w:rsidP="00292E75">
      <w:pPr>
        <w:pStyle w:val="DefaultText"/>
        <w:tabs>
          <w:tab w:val="left" w:pos="720"/>
          <w:tab w:val="left" w:pos="1440"/>
          <w:tab w:val="left" w:pos="2160"/>
          <w:tab w:val="left" w:pos="2880"/>
          <w:tab w:val="left" w:pos="3600"/>
          <w:tab w:val="right" w:leader="dot" w:pos="9360"/>
        </w:tabs>
        <w:rPr>
          <w:rFonts w:ascii="Arial" w:hAnsi="Arial"/>
          <w:szCs w:val="24"/>
        </w:rPr>
      </w:pPr>
      <w:r w:rsidRPr="009075EE">
        <w:rPr>
          <w:rFonts w:ascii="Arial" w:hAnsi="Arial"/>
          <w:szCs w:val="24"/>
        </w:rPr>
        <w:t xml:space="preserve">On </w:t>
      </w:r>
      <w:r w:rsidR="002E47B2" w:rsidRPr="009075EE">
        <w:rPr>
          <w:rFonts w:ascii="Arial" w:hAnsi="Arial"/>
          <w:szCs w:val="24"/>
        </w:rPr>
        <w:t>March 18, 1915,</w:t>
      </w:r>
      <w:r w:rsidRPr="009075EE">
        <w:rPr>
          <w:rFonts w:ascii="Arial" w:hAnsi="Arial"/>
          <w:szCs w:val="24"/>
        </w:rPr>
        <w:t xml:space="preserve"> the Legislature, through the power vested in it by the people of the State of Maine, voted approval of an “Act to Create a Board of Examination and Registration of Nurses.” This was known as Chapter 139, Public Laws of 1915, and thus began what is today the Maine State Board of Nursing.</w:t>
      </w:r>
    </w:p>
    <w:p w:rsidR="00C66F38" w:rsidRPr="009075EE" w:rsidRDefault="00C66F38" w:rsidP="00292E75">
      <w:pPr>
        <w:pStyle w:val="DefaultText"/>
        <w:tabs>
          <w:tab w:val="left" w:pos="720"/>
          <w:tab w:val="left" w:pos="1440"/>
          <w:tab w:val="left" w:pos="2160"/>
          <w:tab w:val="left" w:pos="2880"/>
          <w:tab w:val="left" w:pos="3600"/>
          <w:tab w:val="right" w:leader="dot" w:pos="9360"/>
        </w:tabs>
        <w:rPr>
          <w:rFonts w:ascii="Arial" w:hAnsi="Arial"/>
          <w:szCs w:val="24"/>
        </w:rPr>
      </w:pPr>
    </w:p>
    <w:p w:rsidR="00C66F38" w:rsidRPr="009075EE" w:rsidRDefault="00C66F38" w:rsidP="00292E75">
      <w:pPr>
        <w:pStyle w:val="DefaultText"/>
        <w:tabs>
          <w:tab w:val="left" w:pos="720"/>
          <w:tab w:val="left" w:pos="1440"/>
          <w:tab w:val="left" w:pos="2160"/>
          <w:tab w:val="left" w:pos="2880"/>
          <w:tab w:val="left" w:pos="3600"/>
          <w:tab w:val="right" w:leader="dot" w:pos="9360"/>
        </w:tabs>
        <w:rPr>
          <w:rFonts w:ascii="Arial" w:hAnsi="Arial"/>
          <w:szCs w:val="24"/>
        </w:rPr>
      </w:pPr>
      <w:r w:rsidRPr="009075EE">
        <w:rPr>
          <w:rFonts w:ascii="Arial" w:hAnsi="Arial"/>
          <w:szCs w:val="24"/>
        </w:rPr>
        <w:t>Many of the functions required of that first Board continue today, in modified form, as does the basic philosophy expressed over 50 years ago that minimum requirements for schools of nursing were necessary in order to ensure the eligibility of their graduates for licensure in Maine and other states. To quote the original document, “This is just to the pupil and a protection to the public.”</w:t>
      </w:r>
    </w:p>
    <w:p w:rsidR="00C66F38" w:rsidRPr="009075EE" w:rsidRDefault="00C66F38" w:rsidP="00292E75">
      <w:pPr>
        <w:pStyle w:val="DefaultText"/>
        <w:tabs>
          <w:tab w:val="left" w:pos="720"/>
          <w:tab w:val="left" w:pos="1440"/>
          <w:tab w:val="left" w:pos="2160"/>
          <w:tab w:val="left" w:pos="2880"/>
          <w:tab w:val="left" w:pos="3600"/>
          <w:tab w:val="right" w:leader="dot" w:pos="9360"/>
        </w:tabs>
        <w:rPr>
          <w:rFonts w:ascii="Arial" w:hAnsi="Arial"/>
          <w:szCs w:val="24"/>
        </w:rPr>
      </w:pPr>
    </w:p>
    <w:p w:rsidR="00C66F38" w:rsidRPr="009075EE" w:rsidRDefault="00C66F38" w:rsidP="00292E75">
      <w:pPr>
        <w:pStyle w:val="DefaultText"/>
        <w:tabs>
          <w:tab w:val="left" w:pos="720"/>
          <w:tab w:val="left" w:pos="1440"/>
          <w:tab w:val="left" w:pos="2160"/>
          <w:tab w:val="left" w:pos="2880"/>
          <w:tab w:val="left" w:pos="3600"/>
          <w:tab w:val="right" w:leader="dot" w:pos="9360"/>
        </w:tabs>
        <w:rPr>
          <w:rFonts w:ascii="Arial" w:hAnsi="Arial"/>
          <w:szCs w:val="24"/>
        </w:rPr>
      </w:pPr>
      <w:r w:rsidRPr="009075EE">
        <w:rPr>
          <w:rFonts w:ascii="Arial" w:hAnsi="Arial"/>
          <w:szCs w:val="24"/>
        </w:rPr>
        <w:t>Current authorization for the Board of Nursing is found in Title 32, Maine Revised Statutes, Chapter 31, as amended in 1983.</w:t>
      </w:r>
    </w:p>
    <w:p w:rsidR="00C66F38" w:rsidRPr="009075EE" w:rsidRDefault="00C66F38" w:rsidP="00C66F38">
      <w:pPr>
        <w:pStyle w:val="DefaultText"/>
        <w:tabs>
          <w:tab w:val="left" w:pos="720"/>
          <w:tab w:val="left" w:pos="1440"/>
          <w:tab w:val="left" w:pos="2160"/>
          <w:tab w:val="left" w:pos="2880"/>
          <w:tab w:val="left" w:pos="3600"/>
          <w:tab w:val="right" w:leader="dot" w:pos="9360"/>
        </w:tabs>
        <w:rPr>
          <w:rFonts w:ascii="Arial" w:hAnsi="Arial"/>
          <w:szCs w:val="24"/>
        </w:rPr>
      </w:pPr>
    </w:p>
    <w:p w:rsidR="00FC2889" w:rsidRPr="00B329E8" w:rsidRDefault="00B329E8" w:rsidP="00B329E8">
      <w:pPr>
        <w:rPr>
          <w:rFonts w:ascii="Arial" w:hAnsi="Arial" w:cs="Arial"/>
          <w:sz w:val="24"/>
          <w:szCs w:val="24"/>
        </w:rPr>
      </w:pPr>
      <w:r w:rsidRPr="00B329E8">
        <w:rPr>
          <w:rFonts w:ascii="Arial" w:hAnsi="Arial" w:cs="Arial"/>
          <w:sz w:val="24"/>
          <w:szCs w:val="24"/>
        </w:rPr>
        <w:t>1.</w:t>
      </w:r>
      <w:r>
        <w:rPr>
          <w:rFonts w:ascii="Arial" w:hAnsi="Arial" w:cs="Arial"/>
          <w:sz w:val="24"/>
          <w:szCs w:val="24"/>
        </w:rPr>
        <w:tab/>
      </w:r>
      <w:r w:rsidR="00FC2889" w:rsidRPr="00B329E8">
        <w:rPr>
          <w:rFonts w:ascii="Arial" w:hAnsi="Arial" w:cs="Arial"/>
          <w:sz w:val="24"/>
          <w:szCs w:val="24"/>
        </w:rPr>
        <w:t xml:space="preserve">PURPOSE </w:t>
      </w:r>
    </w:p>
    <w:p w:rsidR="00FC2889" w:rsidRPr="00FC2889" w:rsidRDefault="00FC2889" w:rsidP="00FC2889">
      <w:pPr>
        <w:overflowPunct/>
        <w:autoSpaceDE/>
        <w:autoSpaceDN/>
        <w:adjustRightInd/>
        <w:jc w:val="both"/>
        <w:textAlignment w:val="auto"/>
        <w:rPr>
          <w:rFonts w:ascii="Arial" w:eastAsia="Calibri" w:hAnsi="Arial" w:cs="Arial"/>
          <w:sz w:val="24"/>
          <w:szCs w:val="24"/>
          <w:u w:val="single"/>
        </w:rPr>
      </w:pPr>
    </w:p>
    <w:p w:rsidR="00B329E8" w:rsidRPr="00AC5504" w:rsidRDefault="00FC2889" w:rsidP="00B329E8">
      <w:pPr>
        <w:overflowPunct/>
        <w:autoSpaceDE/>
        <w:autoSpaceDN/>
        <w:adjustRightInd/>
        <w:ind w:firstLine="720"/>
        <w:jc w:val="both"/>
        <w:textAlignment w:val="auto"/>
        <w:rPr>
          <w:rFonts w:ascii="Arial" w:eastAsia="Calibri" w:hAnsi="Arial" w:cs="Arial"/>
          <w:sz w:val="24"/>
          <w:szCs w:val="24"/>
        </w:rPr>
      </w:pPr>
      <w:r w:rsidRPr="00AC5504">
        <w:rPr>
          <w:rFonts w:ascii="Arial" w:eastAsia="Calibri" w:hAnsi="Arial" w:cs="Arial"/>
          <w:sz w:val="24"/>
          <w:szCs w:val="24"/>
        </w:rPr>
        <w:t>To specify procedures and criteria relating to the requirements for, approval of,</w:t>
      </w:r>
    </w:p>
    <w:p w:rsidR="00B329E8" w:rsidRPr="00AC5504" w:rsidRDefault="00B329E8" w:rsidP="00B329E8">
      <w:pPr>
        <w:overflowPunct/>
        <w:autoSpaceDE/>
        <w:autoSpaceDN/>
        <w:adjustRightInd/>
        <w:ind w:firstLine="720"/>
        <w:jc w:val="both"/>
        <w:textAlignment w:val="auto"/>
        <w:rPr>
          <w:rFonts w:ascii="Arial" w:eastAsia="Calibri" w:hAnsi="Arial" w:cs="Arial"/>
          <w:sz w:val="24"/>
          <w:szCs w:val="24"/>
        </w:rPr>
      </w:pPr>
      <w:r w:rsidRPr="00AC5504">
        <w:rPr>
          <w:rFonts w:ascii="Arial" w:eastAsia="Calibri" w:hAnsi="Arial" w:cs="Arial"/>
          <w:sz w:val="24"/>
          <w:szCs w:val="24"/>
        </w:rPr>
        <w:t>a</w:t>
      </w:r>
      <w:r w:rsidR="00FC2889" w:rsidRPr="00AC5504">
        <w:rPr>
          <w:rFonts w:ascii="Arial" w:eastAsia="Calibri" w:hAnsi="Arial" w:cs="Arial"/>
          <w:sz w:val="24"/>
          <w:szCs w:val="24"/>
        </w:rPr>
        <w:t>nd</w:t>
      </w:r>
      <w:r w:rsidRPr="00AC5504">
        <w:rPr>
          <w:rFonts w:ascii="Arial" w:eastAsia="Calibri" w:hAnsi="Arial" w:cs="Arial"/>
          <w:sz w:val="24"/>
          <w:szCs w:val="24"/>
        </w:rPr>
        <w:t xml:space="preserve"> w</w:t>
      </w:r>
      <w:r w:rsidR="00FC2889" w:rsidRPr="00AC5504">
        <w:rPr>
          <w:rFonts w:ascii="Arial" w:eastAsia="Calibri" w:hAnsi="Arial" w:cs="Arial"/>
          <w:sz w:val="24"/>
          <w:szCs w:val="24"/>
        </w:rPr>
        <w:t>ithdrawal of approval of Nursing Education Programs, in order to safeguard</w:t>
      </w:r>
    </w:p>
    <w:p w:rsidR="00FC2889" w:rsidRPr="00AC5504" w:rsidRDefault="00FC2889" w:rsidP="00B329E8">
      <w:pPr>
        <w:overflowPunct/>
        <w:autoSpaceDE/>
        <w:autoSpaceDN/>
        <w:adjustRightInd/>
        <w:ind w:left="720"/>
        <w:jc w:val="both"/>
        <w:textAlignment w:val="auto"/>
        <w:rPr>
          <w:rFonts w:ascii="Arial" w:eastAsia="Calibri" w:hAnsi="Arial" w:cs="Arial"/>
          <w:sz w:val="24"/>
          <w:szCs w:val="24"/>
        </w:rPr>
      </w:pPr>
      <w:r w:rsidRPr="00AC5504">
        <w:rPr>
          <w:rFonts w:ascii="Arial" w:eastAsia="Calibri" w:hAnsi="Arial" w:cs="Arial"/>
          <w:sz w:val="24"/>
          <w:szCs w:val="24"/>
        </w:rPr>
        <w:t>the public health, safety, and welfare of the people in Maine.</w:t>
      </w:r>
    </w:p>
    <w:p w:rsidR="00FC2889" w:rsidRPr="00AC5504" w:rsidRDefault="00FC2889" w:rsidP="00FC2889">
      <w:pPr>
        <w:overflowPunct/>
        <w:autoSpaceDE/>
        <w:autoSpaceDN/>
        <w:adjustRightInd/>
        <w:jc w:val="both"/>
        <w:textAlignment w:val="auto"/>
        <w:rPr>
          <w:rFonts w:ascii="Trebuchet MS" w:eastAsia="Calibri" w:hAnsi="Trebuchet MS"/>
          <w:sz w:val="22"/>
          <w:szCs w:val="22"/>
        </w:rPr>
      </w:pPr>
    </w:p>
    <w:p w:rsidR="00FC2889" w:rsidRPr="00AC5504" w:rsidRDefault="00FC2889" w:rsidP="00FC2889">
      <w:pPr>
        <w:pStyle w:val="ListParagraph"/>
        <w:tabs>
          <w:tab w:val="left" w:pos="360"/>
        </w:tabs>
        <w:overflowPunct/>
        <w:autoSpaceDE/>
        <w:autoSpaceDN/>
        <w:adjustRightInd/>
        <w:ind w:left="0"/>
        <w:contextualSpacing/>
        <w:jc w:val="both"/>
        <w:textAlignment w:val="auto"/>
        <w:rPr>
          <w:rFonts w:ascii="Arial" w:eastAsia="Calibri" w:hAnsi="Arial" w:cs="Arial"/>
          <w:sz w:val="22"/>
          <w:szCs w:val="22"/>
        </w:rPr>
      </w:pPr>
      <w:r w:rsidRPr="00AC5504">
        <w:rPr>
          <w:rFonts w:ascii="Arial" w:eastAsia="Calibri" w:hAnsi="Arial" w:cs="Arial"/>
          <w:sz w:val="24"/>
          <w:szCs w:val="24"/>
        </w:rPr>
        <w:t>2.</w:t>
      </w:r>
      <w:r w:rsidR="00B329E8" w:rsidRPr="00AC5504">
        <w:rPr>
          <w:rFonts w:ascii="Arial" w:eastAsia="Calibri" w:hAnsi="Arial" w:cs="Arial"/>
          <w:sz w:val="24"/>
          <w:szCs w:val="24"/>
        </w:rPr>
        <w:tab/>
      </w:r>
      <w:r w:rsidR="00B329E8" w:rsidRPr="00AC5504">
        <w:rPr>
          <w:rFonts w:ascii="Arial" w:eastAsia="Calibri" w:hAnsi="Arial" w:cs="Arial"/>
          <w:sz w:val="24"/>
          <w:szCs w:val="24"/>
        </w:rPr>
        <w:tab/>
      </w:r>
      <w:r w:rsidRPr="00AC5504">
        <w:rPr>
          <w:rFonts w:ascii="Arial" w:eastAsia="Calibri" w:hAnsi="Arial" w:cs="Arial"/>
          <w:sz w:val="24"/>
          <w:szCs w:val="24"/>
        </w:rPr>
        <w:t>DEFINITIONS</w:t>
      </w:r>
    </w:p>
    <w:p w:rsidR="00FC2889" w:rsidRPr="00AC5504" w:rsidRDefault="00FC2889" w:rsidP="00FC2889">
      <w:pPr>
        <w:overflowPunct/>
        <w:autoSpaceDE/>
        <w:autoSpaceDN/>
        <w:adjustRightInd/>
        <w:jc w:val="both"/>
        <w:textAlignment w:val="auto"/>
        <w:rPr>
          <w:rFonts w:ascii="Arial" w:eastAsia="Calibri" w:hAnsi="Arial" w:cs="Arial"/>
          <w:sz w:val="22"/>
          <w:szCs w:val="22"/>
        </w:rPr>
      </w:pPr>
    </w:p>
    <w:p w:rsidR="00FC2889" w:rsidRPr="00AC5504" w:rsidRDefault="00FC2889" w:rsidP="00611C0A">
      <w:pPr>
        <w:numPr>
          <w:ilvl w:val="0"/>
          <w:numId w:val="2"/>
        </w:numPr>
        <w:overflowPunct/>
        <w:autoSpaceDE/>
        <w:autoSpaceDN/>
        <w:adjustRightInd/>
        <w:contextualSpacing/>
        <w:jc w:val="both"/>
        <w:textAlignment w:val="auto"/>
        <w:rPr>
          <w:rFonts w:ascii="Arial" w:eastAsia="Calibri" w:hAnsi="Arial" w:cs="Arial"/>
          <w:sz w:val="24"/>
          <w:szCs w:val="24"/>
        </w:rPr>
      </w:pPr>
      <w:r w:rsidRPr="00AC5504">
        <w:rPr>
          <w:rFonts w:ascii="Arial" w:eastAsia="Calibri" w:hAnsi="Arial" w:cs="Arial"/>
          <w:sz w:val="24"/>
          <w:szCs w:val="24"/>
        </w:rPr>
        <w:t xml:space="preserve">“Accreditation” means a level of quality achieved by education programs which have participated in voluntary evaluation by recognized agencies using predetermined criteria. </w:t>
      </w:r>
    </w:p>
    <w:p w:rsidR="00FC2889" w:rsidRPr="00AC5504" w:rsidRDefault="00FC2889" w:rsidP="00611C0A">
      <w:pPr>
        <w:numPr>
          <w:ilvl w:val="0"/>
          <w:numId w:val="2"/>
        </w:numPr>
        <w:overflowPunct/>
        <w:autoSpaceDE/>
        <w:autoSpaceDN/>
        <w:adjustRightInd/>
        <w:contextualSpacing/>
        <w:jc w:val="both"/>
        <w:textAlignment w:val="auto"/>
        <w:rPr>
          <w:rFonts w:ascii="Arial" w:eastAsia="Calibri" w:hAnsi="Arial" w:cs="Arial"/>
          <w:sz w:val="24"/>
          <w:szCs w:val="24"/>
        </w:rPr>
      </w:pPr>
      <w:r w:rsidRPr="00AC5504">
        <w:rPr>
          <w:rFonts w:ascii="Arial" w:eastAsia="Calibri" w:hAnsi="Arial" w:cs="Arial"/>
          <w:sz w:val="24"/>
          <w:szCs w:val="24"/>
        </w:rPr>
        <w:t>“Board” means the Maine State Board of Nursing.</w:t>
      </w:r>
    </w:p>
    <w:p w:rsidR="00FC2889" w:rsidRPr="00AC5504" w:rsidRDefault="00FC2889" w:rsidP="00611C0A">
      <w:pPr>
        <w:numPr>
          <w:ilvl w:val="0"/>
          <w:numId w:val="2"/>
        </w:numPr>
        <w:overflowPunct/>
        <w:autoSpaceDE/>
        <w:autoSpaceDN/>
        <w:adjustRightInd/>
        <w:contextualSpacing/>
        <w:jc w:val="both"/>
        <w:textAlignment w:val="auto"/>
        <w:rPr>
          <w:rFonts w:ascii="Arial" w:eastAsia="Calibri" w:hAnsi="Arial" w:cs="Arial"/>
          <w:sz w:val="24"/>
          <w:szCs w:val="24"/>
        </w:rPr>
      </w:pPr>
      <w:r w:rsidRPr="00AC5504">
        <w:rPr>
          <w:rFonts w:ascii="Arial" w:eastAsia="Calibri" w:hAnsi="Arial" w:cs="Arial"/>
          <w:sz w:val="24"/>
          <w:szCs w:val="24"/>
        </w:rPr>
        <w:t>“Communities of interest” encompasses groups and individuals who have an interest in the mission, goals, and expected outcomes of the nursing school and its effectiveness in achieving them. The communities of interest range from the local to the global and comprise all stakeholders of the nursing programs. Stakeholders include students, faculty, administration, student organizations, and alumni in addition to external constituencies such as prospective students, employers, practicing nurses, other nursing programs, regulatory bodies, the community/public of Maine and beyond.</w:t>
      </w:r>
    </w:p>
    <w:p w:rsidR="00FC2889" w:rsidRPr="00AC5504" w:rsidRDefault="00FC2889" w:rsidP="00611C0A">
      <w:pPr>
        <w:numPr>
          <w:ilvl w:val="0"/>
          <w:numId w:val="2"/>
        </w:numPr>
        <w:overflowPunct/>
        <w:autoSpaceDE/>
        <w:autoSpaceDN/>
        <w:adjustRightInd/>
        <w:contextualSpacing/>
        <w:jc w:val="both"/>
        <w:textAlignment w:val="auto"/>
        <w:rPr>
          <w:rFonts w:ascii="Arial" w:eastAsia="Calibri" w:hAnsi="Arial" w:cs="Arial"/>
          <w:sz w:val="24"/>
          <w:szCs w:val="24"/>
        </w:rPr>
      </w:pPr>
      <w:r w:rsidRPr="00AC5504">
        <w:rPr>
          <w:rFonts w:ascii="Arial" w:eastAsia="Calibri" w:hAnsi="Arial" w:cs="Arial"/>
          <w:sz w:val="24"/>
          <w:szCs w:val="24"/>
        </w:rPr>
        <w:t>“Continuing approval” means ongoing granting of permission to operate as a school of nursing by the Board.</w:t>
      </w:r>
    </w:p>
    <w:p w:rsidR="00FC2889" w:rsidRPr="00AC5504" w:rsidRDefault="00FC2889" w:rsidP="00611C0A">
      <w:pPr>
        <w:numPr>
          <w:ilvl w:val="0"/>
          <w:numId w:val="2"/>
        </w:numPr>
        <w:overflowPunct/>
        <w:autoSpaceDE/>
        <w:autoSpaceDN/>
        <w:adjustRightInd/>
        <w:contextualSpacing/>
        <w:jc w:val="both"/>
        <w:textAlignment w:val="auto"/>
        <w:rPr>
          <w:rFonts w:ascii="Arial" w:eastAsia="Calibri" w:hAnsi="Arial" w:cs="Arial"/>
          <w:sz w:val="24"/>
          <w:szCs w:val="24"/>
        </w:rPr>
      </w:pPr>
      <w:r w:rsidRPr="00AC5504">
        <w:rPr>
          <w:rFonts w:ascii="Arial" w:eastAsia="Calibri" w:hAnsi="Arial" w:cs="Arial"/>
          <w:sz w:val="24"/>
          <w:szCs w:val="24"/>
        </w:rPr>
        <w:t xml:space="preserve">“Direct patient care” means student learning that involves the provision of primary nursing services to patients. </w:t>
      </w:r>
    </w:p>
    <w:p w:rsidR="00FC2889" w:rsidRPr="00AC5504" w:rsidRDefault="00FC2889" w:rsidP="00611C0A">
      <w:pPr>
        <w:numPr>
          <w:ilvl w:val="0"/>
          <w:numId w:val="2"/>
        </w:numPr>
        <w:overflowPunct/>
        <w:autoSpaceDE/>
        <w:autoSpaceDN/>
        <w:adjustRightInd/>
        <w:contextualSpacing/>
        <w:jc w:val="both"/>
        <w:textAlignment w:val="auto"/>
        <w:rPr>
          <w:rFonts w:ascii="Arial" w:eastAsia="Calibri" w:hAnsi="Arial" w:cs="Arial"/>
          <w:sz w:val="24"/>
          <w:szCs w:val="24"/>
        </w:rPr>
      </w:pPr>
      <w:r w:rsidRPr="00AC5504">
        <w:rPr>
          <w:rFonts w:ascii="Arial" w:eastAsia="Calibri" w:hAnsi="Arial" w:cs="Arial"/>
          <w:sz w:val="24"/>
          <w:szCs w:val="24"/>
        </w:rPr>
        <w:t xml:space="preserve">“Enrollment” means a student for whom the nursing education program has determined to be qualified, to whom they have sent an affirmative letter indicating acceptance and from whom the nursing education program has received an affirmative indication from the student that the admission offer is accepted, and the applicant is enrolled in classes. </w:t>
      </w:r>
    </w:p>
    <w:p w:rsidR="00FC2889" w:rsidRPr="00AC5504" w:rsidRDefault="00FC2889" w:rsidP="00611C0A">
      <w:pPr>
        <w:numPr>
          <w:ilvl w:val="0"/>
          <w:numId w:val="2"/>
        </w:numPr>
        <w:overflowPunct/>
        <w:autoSpaceDE/>
        <w:autoSpaceDN/>
        <w:adjustRightInd/>
        <w:contextualSpacing/>
        <w:jc w:val="both"/>
        <w:textAlignment w:val="auto"/>
        <w:rPr>
          <w:rFonts w:ascii="Arial" w:eastAsia="Calibri" w:hAnsi="Arial" w:cs="Arial"/>
          <w:sz w:val="24"/>
          <w:szCs w:val="24"/>
        </w:rPr>
      </w:pPr>
      <w:r w:rsidRPr="00AC5504">
        <w:rPr>
          <w:rFonts w:ascii="Arial" w:eastAsia="Calibri" w:hAnsi="Arial" w:cs="Arial"/>
          <w:sz w:val="24"/>
          <w:szCs w:val="24"/>
        </w:rPr>
        <w:t xml:space="preserve">“Governing </w:t>
      </w:r>
      <w:r w:rsidR="0041679F" w:rsidRPr="00AC5504">
        <w:rPr>
          <w:rFonts w:ascii="Arial" w:eastAsia="Calibri" w:hAnsi="Arial" w:cs="Arial"/>
          <w:sz w:val="24"/>
          <w:szCs w:val="24"/>
        </w:rPr>
        <w:t>Organization</w:t>
      </w:r>
      <w:r w:rsidRPr="00AC5504">
        <w:rPr>
          <w:rFonts w:ascii="Arial" w:eastAsia="Calibri" w:hAnsi="Arial" w:cs="Arial"/>
          <w:sz w:val="24"/>
          <w:szCs w:val="24"/>
        </w:rPr>
        <w:t xml:space="preserve">” means the single agency or institution that administers the nursing education program in its entirety. </w:t>
      </w:r>
    </w:p>
    <w:p w:rsidR="00FC2889" w:rsidRPr="00AC5504" w:rsidRDefault="00FC2889" w:rsidP="00611C0A">
      <w:pPr>
        <w:numPr>
          <w:ilvl w:val="0"/>
          <w:numId w:val="2"/>
        </w:numPr>
        <w:overflowPunct/>
        <w:autoSpaceDE/>
        <w:autoSpaceDN/>
        <w:adjustRightInd/>
        <w:contextualSpacing/>
        <w:jc w:val="both"/>
        <w:textAlignment w:val="auto"/>
        <w:rPr>
          <w:rFonts w:ascii="Arial" w:eastAsia="Calibri" w:hAnsi="Arial" w:cs="Arial"/>
          <w:sz w:val="24"/>
          <w:szCs w:val="24"/>
        </w:rPr>
      </w:pPr>
      <w:r w:rsidRPr="00AC5504">
        <w:rPr>
          <w:rFonts w:ascii="Arial" w:eastAsia="Calibri" w:hAnsi="Arial" w:cs="Arial"/>
          <w:sz w:val="24"/>
          <w:szCs w:val="24"/>
        </w:rPr>
        <w:t>“National Nursing Accreditation” means accreditation by Accreditation Commission for Education in Nursing (ACEN) or Commission for Collegiate Nursing Education (CCNE) or other agency approved by the U.S. Secretary of Education as a national accreditation agency.</w:t>
      </w:r>
    </w:p>
    <w:p w:rsidR="00FC2889" w:rsidRPr="00AC5504" w:rsidRDefault="00FC2889" w:rsidP="00611C0A">
      <w:pPr>
        <w:numPr>
          <w:ilvl w:val="0"/>
          <w:numId w:val="2"/>
        </w:numPr>
        <w:overflowPunct/>
        <w:autoSpaceDE/>
        <w:autoSpaceDN/>
        <w:adjustRightInd/>
        <w:contextualSpacing/>
        <w:jc w:val="both"/>
        <w:textAlignment w:val="auto"/>
        <w:rPr>
          <w:rFonts w:ascii="Arial" w:eastAsia="Calibri" w:hAnsi="Arial" w:cs="Arial"/>
          <w:sz w:val="24"/>
          <w:szCs w:val="24"/>
        </w:rPr>
      </w:pPr>
      <w:r w:rsidRPr="00AC5504">
        <w:rPr>
          <w:rFonts w:ascii="Arial" w:eastAsia="Calibri" w:hAnsi="Arial" w:cs="Arial"/>
          <w:sz w:val="24"/>
          <w:szCs w:val="24"/>
        </w:rPr>
        <w:t>“Nurse Administrator” means the registered nurse responsible for policies, contracts, curriculum and overall administration of the nursing education program.</w:t>
      </w:r>
    </w:p>
    <w:p w:rsidR="00FC2889" w:rsidRPr="00AC5504" w:rsidRDefault="00FC2889" w:rsidP="00611C0A">
      <w:pPr>
        <w:numPr>
          <w:ilvl w:val="0"/>
          <w:numId w:val="2"/>
        </w:numPr>
        <w:overflowPunct/>
        <w:autoSpaceDE/>
        <w:autoSpaceDN/>
        <w:adjustRightInd/>
        <w:contextualSpacing/>
        <w:jc w:val="both"/>
        <w:textAlignment w:val="auto"/>
        <w:rPr>
          <w:rFonts w:ascii="Arial" w:eastAsia="Calibri" w:hAnsi="Arial" w:cs="Arial"/>
          <w:sz w:val="24"/>
          <w:szCs w:val="24"/>
        </w:rPr>
      </w:pPr>
      <w:r w:rsidRPr="00AC5504">
        <w:rPr>
          <w:rFonts w:ascii="Arial" w:eastAsia="Calibri" w:hAnsi="Arial" w:cs="Arial"/>
          <w:sz w:val="24"/>
          <w:szCs w:val="24"/>
        </w:rPr>
        <w:t xml:space="preserve">“Preceptor” means the licensed nurse who assumes joint teaching responsibility with a </w:t>
      </w:r>
      <w:r w:rsidR="0041679F" w:rsidRPr="00AC5504">
        <w:rPr>
          <w:rFonts w:ascii="Arial" w:eastAsia="Calibri" w:hAnsi="Arial" w:cs="Arial"/>
          <w:sz w:val="24"/>
          <w:szCs w:val="24"/>
        </w:rPr>
        <w:t xml:space="preserve">salaried faculty </w:t>
      </w:r>
      <w:r w:rsidRPr="00AC5504">
        <w:rPr>
          <w:rFonts w:ascii="Arial" w:eastAsia="Calibri" w:hAnsi="Arial" w:cs="Arial"/>
          <w:sz w:val="24"/>
          <w:szCs w:val="24"/>
        </w:rPr>
        <w:t xml:space="preserve">member for a precepted clinical experience. </w:t>
      </w:r>
    </w:p>
    <w:p w:rsidR="00FC2889" w:rsidRPr="00AC5504" w:rsidRDefault="00FC2889" w:rsidP="00611C0A">
      <w:pPr>
        <w:numPr>
          <w:ilvl w:val="0"/>
          <w:numId w:val="2"/>
        </w:numPr>
        <w:overflowPunct/>
        <w:autoSpaceDE/>
        <w:autoSpaceDN/>
        <w:adjustRightInd/>
        <w:contextualSpacing/>
        <w:jc w:val="both"/>
        <w:textAlignment w:val="auto"/>
        <w:rPr>
          <w:rFonts w:ascii="Arial" w:eastAsia="Calibri" w:hAnsi="Arial" w:cs="Arial"/>
          <w:sz w:val="24"/>
          <w:szCs w:val="24"/>
        </w:rPr>
      </w:pPr>
      <w:r w:rsidRPr="00AC5504">
        <w:rPr>
          <w:rFonts w:ascii="Arial" w:eastAsia="Calibri" w:hAnsi="Arial" w:cs="Arial"/>
          <w:sz w:val="24"/>
          <w:szCs w:val="24"/>
        </w:rPr>
        <w:t xml:space="preserve">“Precepted clinical experience” means student learning that involves the provision of primary nursing care to patients under the guidance and direction of a preceptor in collaboration with the salaried faculty of the nursing education program. </w:t>
      </w:r>
    </w:p>
    <w:p w:rsidR="00FC2889" w:rsidRPr="00AC5504" w:rsidRDefault="00FC2889" w:rsidP="00611C0A">
      <w:pPr>
        <w:numPr>
          <w:ilvl w:val="0"/>
          <w:numId w:val="2"/>
        </w:numPr>
        <w:overflowPunct/>
        <w:autoSpaceDE/>
        <w:autoSpaceDN/>
        <w:adjustRightInd/>
        <w:contextualSpacing/>
        <w:jc w:val="both"/>
        <w:textAlignment w:val="auto"/>
        <w:rPr>
          <w:rFonts w:ascii="Arial" w:eastAsia="Calibri" w:hAnsi="Arial" w:cs="Arial"/>
          <w:sz w:val="24"/>
          <w:szCs w:val="24"/>
        </w:rPr>
      </w:pPr>
      <w:r w:rsidRPr="00AC5504">
        <w:rPr>
          <w:rFonts w:ascii="Arial" w:eastAsia="Calibri" w:hAnsi="Arial" w:cs="Arial"/>
          <w:sz w:val="24"/>
          <w:szCs w:val="24"/>
        </w:rPr>
        <w:t xml:space="preserve">“Salaried </w:t>
      </w:r>
      <w:r w:rsidR="0041679F" w:rsidRPr="00AC5504">
        <w:rPr>
          <w:rFonts w:ascii="Arial" w:eastAsia="Calibri" w:hAnsi="Arial" w:cs="Arial"/>
          <w:sz w:val="24"/>
          <w:szCs w:val="24"/>
        </w:rPr>
        <w:t>faculty</w:t>
      </w:r>
      <w:r w:rsidRPr="00AC5504">
        <w:rPr>
          <w:rFonts w:ascii="Arial" w:eastAsia="Calibri" w:hAnsi="Arial" w:cs="Arial"/>
          <w:sz w:val="24"/>
          <w:szCs w:val="24"/>
        </w:rPr>
        <w:t xml:space="preserve">” means those nursing faculty designated by the Governing </w:t>
      </w:r>
      <w:r w:rsidR="0041679F" w:rsidRPr="00AC5504">
        <w:rPr>
          <w:rFonts w:ascii="Arial" w:eastAsia="Calibri" w:hAnsi="Arial" w:cs="Arial"/>
          <w:sz w:val="24"/>
          <w:szCs w:val="24"/>
        </w:rPr>
        <w:t xml:space="preserve">Organization </w:t>
      </w:r>
      <w:r w:rsidRPr="00AC5504">
        <w:rPr>
          <w:rFonts w:ascii="Arial" w:eastAsia="Calibri" w:hAnsi="Arial" w:cs="Arial"/>
          <w:sz w:val="24"/>
          <w:szCs w:val="24"/>
        </w:rPr>
        <w:t xml:space="preserve">as having ongoing responsibility for curriculum development, and planning, teaching, guiding, monitoring, and evaluating student learning. </w:t>
      </w:r>
    </w:p>
    <w:p w:rsidR="00FC2889" w:rsidRPr="00AC5504" w:rsidRDefault="00FC2889" w:rsidP="00611C0A">
      <w:pPr>
        <w:numPr>
          <w:ilvl w:val="0"/>
          <w:numId w:val="2"/>
        </w:numPr>
        <w:overflowPunct/>
        <w:autoSpaceDE/>
        <w:autoSpaceDN/>
        <w:adjustRightInd/>
        <w:contextualSpacing/>
        <w:jc w:val="both"/>
        <w:textAlignment w:val="auto"/>
        <w:rPr>
          <w:rFonts w:ascii="Arial" w:eastAsia="Calibri" w:hAnsi="Arial" w:cs="Arial"/>
          <w:sz w:val="24"/>
          <w:szCs w:val="24"/>
        </w:rPr>
      </w:pPr>
      <w:r w:rsidRPr="00AC5504">
        <w:rPr>
          <w:rFonts w:ascii="Arial" w:eastAsia="Calibri" w:hAnsi="Arial" w:cs="Arial"/>
          <w:sz w:val="24"/>
          <w:szCs w:val="24"/>
        </w:rPr>
        <w:t>“Non-</w:t>
      </w:r>
      <w:r w:rsidR="0041679F" w:rsidRPr="00AC5504">
        <w:rPr>
          <w:rFonts w:ascii="Arial" w:eastAsia="Calibri" w:hAnsi="Arial" w:cs="Arial"/>
          <w:sz w:val="24"/>
          <w:szCs w:val="24"/>
        </w:rPr>
        <w:t xml:space="preserve">salaried </w:t>
      </w:r>
      <w:r w:rsidRPr="00AC5504">
        <w:rPr>
          <w:rFonts w:ascii="Arial" w:eastAsia="Calibri" w:hAnsi="Arial" w:cs="Arial"/>
          <w:sz w:val="24"/>
          <w:szCs w:val="24"/>
        </w:rPr>
        <w:t>contractual faculty” means those faculty who have ongoing responsibility for evaluating student learning in the classroom, clinical and/or lab setting.</w:t>
      </w:r>
      <w:r w:rsidR="00301156">
        <w:rPr>
          <w:rFonts w:ascii="Arial" w:eastAsia="Calibri" w:hAnsi="Arial" w:cs="Arial"/>
          <w:sz w:val="24"/>
          <w:szCs w:val="24"/>
        </w:rPr>
        <w:t xml:space="preserve"> </w:t>
      </w:r>
      <w:r w:rsidRPr="00AC5504">
        <w:rPr>
          <w:rFonts w:ascii="Arial" w:eastAsia="Calibri" w:hAnsi="Arial" w:cs="Arial"/>
          <w:sz w:val="24"/>
          <w:szCs w:val="24"/>
        </w:rPr>
        <w:t xml:space="preserve">Non-salaried </w:t>
      </w:r>
      <w:r w:rsidR="0041679F" w:rsidRPr="00AC5504">
        <w:rPr>
          <w:rFonts w:ascii="Arial" w:eastAsia="Calibri" w:hAnsi="Arial" w:cs="Arial"/>
          <w:sz w:val="24"/>
          <w:szCs w:val="24"/>
        </w:rPr>
        <w:t xml:space="preserve">contractual </w:t>
      </w:r>
      <w:r w:rsidRPr="00AC5504">
        <w:rPr>
          <w:rFonts w:ascii="Arial" w:eastAsia="Calibri" w:hAnsi="Arial" w:cs="Arial"/>
          <w:sz w:val="24"/>
          <w:szCs w:val="24"/>
        </w:rPr>
        <w:t xml:space="preserve">faculty collaborate with salaried faculty to maintain program policies and course requirements. Also called “part-time” or “adjunct” faculty. </w:t>
      </w:r>
    </w:p>
    <w:p w:rsidR="00FC2889" w:rsidRPr="00AC5504" w:rsidRDefault="00FC2889" w:rsidP="00611C0A">
      <w:pPr>
        <w:numPr>
          <w:ilvl w:val="0"/>
          <w:numId w:val="2"/>
        </w:numPr>
        <w:overflowPunct/>
        <w:autoSpaceDE/>
        <w:autoSpaceDN/>
        <w:adjustRightInd/>
        <w:contextualSpacing/>
        <w:jc w:val="both"/>
        <w:textAlignment w:val="auto"/>
        <w:rPr>
          <w:rFonts w:ascii="Arial" w:eastAsia="Calibri" w:hAnsi="Arial" w:cs="Arial"/>
          <w:sz w:val="24"/>
          <w:szCs w:val="24"/>
        </w:rPr>
      </w:pPr>
      <w:r w:rsidRPr="00AC5504">
        <w:rPr>
          <w:rFonts w:ascii="Arial" w:eastAsia="Calibri" w:hAnsi="Arial" w:cs="Arial"/>
          <w:sz w:val="24"/>
          <w:szCs w:val="24"/>
        </w:rPr>
        <w:t xml:space="preserve">“Simulation” or “simulation experience” means student learning that involves interaction with computer generated, or other life-like models of clinical nursing situations including standardized patients, mannequins, and high-fidelity simulation. All simulation experiences shall be under the direction of licensed nursing faculty qualified to oversee and evaluate the outcomes of the simulation experience for the student. </w:t>
      </w:r>
    </w:p>
    <w:p w:rsidR="00FC2889" w:rsidRPr="00AC5504" w:rsidRDefault="00FC2889" w:rsidP="00611C0A">
      <w:pPr>
        <w:numPr>
          <w:ilvl w:val="0"/>
          <w:numId w:val="2"/>
        </w:numPr>
        <w:overflowPunct/>
        <w:autoSpaceDE/>
        <w:autoSpaceDN/>
        <w:adjustRightInd/>
        <w:contextualSpacing/>
        <w:jc w:val="both"/>
        <w:textAlignment w:val="auto"/>
        <w:rPr>
          <w:rFonts w:ascii="Arial" w:eastAsia="Calibri" w:hAnsi="Arial" w:cs="Arial"/>
          <w:sz w:val="24"/>
          <w:szCs w:val="24"/>
        </w:rPr>
      </w:pPr>
      <w:r w:rsidRPr="00AC5504">
        <w:rPr>
          <w:rFonts w:ascii="Arial" w:eastAsia="Calibri" w:hAnsi="Arial" w:cs="Arial"/>
          <w:sz w:val="24"/>
          <w:szCs w:val="24"/>
        </w:rPr>
        <w:t>“Survey” means the written report; self-study report.</w:t>
      </w:r>
    </w:p>
    <w:p w:rsidR="00FC2889" w:rsidRPr="00AC5504" w:rsidRDefault="00FC2889" w:rsidP="00FC2889">
      <w:pPr>
        <w:overflowPunct/>
        <w:autoSpaceDE/>
        <w:autoSpaceDN/>
        <w:adjustRightInd/>
        <w:jc w:val="both"/>
        <w:textAlignment w:val="auto"/>
        <w:rPr>
          <w:rFonts w:ascii="Trebuchet MS" w:eastAsia="Calibri" w:hAnsi="Trebuchet MS"/>
          <w:sz w:val="24"/>
          <w:szCs w:val="24"/>
        </w:rPr>
      </w:pPr>
    </w:p>
    <w:p w:rsidR="00B0322A" w:rsidRPr="009075EE" w:rsidRDefault="00B0322A" w:rsidP="00C66F38">
      <w:pPr>
        <w:pStyle w:val="DefaultText"/>
        <w:tabs>
          <w:tab w:val="left" w:pos="720"/>
          <w:tab w:val="left" w:pos="1440"/>
          <w:tab w:val="left" w:pos="2160"/>
          <w:tab w:val="left" w:pos="2880"/>
          <w:tab w:val="left" w:pos="3600"/>
          <w:tab w:val="right" w:leader="dot" w:pos="9360"/>
        </w:tabs>
        <w:rPr>
          <w:rFonts w:ascii="Arial" w:hAnsi="Arial"/>
          <w:b/>
          <w:szCs w:val="24"/>
        </w:rPr>
      </w:pPr>
    </w:p>
    <w:p w:rsidR="00C66F38" w:rsidRPr="009075EE" w:rsidRDefault="00AC5504" w:rsidP="00C66F38">
      <w:pPr>
        <w:pStyle w:val="DefaultText"/>
        <w:tabs>
          <w:tab w:val="left" w:pos="720"/>
          <w:tab w:val="left" w:pos="1440"/>
          <w:tab w:val="left" w:pos="2160"/>
          <w:tab w:val="left" w:pos="2880"/>
          <w:tab w:val="left" w:pos="3600"/>
          <w:tab w:val="right" w:leader="dot" w:pos="9360"/>
        </w:tabs>
        <w:rPr>
          <w:rFonts w:ascii="Arial" w:hAnsi="Arial"/>
          <w:b/>
          <w:szCs w:val="24"/>
        </w:rPr>
      </w:pPr>
      <w:r w:rsidRPr="00AC5504">
        <w:rPr>
          <w:rFonts w:ascii="Arial" w:hAnsi="Arial"/>
          <w:szCs w:val="24"/>
        </w:rPr>
        <w:t xml:space="preserve"> </w:t>
      </w:r>
      <w:r w:rsidR="00FC2889" w:rsidRPr="00AC5504">
        <w:rPr>
          <w:rFonts w:ascii="Arial" w:hAnsi="Arial"/>
          <w:szCs w:val="24"/>
        </w:rPr>
        <w:t>3</w:t>
      </w:r>
      <w:r w:rsidR="00B0322A" w:rsidRPr="00AC5504">
        <w:rPr>
          <w:rFonts w:ascii="Arial" w:hAnsi="Arial"/>
          <w:szCs w:val="24"/>
        </w:rPr>
        <w:t>.</w:t>
      </w:r>
      <w:r w:rsidR="00B329E8" w:rsidRPr="00AC5504">
        <w:rPr>
          <w:rFonts w:ascii="Arial" w:hAnsi="Arial"/>
          <w:szCs w:val="24"/>
        </w:rPr>
        <w:tab/>
      </w:r>
      <w:r w:rsidR="00C66F38" w:rsidRPr="00FC2889">
        <w:rPr>
          <w:rFonts w:ascii="Arial" w:hAnsi="Arial"/>
          <w:caps/>
          <w:szCs w:val="24"/>
        </w:rPr>
        <w:t xml:space="preserve">Approval of Education Programs </w:t>
      </w:r>
    </w:p>
    <w:p w:rsidR="00C66F38" w:rsidRPr="009075EE" w:rsidRDefault="00C66F38" w:rsidP="00C66F38">
      <w:pPr>
        <w:pStyle w:val="DefaultText"/>
        <w:tabs>
          <w:tab w:val="left" w:pos="720"/>
          <w:tab w:val="left" w:pos="1440"/>
          <w:tab w:val="left" w:pos="2160"/>
          <w:tab w:val="left" w:pos="2880"/>
          <w:tab w:val="left" w:pos="3600"/>
          <w:tab w:val="right" w:leader="dot" w:pos="9360"/>
        </w:tabs>
        <w:rPr>
          <w:rFonts w:ascii="Arial" w:hAnsi="Arial"/>
          <w:b/>
          <w:szCs w:val="24"/>
        </w:rPr>
      </w:pPr>
    </w:p>
    <w:p w:rsidR="00C66F38" w:rsidRPr="00AC5504" w:rsidRDefault="00C66F38" w:rsidP="00166589">
      <w:pPr>
        <w:pStyle w:val="DefaultText"/>
        <w:numPr>
          <w:ilvl w:val="0"/>
          <w:numId w:val="55"/>
        </w:numPr>
        <w:tabs>
          <w:tab w:val="left" w:pos="720"/>
          <w:tab w:val="left" w:pos="1440"/>
          <w:tab w:val="left" w:pos="2160"/>
          <w:tab w:val="left" w:pos="2880"/>
          <w:tab w:val="left" w:pos="3600"/>
          <w:tab w:val="right" w:leader="dot" w:pos="9360"/>
        </w:tabs>
        <w:rPr>
          <w:rFonts w:ascii="Arial" w:hAnsi="Arial"/>
          <w:i/>
          <w:strike/>
          <w:szCs w:val="24"/>
          <w:u w:val="single"/>
        </w:rPr>
      </w:pPr>
      <w:r w:rsidRPr="00AC5504">
        <w:rPr>
          <w:rFonts w:ascii="Arial" w:hAnsi="Arial"/>
          <w:szCs w:val="24"/>
        </w:rPr>
        <w:t xml:space="preserve">Purposes of </w:t>
      </w:r>
      <w:r w:rsidR="00FC2889" w:rsidRPr="00AC5504">
        <w:rPr>
          <w:rFonts w:ascii="Arial" w:hAnsi="Arial"/>
          <w:szCs w:val="24"/>
        </w:rPr>
        <w:t>Nursing Education Program</w:t>
      </w:r>
      <w:r w:rsidR="00AC5504">
        <w:rPr>
          <w:rFonts w:ascii="Arial" w:hAnsi="Arial"/>
          <w:szCs w:val="24"/>
        </w:rPr>
        <w:t xml:space="preserve"> </w:t>
      </w:r>
      <w:r w:rsidRPr="00AC5504">
        <w:rPr>
          <w:rFonts w:ascii="Arial" w:hAnsi="Arial"/>
          <w:szCs w:val="24"/>
        </w:rPr>
        <w:t>Approval</w:t>
      </w:r>
    </w:p>
    <w:p w:rsidR="00FC2889" w:rsidRPr="00AC5504" w:rsidRDefault="00FC2889" w:rsidP="008F63B8">
      <w:pPr>
        <w:pStyle w:val="DefaultText"/>
        <w:tabs>
          <w:tab w:val="left" w:pos="720"/>
          <w:tab w:val="left" w:pos="1440"/>
          <w:tab w:val="left" w:pos="2160"/>
          <w:tab w:val="left" w:pos="2880"/>
          <w:tab w:val="left" w:pos="3600"/>
          <w:tab w:val="right" w:leader="dot" w:pos="9360"/>
        </w:tabs>
        <w:ind w:left="2160" w:hanging="720"/>
        <w:rPr>
          <w:rFonts w:ascii="Arial" w:hAnsi="Arial"/>
          <w:b/>
          <w:i/>
          <w:strike/>
          <w:szCs w:val="24"/>
          <w:u w:val="single"/>
        </w:rPr>
      </w:pPr>
    </w:p>
    <w:p w:rsidR="00FC2889" w:rsidRPr="00AC5504" w:rsidRDefault="00FC2889" w:rsidP="00FC2889">
      <w:pPr>
        <w:pStyle w:val="DefaultText"/>
        <w:tabs>
          <w:tab w:val="left" w:pos="720"/>
          <w:tab w:val="left" w:pos="1440"/>
          <w:tab w:val="left" w:pos="2160"/>
          <w:tab w:val="left" w:pos="2880"/>
          <w:tab w:val="left" w:pos="3600"/>
          <w:tab w:val="right" w:leader="dot" w:pos="9360"/>
        </w:tabs>
        <w:ind w:left="2160" w:hanging="720"/>
        <w:rPr>
          <w:rFonts w:ascii="Arial" w:hAnsi="Arial"/>
          <w:szCs w:val="24"/>
        </w:rPr>
      </w:pPr>
      <w:r w:rsidRPr="00AC5504">
        <w:rPr>
          <w:rFonts w:ascii="Arial" w:hAnsi="Arial"/>
          <w:szCs w:val="24"/>
        </w:rPr>
        <w:t>1</w:t>
      </w:r>
      <w:r w:rsidRPr="00AC5504">
        <w:rPr>
          <w:rFonts w:ascii="Arial" w:hAnsi="Arial"/>
          <w:b/>
          <w:szCs w:val="24"/>
        </w:rPr>
        <w:t>.</w:t>
      </w:r>
      <w:r w:rsidRPr="00AC5504">
        <w:rPr>
          <w:rFonts w:ascii="Arial" w:hAnsi="Arial"/>
          <w:b/>
          <w:szCs w:val="24"/>
        </w:rPr>
        <w:tab/>
      </w:r>
      <w:r w:rsidRPr="00AC5504">
        <w:rPr>
          <w:rFonts w:ascii="Arial" w:hAnsi="Arial"/>
          <w:szCs w:val="24"/>
        </w:rPr>
        <w:t>To promote and regulate educational processes that prepare graduates for safe and effective nursing practice.</w:t>
      </w:r>
    </w:p>
    <w:p w:rsidR="00FC2889" w:rsidRPr="00AC5504" w:rsidRDefault="00FC2889" w:rsidP="00FC2889">
      <w:pPr>
        <w:pStyle w:val="DefaultText"/>
        <w:tabs>
          <w:tab w:val="left" w:pos="720"/>
          <w:tab w:val="left" w:pos="1440"/>
          <w:tab w:val="left" w:pos="2160"/>
          <w:tab w:val="left" w:pos="2880"/>
          <w:tab w:val="left" w:pos="3600"/>
          <w:tab w:val="right" w:leader="dot" w:pos="9360"/>
        </w:tabs>
        <w:ind w:left="2160" w:hanging="720"/>
        <w:rPr>
          <w:rFonts w:ascii="Arial" w:hAnsi="Arial"/>
          <w:szCs w:val="24"/>
        </w:rPr>
      </w:pPr>
      <w:r w:rsidRPr="00AC5504">
        <w:rPr>
          <w:rFonts w:ascii="Arial" w:hAnsi="Arial"/>
          <w:szCs w:val="24"/>
        </w:rPr>
        <w:t>2.</w:t>
      </w:r>
      <w:r w:rsidRPr="00AC5504">
        <w:rPr>
          <w:rFonts w:ascii="Arial" w:hAnsi="Arial"/>
          <w:szCs w:val="24"/>
        </w:rPr>
        <w:tab/>
        <w:t>To provide eligibility for admission to the licensing examination for graduates of Board approved programs.</w:t>
      </w:r>
    </w:p>
    <w:p w:rsidR="00FC2889" w:rsidRPr="00AC5504" w:rsidRDefault="00FC2889" w:rsidP="00FC2889">
      <w:pPr>
        <w:pStyle w:val="DefaultText"/>
        <w:tabs>
          <w:tab w:val="left" w:pos="720"/>
          <w:tab w:val="left" w:pos="1440"/>
          <w:tab w:val="left" w:pos="2160"/>
          <w:tab w:val="left" w:pos="2880"/>
          <w:tab w:val="left" w:pos="3600"/>
          <w:tab w:val="right" w:leader="dot" w:pos="9360"/>
        </w:tabs>
        <w:ind w:left="2160" w:hanging="720"/>
        <w:rPr>
          <w:rFonts w:ascii="Arial" w:hAnsi="Arial"/>
          <w:szCs w:val="24"/>
        </w:rPr>
      </w:pPr>
      <w:r w:rsidRPr="00AC5504">
        <w:rPr>
          <w:rFonts w:ascii="Arial" w:hAnsi="Arial"/>
          <w:szCs w:val="24"/>
        </w:rPr>
        <w:t>3.</w:t>
      </w:r>
      <w:r w:rsidRPr="00AC5504">
        <w:rPr>
          <w:rFonts w:ascii="Arial" w:hAnsi="Arial"/>
          <w:szCs w:val="24"/>
        </w:rPr>
        <w:tab/>
        <w:t>To provide criteria for the development and approval of new and established Nursing Education Programs.</w:t>
      </w:r>
    </w:p>
    <w:p w:rsidR="00FC2889" w:rsidRPr="00AC5504" w:rsidRDefault="00FC2889" w:rsidP="00FC2889">
      <w:pPr>
        <w:pStyle w:val="DefaultText"/>
        <w:tabs>
          <w:tab w:val="left" w:pos="720"/>
          <w:tab w:val="left" w:pos="1440"/>
          <w:tab w:val="left" w:pos="2160"/>
          <w:tab w:val="left" w:pos="2880"/>
          <w:tab w:val="left" w:pos="3600"/>
          <w:tab w:val="right" w:leader="dot" w:pos="9360"/>
        </w:tabs>
        <w:ind w:left="2160" w:hanging="720"/>
        <w:rPr>
          <w:rFonts w:ascii="Arial" w:hAnsi="Arial"/>
          <w:szCs w:val="24"/>
        </w:rPr>
      </w:pPr>
      <w:r w:rsidRPr="00AC5504">
        <w:rPr>
          <w:rFonts w:ascii="Arial" w:hAnsi="Arial"/>
          <w:szCs w:val="24"/>
        </w:rPr>
        <w:t>4.</w:t>
      </w:r>
      <w:r w:rsidRPr="00AC5504">
        <w:rPr>
          <w:rFonts w:ascii="Arial" w:hAnsi="Arial"/>
          <w:szCs w:val="24"/>
        </w:rPr>
        <w:tab/>
        <w:t>To provide procedures for the withdrawal of Nursing Education Program approval.</w:t>
      </w:r>
    </w:p>
    <w:p w:rsidR="00C66F38" w:rsidRPr="00AC5504" w:rsidRDefault="00C66F38" w:rsidP="00C66F38">
      <w:pPr>
        <w:pStyle w:val="DefaultText"/>
        <w:tabs>
          <w:tab w:val="left" w:pos="720"/>
          <w:tab w:val="left" w:pos="1440"/>
          <w:tab w:val="left" w:pos="2160"/>
          <w:tab w:val="left" w:pos="2880"/>
          <w:tab w:val="left" w:pos="3600"/>
          <w:tab w:val="right" w:leader="dot" w:pos="9360"/>
        </w:tabs>
        <w:rPr>
          <w:rFonts w:ascii="Arial" w:hAnsi="Arial"/>
          <w:b/>
          <w:szCs w:val="24"/>
        </w:rPr>
      </w:pPr>
    </w:p>
    <w:p w:rsidR="00C66F38" w:rsidRPr="00FC2889" w:rsidRDefault="00C66F38" w:rsidP="00AC5504">
      <w:pPr>
        <w:pStyle w:val="DefaultText"/>
        <w:tabs>
          <w:tab w:val="left" w:pos="720"/>
          <w:tab w:val="left" w:pos="1440"/>
          <w:tab w:val="left" w:pos="2160"/>
          <w:tab w:val="left" w:pos="2880"/>
          <w:tab w:val="left" w:pos="3600"/>
          <w:tab w:val="right" w:leader="dot" w:pos="9360"/>
        </w:tabs>
        <w:rPr>
          <w:rFonts w:ascii="Arial" w:hAnsi="Arial"/>
          <w:strike/>
          <w:szCs w:val="24"/>
        </w:rPr>
      </w:pPr>
    </w:p>
    <w:p w:rsidR="00C66F38" w:rsidRPr="00FC2889" w:rsidRDefault="00C66F38" w:rsidP="00C66F38">
      <w:pPr>
        <w:pStyle w:val="DefaultText"/>
        <w:tabs>
          <w:tab w:val="left" w:pos="720"/>
          <w:tab w:val="left" w:pos="1440"/>
          <w:tab w:val="left" w:pos="2160"/>
          <w:tab w:val="left" w:pos="2880"/>
          <w:tab w:val="left" w:pos="3600"/>
          <w:tab w:val="right" w:leader="dot" w:pos="9360"/>
        </w:tabs>
        <w:rPr>
          <w:rFonts w:ascii="Arial" w:hAnsi="Arial"/>
          <w:strike/>
          <w:szCs w:val="24"/>
        </w:rPr>
      </w:pPr>
    </w:p>
    <w:p w:rsidR="00C66F38" w:rsidRPr="00FC2889" w:rsidRDefault="00C66F38" w:rsidP="00AC5504">
      <w:pPr>
        <w:pStyle w:val="DefaultText"/>
        <w:tabs>
          <w:tab w:val="left" w:pos="720"/>
          <w:tab w:val="left" w:pos="1440"/>
          <w:tab w:val="left" w:pos="2160"/>
          <w:tab w:val="left" w:pos="2880"/>
          <w:tab w:val="left" w:pos="3600"/>
          <w:tab w:val="right" w:leader="dot" w:pos="9360"/>
        </w:tabs>
        <w:ind w:left="2160" w:hanging="2160"/>
        <w:rPr>
          <w:rFonts w:ascii="Arial" w:hAnsi="Arial"/>
          <w:strike/>
          <w:szCs w:val="24"/>
        </w:rPr>
      </w:pPr>
    </w:p>
    <w:p w:rsidR="00AB1E94" w:rsidRPr="00FC2889" w:rsidRDefault="00AB1E94" w:rsidP="008F63B8">
      <w:pPr>
        <w:pStyle w:val="DefaultText"/>
        <w:tabs>
          <w:tab w:val="left" w:pos="720"/>
          <w:tab w:val="left" w:pos="1440"/>
          <w:tab w:val="left" w:pos="2160"/>
          <w:tab w:val="left" w:pos="2880"/>
          <w:tab w:val="left" w:pos="3600"/>
          <w:tab w:val="right" w:leader="dot" w:pos="9360"/>
        </w:tabs>
        <w:ind w:left="2160" w:hanging="2160"/>
        <w:rPr>
          <w:rFonts w:ascii="Arial" w:hAnsi="Arial"/>
          <w:b/>
          <w:strike/>
          <w:szCs w:val="24"/>
        </w:rPr>
      </w:pPr>
    </w:p>
    <w:p w:rsidR="00FC2889" w:rsidRPr="00AC5504" w:rsidRDefault="00FC2889" w:rsidP="00B329E8">
      <w:pPr>
        <w:pStyle w:val="ListParagraph"/>
        <w:numPr>
          <w:ilvl w:val="0"/>
          <w:numId w:val="55"/>
        </w:numPr>
        <w:overflowPunct/>
        <w:autoSpaceDE/>
        <w:autoSpaceDN/>
        <w:adjustRightInd/>
        <w:contextualSpacing/>
        <w:jc w:val="both"/>
        <w:textAlignment w:val="auto"/>
        <w:rPr>
          <w:rFonts w:ascii="Arial" w:eastAsia="Calibri" w:hAnsi="Arial" w:cs="Arial"/>
          <w:sz w:val="24"/>
          <w:szCs w:val="24"/>
        </w:rPr>
      </w:pPr>
      <w:r w:rsidRPr="00AC5504">
        <w:rPr>
          <w:rFonts w:ascii="Arial" w:eastAsia="Calibri" w:hAnsi="Arial" w:cs="Arial"/>
          <w:sz w:val="24"/>
          <w:szCs w:val="24"/>
        </w:rPr>
        <w:t>Establishing a Nursing Education Program (Phases I-III)</w:t>
      </w:r>
    </w:p>
    <w:p w:rsidR="00FC2889" w:rsidRPr="00AC5504" w:rsidRDefault="00FC2889" w:rsidP="00FC2889">
      <w:pPr>
        <w:overflowPunct/>
        <w:autoSpaceDE/>
        <w:autoSpaceDN/>
        <w:adjustRightInd/>
        <w:jc w:val="both"/>
        <w:textAlignment w:val="auto"/>
        <w:rPr>
          <w:rFonts w:ascii="Arial" w:eastAsia="Calibri" w:hAnsi="Arial" w:cs="Arial"/>
          <w:sz w:val="24"/>
          <w:szCs w:val="24"/>
        </w:rPr>
      </w:pPr>
    </w:p>
    <w:p w:rsidR="00FC2889" w:rsidRPr="00AC5504" w:rsidRDefault="00FC2889" w:rsidP="00301156">
      <w:pPr>
        <w:overflowPunct/>
        <w:autoSpaceDE/>
        <w:autoSpaceDN/>
        <w:adjustRightInd/>
        <w:ind w:left="1080"/>
        <w:jc w:val="both"/>
        <w:textAlignment w:val="auto"/>
        <w:rPr>
          <w:rFonts w:ascii="Arial" w:eastAsia="Calibri" w:hAnsi="Arial" w:cs="Arial"/>
          <w:sz w:val="24"/>
          <w:szCs w:val="24"/>
        </w:rPr>
      </w:pPr>
      <w:r w:rsidRPr="00AC5504">
        <w:rPr>
          <w:rFonts w:ascii="Arial" w:eastAsia="Calibri" w:hAnsi="Arial" w:cs="Arial"/>
          <w:sz w:val="24"/>
          <w:szCs w:val="24"/>
        </w:rPr>
        <w:t xml:space="preserve">An educational institution intending to establish a nursing education program must comply with </w:t>
      </w:r>
      <w:r w:rsidR="00762F2A" w:rsidRPr="00AC5504">
        <w:rPr>
          <w:rFonts w:ascii="Arial" w:eastAsia="Calibri" w:hAnsi="Arial" w:cs="Arial"/>
          <w:sz w:val="24"/>
          <w:szCs w:val="24"/>
        </w:rPr>
        <w:t>32 M.R.S. Chapter 31</w:t>
      </w:r>
      <w:r w:rsidRPr="00AC5504">
        <w:rPr>
          <w:rFonts w:ascii="Arial" w:eastAsia="Calibri" w:hAnsi="Arial" w:cs="Arial"/>
          <w:sz w:val="24"/>
          <w:szCs w:val="24"/>
        </w:rPr>
        <w:t xml:space="preserve">, the </w:t>
      </w:r>
      <w:r w:rsidR="00FE204E" w:rsidRPr="00AC5504">
        <w:rPr>
          <w:rFonts w:ascii="Arial" w:eastAsia="Calibri" w:hAnsi="Arial" w:cs="Arial"/>
          <w:sz w:val="24"/>
          <w:szCs w:val="24"/>
        </w:rPr>
        <w:t xml:space="preserve">Board’s </w:t>
      </w:r>
      <w:r w:rsidRPr="00AC5504">
        <w:rPr>
          <w:rFonts w:ascii="Arial" w:eastAsia="Calibri" w:hAnsi="Arial" w:cs="Arial"/>
          <w:sz w:val="24"/>
          <w:szCs w:val="24"/>
        </w:rPr>
        <w:t>Rules and Regulations, and all other state or federal regulations for establishing a nursing education program.</w:t>
      </w:r>
    </w:p>
    <w:p w:rsidR="00FC2889" w:rsidRPr="00FC2889" w:rsidRDefault="00FC2889" w:rsidP="00FC2889">
      <w:pPr>
        <w:overflowPunct/>
        <w:autoSpaceDE/>
        <w:autoSpaceDN/>
        <w:adjustRightInd/>
        <w:ind w:left="720"/>
        <w:jc w:val="both"/>
        <w:textAlignment w:val="auto"/>
        <w:rPr>
          <w:rFonts w:ascii="Arial" w:eastAsia="Calibri" w:hAnsi="Arial" w:cs="Arial"/>
          <w:sz w:val="24"/>
          <w:szCs w:val="24"/>
          <w:u w:val="single"/>
        </w:rPr>
      </w:pPr>
    </w:p>
    <w:p w:rsidR="00FC2889" w:rsidRPr="00AC5504" w:rsidRDefault="00FC2889" w:rsidP="00611C0A">
      <w:pPr>
        <w:numPr>
          <w:ilvl w:val="0"/>
          <w:numId w:val="9"/>
        </w:numPr>
        <w:overflowPunct/>
        <w:autoSpaceDE/>
        <w:autoSpaceDN/>
        <w:adjustRightInd/>
        <w:contextualSpacing/>
        <w:jc w:val="both"/>
        <w:textAlignment w:val="auto"/>
        <w:rPr>
          <w:rFonts w:ascii="Arial" w:eastAsia="Calibri" w:hAnsi="Arial" w:cs="Arial"/>
          <w:sz w:val="24"/>
          <w:szCs w:val="24"/>
        </w:rPr>
      </w:pPr>
      <w:r w:rsidRPr="00AC5504">
        <w:rPr>
          <w:rFonts w:ascii="Arial" w:eastAsia="Calibri" w:hAnsi="Arial" w:cs="Arial"/>
          <w:sz w:val="24"/>
          <w:szCs w:val="24"/>
        </w:rPr>
        <w:t>Phase I of the Approval Process: Initiating a Nursing Education Program.</w:t>
      </w:r>
    </w:p>
    <w:p w:rsidR="00FC2889" w:rsidRPr="00AC5504" w:rsidRDefault="00FC2889" w:rsidP="00FC2889">
      <w:pPr>
        <w:overflowPunct/>
        <w:autoSpaceDE/>
        <w:autoSpaceDN/>
        <w:adjustRightInd/>
        <w:ind w:firstLine="720"/>
        <w:jc w:val="both"/>
        <w:textAlignment w:val="auto"/>
        <w:rPr>
          <w:rFonts w:ascii="Arial" w:eastAsia="Calibri" w:hAnsi="Arial" w:cs="Arial"/>
          <w:sz w:val="24"/>
          <w:szCs w:val="24"/>
        </w:rPr>
      </w:pPr>
    </w:p>
    <w:p w:rsidR="00FC2889" w:rsidRPr="00AC5504" w:rsidRDefault="00FC2889" w:rsidP="00FC2889">
      <w:pPr>
        <w:overflowPunct/>
        <w:autoSpaceDE/>
        <w:autoSpaceDN/>
        <w:adjustRightInd/>
        <w:ind w:left="1080"/>
        <w:jc w:val="both"/>
        <w:textAlignment w:val="auto"/>
        <w:rPr>
          <w:rFonts w:ascii="Arial" w:eastAsia="Calibri" w:hAnsi="Arial" w:cs="Arial"/>
          <w:sz w:val="24"/>
          <w:szCs w:val="24"/>
        </w:rPr>
      </w:pPr>
      <w:r w:rsidRPr="00AC5504">
        <w:rPr>
          <w:rFonts w:ascii="Arial" w:eastAsia="Calibri" w:hAnsi="Arial" w:cs="Arial"/>
          <w:sz w:val="24"/>
          <w:szCs w:val="24"/>
        </w:rPr>
        <w:t>The Governing Organization wishing to establish a Nursing Education Program (NEP) must comply with the following requirements:</w:t>
      </w:r>
    </w:p>
    <w:p w:rsidR="00FC2889" w:rsidRPr="00AC5504" w:rsidRDefault="00FC2889" w:rsidP="00FC2889">
      <w:pPr>
        <w:overflowPunct/>
        <w:autoSpaceDE/>
        <w:autoSpaceDN/>
        <w:adjustRightInd/>
        <w:ind w:left="1080"/>
        <w:jc w:val="both"/>
        <w:textAlignment w:val="auto"/>
        <w:rPr>
          <w:rFonts w:ascii="Arial" w:eastAsia="Calibri" w:hAnsi="Arial" w:cs="Arial"/>
          <w:sz w:val="24"/>
          <w:szCs w:val="24"/>
        </w:rPr>
      </w:pPr>
    </w:p>
    <w:p w:rsidR="00FC2889" w:rsidRPr="00AC5504" w:rsidRDefault="00FC2889" w:rsidP="00611C0A">
      <w:pPr>
        <w:numPr>
          <w:ilvl w:val="0"/>
          <w:numId w:val="10"/>
        </w:numPr>
        <w:overflowPunct/>
        <w:autoSpaceDE/>
        <w:autoSpaceDN/>
        <w:adjustRightInd/>
        <w:contextualSpacing/>
        <w:jc w:val="both"/>
        <w:textAlignment w:val="auto"/>
        <w:rPr>
          <w:rFonts w:ascii="Arial" w:eastAsia="Calibri" w:hAnsi="Arial" w:cs="Arial"/>
          <w:sz w:val="24"/>
          <w:szCs w:val="24"/>
        </w:rPr>
      </w:pPr>
      <w:r w:rsidRPr="00AC5504">
        <w:rPr>
          <w:rFonts w:ascii="Arial" w:eastAsia="Calibri" w:hAnsi="Arial" w:cs="Arial"/>
          <w:sz w:val="24"/>
          <w:szCs w:val="24"/>
        </w:rPr>
        <w:t xml:space="preserve">The Governing Organization must inform the </w:t>
      </w:r>
      <w:r w:rsidR="00FE204E" w:rsidRPr="00AC5504">
        <w:rPr>
          <w:rFonts w:ascii="Arial" w:eastAsia="Calibri" w:hAnsi="Arial" w:cs="Arial"/>
          <w:sz w:val="24"/>
          <w:szCs w:val="24"/>
        </w:rPr>
        <w:t xml:space="preserve">Board </w:t>
      </w:r>
      <w:r w:rsidRPr="00AC5504">
        <w:rPr>
          <w:rFonts w:ascii="Arial" w:eastAsia="Calibri" w:hAnsi="Arial" w:cs="Arial"/>
          <w:sz w:val="24"/>
          <w:szCs w:val="24"/>
        </w:rPr>
        <w:t xml:space="preserve">of its intent to establish </w:t>
      </w:r>
      <w:r w:rsidR="00704CD3" w:rsidRPr="00AC5504">
        <w:rPr>
          <w:rFonts w:ascii="Arial" w:eastAsia="Calibri" w:hAnsi="Arial" w:cs="Arial"/>
          <w:sz w:val="24"/>
          <w:szCs w:val="24"/>
        </w:rPr>
        <w:t xml:space="preserve">an </w:t>
      </w:r>
      <w:r w:rsidRPr="00AC5504">
        <w:rPr>
          <w:rFonts w:ascii="Arial" w:eastAsia="Calibri" w:hAnsi="Arial" w:cs="Arial"/>
          <w:sz w:val="24"/>
          <w:szCs w:val="24"/>
        </w:rPr>
        <w:t>NEP and submit documentation of intent.</w:t>
      </w:r>
    </w:p>
    <w:p w:rsidR="00FC2889" w:rsidRPr="00AC5504" w:rsidRDefault="00FC2889" w:rsidP="00611C0A">
      <w:pPr>
        <w:numPr>
          <w:ilvl w:val="0"/>
          <w:numId w:val="10"/>
        </w:numPr>
        <w:overflowPunct/>
        <w:autoSpaceDE/>
        <w:autoSpaceDN/>
        <w:adjustRightInd/>
        <w:contextualSpacing/>
        <w:jc w:val="both"/>
        <w:textAlignment w:val="auto"/>
        <w:rPr>
          <w:rFonts w:ascii="Arial" w:eastAsia="Calibri" w:hAnsi="Arial" w:cs="Arial"/>
          <w:sz w:val="24"/>
          <w:szCs w:val="24"/>
        </w:rPr>
      </w:pPr>
      <w:r w:rsidRPr="00AC5504">
        <w:rPr>
          <w:rFonts w:ascii="Arial" w:eastAsia="Calibri" w:hAnsi="Arial" w:cs="Arial"/>
          <w:sz w:val="24"/>
          <w:szCs w:val="24"/>
        </w:rPr>
        <w:t xml:space="preserve">The documentation of intent to establish </w:t>
      </w:r>
      <w:r w:rsidR="00704CD3" w:rsidRPr="00AC5504">
        <w:rPr>
          <w:rFonts w:ascii="Arial" w:eastAsia="Calibri" w:hAnsi="Arial" w:cs="Arial"/>
          <w:sz w:val="24"/>
          <w:szCs w:val="24"/>
        </w:rPr>
        <w:t xml:space="preserve">an </w:t>
      </w:r>
      <w:r w:rsidRPr="00AC5504">
        <w:rPr>
          <w:rFonts w:ascii="Arial" w:eastAsia="Calibri" w:hAnsi="Arial" w:cs="Arial"/>
          <w:sz w:val="24"/>
          <w:szCs w:val="24"/>
        </w:rPr>
        <w:t>NEP must include the following information:</w:t>
      </w:r>
    </w:p>
    <w:p w:rsidR="00FC2889" w:rsidRPr="00AC5504" w:rsidRDefault="00FC2889" w:rsidP="00FC2889">
      <w:pPr>
        <w:overflowPunct/>
        <w:autoSpaceDE/>
        <w:autoSpaceDN/>
        <w:adjustRightInd/>
        <w:jc w:val="both"/>
        <w:textAlignment w:val="auto"/>
        <w:rPr>
          <w:rFonts w:ascii="Arial" w:eastAsia="Calibri" w:hAnsi="Arial" w:cs="Arial"/>
          <w:sz w:val="24"/>
          <w:szCs w:val="24"/>
        </w:rPr>
      </w:pPr>
      <w:r w:rsidRPr="00AC5504">
        <w:rPr>
          <w:rFonts w:ascii="Arial" w:eastAsia="Calibri" w:hAnsi="Arial" w:cs="Arial"/>
          <w:sz w:val="24"/>
          <w:szCs w:val="24"/>
        </w:rPr>
        <w:t xml:space="preserve"> </w:t>
      </w:r>
    </w:p>
    <w:p w:rsidR="00FC2889" w:rsidRPr="00AC5504" w:rsidRDefault="00FC2889" w:rsidP="00611C0A">
      <w:pPr>
        <w:numPr>
          <w:ilvl w:val="0"/>
          <w:numId w:val="3"/>
        </w:numPr>
        <w:overflowPunct/>
        <w:autoSpaceDE/>
        <w:autoSpaceDN/>
        <w:adjustRightInd/>
        <w:contextualSpacing/>
        <w:jc w:val="both"/>
        <w:textAlignment w:val="auto"/>
        <w:rPr>
          <w:rFonts w:ascii="Arial" w:eastAsia="Calibri" w:hAnsi="Arial" w:cs="Arial"/>
          <w:sz w:val="24"/>
          <w:szCs w:val="24"/>
        </w:rPr>
      </w:pPr>
      <w:r w:rsidRPr="00AC5504">
        <w:rPr>
          <w:rFonts w:ascii="Arial" w:eastAsia="Calibri" w:hAnsi="Arial" w:cs="Arial"/>
          <w:sz w:val="24"/>
          <w:szCs w:val="24"/>
        </w:rPr>
        <w:t>Name, address, and current accreditation(s) of the Governing Organization.</w:t>
      </w:r>
    </w:p>
    <w:p w:rsidR="00FC2889" w:rsidRPr="00AC5504" w:rsidRDefault="00FC2889" w:rsidP="00611C0A">
      <w:pPr>
        <w:numPr>
          <w:ilvl w:val="0"/>
          <w:numId w:val="3"/>
        </w:numPr>
        <w:overflowPunct/>
        <w:autoSpaceDE/>
        <w:autoSpaceDN/>
        <w:adjustRightInd/>
        <w:contextualSpacing/>
        <w:jc w:val="both"/>
        <w:textAlignment w:val="auto"/>
        <w:rPr>
          <w:rFonts w:ascii="Arial" w:eastAsia="Calibri" w:hAnsi="Arial" w:cs="Arial"/>
          <w:sz w:val="24"/>
          <w:szCs w:val="24"/>
        </w:rPr>
      </w:pPr>
      <w:r w:rsidRPr="00AC5504">
        <w:rPr>
          <w:rFonts w:ascii="Arial" w:eastAsia="Calibri" w:hAnsi="Arial" w:cs="Arial"/>
          <w:sz w:val="24"/>
          <w:szCs w:val="24"/>
        </w:rPr>
        <w:t>Mission of the Governing Organization.</w:t>
      </w:r>
    </w:p>
    <w:p w:rsidR="00FC2889" w:rsidRPr="00AC5504" w:rsidRDefault="00FC2889" w:rsidP="00611C0A">
      <w:pPr>
        <w:numPr>
          <w:ilvl w:val="0"/>
          <w:numId w:val="3"/>
        </w:numPr>
        <w:overflowPunct/>
        <w:autoSpaceDE/>
        <w:autoSpaceDN/>
        <w:adjustRightInd/>
        <w:contextualSpacing/>
        <w:jc w:val="both"/>
        <w:textAlignment w:val="auto"/>
        <w:rPr>
          <w:rFonts w:ascii="Arial" w:eastAsia="Calibri" w:hAnsi="Arial" w:cs="Arial"/>
          <w:sz w:val="24"/>
          <w:szCs w:val="24"/>
        </w:rPr>
      </w:pPr>
      <w:r w:rsidRPr="00AC5504">
        <w:rPr>
          <w:rFonts w:ascii="Arial" w:eastAsia="Calibri" w:hAnsi="Arial" w:cs="Arial"/>
          <w:sz w:val="24"/>
          <w:szCs w:val="24"/>
        </w:rPr>
        <w:t>Relationship of the proposed NEP to the Governing Organization.</w:t>
      </w:r>
    </w:p>
    <w:p w:rsidR="00FC2889" w:rsidRPr="00AC5504" w:rsidRDefault="00FC2889" w:rsidP="00611C0A">
      <w:pPr>
        <w:numPr>
          <w:ilvl w:val="0"/>
          <w:numId w:val="3"/>
        </w:numPr>
        <w:overflowPunct/>
        <w:autoSpaceDE/>
        <w:autoSpaceDN/>
        <w:adjustRightInd/>
        <w:contextualSpacing/>
        <w:jc w:val="both"/>
        <w:textAlignment w:val="auto"/>
        <w:rPr>
          <w:rFonts w:ascii="Arial" w:eastAsia="Calibri" w:hAnsi="Arial" w:cs="Arial"/>
          <w:sz w:val="24"/>
          <w:szCs w:val="24"/>
        </w:rPr>
      </w:pPr>
      <w:r w:rsidRPr="00AC5504">
        <w:rPr>
          <w:rFonts w:ascii="Arial" w:eastAsia="Calibri" w:hAnsi="Arial" w:cs="Arial"/>
          <w:sz w:val="24"/>
          <w:szCs w:val="24"/>
        </w:rPr>
        <w:t>Type of proposed NEP.</w:t>
      </w:r>
    </w:p>
    <w:p w:rsidR="00FC2889" w:rsidRPr="00AC5504" w:rsidRDefault="00FC2889" w:rsidP="00611C0A">
      <w:pPr>
        <w:numPr>
          <w:ilvl w:val="0"/>
          <w:numId w:val="3"/>
        </w:numPr>
        <w:overflowPunct/>
        <w:autoSpaceDE/>
        <w:autoSpaceDN/>
        <w:adjustRightInd/>
        <w:contextualSpacing/>
        <w:jc w:val="both"/>
        <w:textAlignment w:val="auto"/>
        <w:rPr>
          <w:rFonts w:ascii="Arial" w:eastAsia="Calibri" w:hAnsi="Arial" w:cs="Arial"/>
          <w:sz w:val="24"/>
          <w:szCs w:val="24"/>
        </w:rPr>
      </w:pPr>
      <w:r w:rsidRPr="00AC5504">
        <w:rPr>
          <w:rFonts w:ascii="Arial" w:eastAsia="Calibri" w:hAnsi="Arial" w:cs="Arial"/>
          <w:sz w:val="24"/>
          <w:szCs w:val="24"/>
        </w:rPr>
        <w:t>Rationale for establishing the NEP.</w:t>
      </w:r>
    </w:p>
    <w:p w:rsidR="00FC2889" w:rsidRPr="00AC5504" w:rsidRDefault="00FC2889" w:rsidP="00611C0A">
      <w:pPr>
        <w:numPr>
          <w:ilvl w:val="0"/>
          <w:numId w:val="3"/>
        </w:numPr>
        <w:overflowPunct/>
        <w:autoSpaceDE/>
        <w:autoSpaceDN/>
        <w:adjustRightInd/>
        <w:contextualSpacing/>
        <w:jc w:val="both"/>
        <w:textAlignment w:val="auto"/>
        <w:rPr>
          <w:rFonts w:ascii="Arial" w:eastAsia="Calibri" w:hAnsi="Arial" w:cs="Arial"/>
          <w:sz w:val="24"/>
          <w:szCs w:val="24"/>
        </w:rPr>
      </w:pPr>
      <w:r w:rsidRPr="00AC5504">
        <w:rPr>
          <w:rFonts w:ascii="Arial" w:eastAsia="Calibri" w:hAnsi="Arial" w:cs="Arial"/>
          <w:sz w:val="24"/>
          <w:szCs w:val="24"/>
        </w:rPr>
        <w:t>Timetable for development and implementation of the NEP.</w:t>
      </w:r>
    </w:p>
    <w:p w:rsidR="00FC2889" w:rsidRPr="00AC5504" w:rsidRDefault="00FC2889" w:rsidP="00611C0A">
      <w:pPr>
        <w:numPr>
          <w:ilvl w:val="0"/>
          <w:numId w:val="3"/>
        </w:numPr>
        <w:overflowPunct/>
        <w:autoSpaceDE/>
        <w:autoSpaceDN/>
        <w:adjustRightInd/>
        <w:contextualSpacing/>
        <w:jc w:val="both"/>
        <w:textAlignment w:val="auto"/>
        <w:rPr>
          <w:rFonts w:ascii="Arial" w:eastAsia="Calibri" w:hAnsi="Arial" w:cs="Arial"/>
          <w:sz w:val="24"/>
          <w:szCs w:val="24"/>
        </w:rPr>
      </w:pPr>
      <w:r w:rsidRPr="00AC5504">
        <w:rPr>
          <w:rFonts w:ascii="Arial" w:eastAsia="Calibri" w:hAnsi="Arial" w:cs="Arial"/>
          <w:sz w:val="24"/>
          <w:szCs w:val="24"/>
        </w:rPr>
        <w:t>Evidence of adequate financial support and resources for the planning, implementation, and continuation of the NEP.</w:t>
      </w:r>
    </w:p>
    <w:p w:rsidR="00FC2889" w:rsidRPr="00AC5504" w:rsidRDefault="00FC2889" w:rsidP="00611C0A">
      <w:pPr>
        <w:numPr>
          <w:ilvl w:val="0"/>
          <w:numId w:val="3"/>
        </w:numPr>
        <w:overflowPunct/>
        <w:autoSpaceDE/>
        <w:autoSpaceDN/>
        <w:adjustRightInd/>
        <w:contextualSpacing/>
        <w:jc w:val="both"/>
        <w:textAlignment w:val="auto"/>
        <w:rPr>
          <w:rFonts w:ascii="Arial" w:eastAsia="Calibri" w:hAnsi="Arial" w:cs="Arial"/>
          <w:sz w:val="24"/>
          <w:szCs w:val="24"/>
        </w:rPr>
      </w:pPr>
      <w:r w:rsidRPr="00AC5504">
        <w:rPr>
          <w:rFonts w:ascii="Arial" w:eastAsia="Calibri" w:hAnsi="Arial" w:cs="Arial"/>
          <w:sz w:val="24"/>
          <w:szCs w:val="24"/>
        </w:rPr>
        <w:t>Budget for the Nurse Administrator, faculty, and support positions.</w:t>
      </w:r>
    </w:p>
    <w:p w:rsidR="00FC2889" w:rsidRPr="00AC5504" w:rsidRDefault="00FC2889" w:rsidP="00611C0A">
      <w:pPr>
        <w:numPr>
          <w:ilvl w:val="0"/>
          <w:numId w:val="3"/>
        </w:numPr>
        <w:overflowPunct/>
        <w:autoSpaceDE/>
        <w:autoSpaceDN/>
        <w:adjustRightInd/>
        <w:contextualSpacing/>
        <w:jc w:val="both"/>
        <w:textAlignment w:val="auto"/>
        <w:rPr>
          <w:rFonts w:ascii="Arial" w:eastAsia="Calibri" w:hAnsi="Arial" w:cs="Arial"/>
          <w:sz w:val="24"/>
          <w:szCs w:val="24"/>
        </w:rPr>
      </w:pPr>
      <w:r w:rsidRPr="00AC5504">
        <w:rPr>
          <w:rFonts w:ascii="Arial" w:eastAsia="Calibri" w:hAnsi="Arial" w:cs="Arial"/>
          <w:sz w:val="24"/>
          <w:szCs w:val="24"/>
        </w:rPr>
        <w:t>Availability of adequate academic facilities. At a minimum, such facilities need to include space for classroom instruction, faculty offices, storage space, clinical laboratory and/or clinical simulation, and library resources.</w:t>
      </w:r>
    </w:p>
    <w:p w:rsidR="00FC2889" w:rsidRPr="00AC5504" w:rsidRDefault="00FC2889" w:rsidP="00611C0A">
      <w:pPr>
        <w:numPr>
          <w:ilvl w:val="0"/>
          <w:numId w:val="3"/>
        </w:numPr>
        <w:overflowPunct/>
        <w:autoSpaceDE/>
        <w:autoSpaceDN/>
        <w:adjustRightInd/>
        <w:contextualSpacing/>
        <w:jc w:val="both"/>
        <w:textAlignment w:val="auto"/>
        <w:rPr>
          <w:rFonts w:ascii="Arial" w:eastAsia="Calibri" w:hAnsi="Arial" w:cs="Arial"/>
          <w:sz w:val="24"/>
          <w:szCs w:val="24"/>
        </w:rPr>
      </w:pPr>
      <w:r w:rsidRPr="00AC5504">
        <w:rPr>
          <w:rFonts w:ascii="Arial" w:eastAsia="Calibri" w:hAnsi="Arial" w:cs="Arial"/>
          <w:sz w:val="24"/>
          <w:szCs w:val="24"/>
        </w:rPr>
        <w:t xml:space="preserve">Description of the potential impact of the proposed NEP on existing NEPs and health care agencies through a </w:t>
      </w:r>
      <w:r w:rsidR="00FE204E" w:rsidRPr="00AC5504">
        <w:rPr>
          <w:rFonts w:ascii="Arial" w:eastAsia="Calibri" w:hAnsi="Arial" w:cs="Arial"/>
          <w:sz w:val="24"/>
          <w:szCs w:val="24"/>
        </w:rPr>
        <w:t>Board</w:t>
      </w:r>
      <w:r w:rsidRPr="00AC5504">
        <w:rPr>
          <w:rFonts w:ascii="Arial" w:eastAsia="Calibri" w:hAnsi="Arial" w:cs="Arial"/>
          <w:sz w:val="24"/>
          <w:szCs w:val="24"/>
        </w:rPr>
        <w:t>-approved survey, that includes but is not limited to:</w:t>
      </w:r>
    </w:p>
    <w:p w:rsidR="00FC2889" w:rsidRPr="00FC2889" w:rsidRDefault="00FC2889" w:rsidP="00FC2889">
      <w:pPr>
        <w:overflowPunct/>
        <w:autoSpaceDE/>
        <w:autoSpaceDN/>
        <w:adjustRightInd/>
        <w:jc w:val="both"/>
        <w:textAlignment w:val="auto"/>
        <w:rPr>
          <w:rFonts w:ascii="Arial" w:eastAsia="Calibri" w:hAnsi="Arial" w:cs="Arial"/>
          <w:sz w:val="24"/>
          <w:szCs w:val="24"/>
          <w:u w:val="single"/>
        </w:rPr>
      </w:pPr>
    </w:p>
    <w:p w:rsidR="00FC2889" w:rsidRPr="00AC5504" w:rsidRDefault="00FC2889" w:rsidP="00611C0A">
      <w:pPr>
        <w:numPr>
          <w:ilvl w:val="0"/>
          <w:numId w:val="4"/>
        </w:numPr>
        <w:overflowPunct/>
        <w:autoSpaceDE/>
        <w:autoSpaceDN/>
        <w:adjustRightInd/>
        <w:contextualSpacing/>
        <w:jc w:val="both"/>
        <w:textAlignment w:val="auto"/>
        <w:rPr>
          <w:rFonts w:ascii="Arial" w:eastAsia="Calibri" w:hAnsi="Arial" w:cs="Arial"/>
          <w:sz w:val="24"/>
          <w:szCs w:val="24"/>
        </w:rPr>
      </w:pPr>
      <w:r w:rsidRPr="00AC5504">
        <w:rPr>
          <w:rFonts w:ascii="Arial" w:eastAsia="Calibri" w:hAnsi="Arial" w:cs="Arial"/>
          <w:sz w:val="24"/>
          <w:szCs w:val="24"/>
        </w:rPr>
        <w:t>Utilization of clinical sites.</w:t>
      </w:r>
    </w:p>
    <w:p w:rsidR="00FC2889" w:rsidRPr="00AC5504" w:rsidRDefault="00FC2889" w:rsidP="00611C0A">
      <w:pPr>
        <w:numPr>
          <w:ilvl w:val="0"/>
          <w:numId w:val="4"/>
        </w:numPr>
        <w:overflowPunct/>
        <w:autoSpaceDE/>
        <w:autoSpaceDN/>
        <w:adjustRightInd/>
        <w:contextualSpacing/>
        <w:jc w:val="both"/>
        <w:textAlignment w:val="auto"/>
        <w:rPr>
          <w:rFonts w:ascii="Arial" w:eastAsia="Calibri" w:hAnsi="Arial" w:cs="Arial"/>
          <w:sz w:val="24"/>
          <w:szCs w:val="24"/>
        </w:rPr>
      </w:pPr>
      <w:r w:rsidRPr="00AC5504">
        <w:rPr>
          <w:rFonts w:ascii="Arial" w:eastAsia="Calibri" w:hAnsi="Arial" w:cs="Arial"/>
          <w:sz w:val="24"/>
          <w:szCs w:val="24"/>
        </w:rPr>
        <w:t xml:space="preserve">Sixty-six percent (66%) response rate, or what is determined by the </w:t>
      </w:r>
      <w:r w:rsidR="00FE204E" w:rsidRPr="00AC5504">
        <w:rPr>
          <w:rFonts w:ascii="Arial" w:eastAsia="Calibri" w:hAnsi="Arial" w:cs="Arial"/>
          <w:sz w:val="24"/>
          <w:szCs w:val="24"/>
        </w:rPr>
        <w:t>B</w:t>
      </w:r>
      <w:r w:rsidR="00AF73DA" w:rsidRPr="00AC5504">
        <w:rPr>
          <w:rFonts w:ascii="Arial" w:eastAsia="Calibri" w:hAnsi="Arial" w:cs="Arial"/>
          <w:sz w:val="24"/>
          <w:szCs w:val="24"/>
        </w:rPr>
        <w:t>oard</w:t>
      </w:r>
      <w:r w:rsidRPr="00AC5504">
        <w:rPr>
          <w:rFonts w:ascii="Arial" w:eastAsia="Calibri" w:hAnsi="Arial" w:cs="Arial"/>
          <w:sz w:val="24"/>
          <w:szCs w:val="24"/>
        </w:rPr>
        <w:t xml:space="preserve"> to be reasonable for the demographic location.</w:t>
      </w:r>
    </w:p>
    <w:p w:rsidR="00FC2889" w:rsidRPr="00AC5504" w:rsidRDefault="00FC2889" w:rsidP="00611C0A">
      <w:pPr>
        <w:numPr>
          <w:ilvl w:val="0"/>
          <w:numId w:val="4"/>
        </w:numPr>
        <w:overflowPunct/>
        <w:autoSpaceDE/>
        <w:autoSpaceDN/>
        <w:adjustRightInd/>
        <w:contextualSpacing/>
        <w:jc w:val="both"/>
        <w:textAlignment w:val="auto"/>
        <w:rPr>
          <w:rFonts w:ascii="Arial" w:eastAsia="Calibri" w:hAnsi="Arial" w:cs="Arial"/>
          <w:sz w:val="24"/>
          <w:szCs w:val="24"/>
        </w:rPr>
      </w:pPr>
      <w:r w:rsidRPr="00AC5504">
        <w:rPr>
          <w:rFonts w:ascii="Arial" w:eastAsia="Calibri" w:hAnsi="Arial" w:cs="Arial"/>
          <w:sz w:val="24"/>
          <w:szCs w:val="24"/>
        </w:rPr>
        <w:t xml:space="preserve">Include NEPs and health care agencies within a hundred (100) mile radius, or what is determined to be reasonable for the demographic location. </w:t>
      </w:r>
    </w:p>
    <w:p w:rsidR="00FC2889" w:rsidRPr="00AC5504" w:rsidRDefault="00FC2889" w:rsidP="00FC2889">
      <w:pPr>
        <w:overflowPunct/>
        <w:autoSpaceDE/>
        <w:autoSpaceDN/>
        <w:adjustRightInd/>
        <w:ind w:left="720"/>
        <w:contextualSpacing/>
        <w:jc w:val="both"/>
        <w:textAlignment w:val="auto"/>
        <w:rPr>
          <w:rFonts w:ascii="Arial" w:eastAsia="Calibri" w:hAnsi="Arial" w:cs="Arial"/>
          <w:sz w:val="24"/>
          <w:szCs w:val="24"/>
        </w:rPr>
      </w:pPr>
    </w:p>
    <w:p w:rsidR="00FC2889" w:rsidRPr="00AC5504" w:rsidRDefault="00FC2889" w:rsidP="00292E75">
      <w:pPr>
        <w:numPr>
          <w:ilvl w:val="0"/>
          <w:numId w:val="3"/>
        </w:numPr>
        <w:overflowPunct/>
        <w:autoSpaceDE/>
        <w:autoSpaceDN/>
        <w:adjustRightInd/>
        <w:contextualSpacing/>
        <w:jc w:val="both"/>
        <w:textAlignment w:val="auto"/>
        <w:rPr>
          <w:rFonts w:ascii="Arial" w:eastAsia="Calibri" w:hAnsi="Arial" w:cs="Arial"/>
          <w:sz w:val="24"/>
          <w:szCs w:val="24"/>
        </w:rPr>
      </w:pPr>
      <w:r w:rsidRPr="00AC5504">
        <w:rPr>
          <w:rFonts w:ascii="Arial" w:eastAsia="Calibri" w:hAnsi="Arial" w:cs="Arial"/>
          <w:sz w:val="24"/>
          <w:szCs w:val="24"/>
        </w:rPr>
        <w:t xml:space="preserve">Proposed job description and qualifications of the Nurse Administrator. </w:t>
      </w:r>
    </w:p>
    <w:p w:rsidR="00FC2889" w:rsidRPr="00AC5504" w:rsidRDefault="00FC2889" w:rsidP="00611C0A">
      <w:pPr>
        <w:numPr>
          <w:ilvl w:val="0"/>
          <w:numId w:val="3"/>
        </w:numPr>
        <w:overflowPunct/>
        <w:autoSpaceDE/>
        <w:autoSpaceDN/>
        <w:adjustRightInd/>
        <w:contextualSpacing/>
        <w:jc w:val="both"/>
        <w:textAlignment w:val="auto"/>
        <w:rPr>
          <w:rFonts w:ascii="Arial" w:eastAsia="Calibri" w:hAnsi="Arial" w:cs="Arial"/>
          <w:sz w:val="24"/>
          <w:szCs w:val="24"/>
        </w:rPr>
      </w:pPr>
      <w:r w:rsidRPr="00AC5504">
        <w:rPr>
          <w:rFonts w:ascii="Arial" w:eastAsia="Calibri" w:hAnsi="Arial" w:cs="Arial"/>
          <w:sz w:val="24"/>
          <w:szCs w:val="24"/>
        </w:rPr>
        <w:t>Perceived problems in planning, implementing, and continuing the NEP.</w:t>
      </w:r>
    </w:p>
    <w:p w:rsidR="00FC2889" w:rsidRPr="00AC5504" w:rsidRDefault="00FC2889" w:rsidP="00611C0A">
      <w:pPr>
        <w:numPr>
          <w:ilvl w:val="0"/>
          <w:numId w:val="3"/>
        </w:numPr>
        <w:overflowPunct/>
        <w:autoSpaceDE/>
        <w:autoSpaceDN/>
        <w:adjustRightInd/>
        <w:contextualSpacing/>
        <w:jc w:val="both"/>
        <w:textAlignment w:val="auto"/>
        <w:rPr>
          <w:rFonts w:ascii="Arial" w:eastAsia="Calibri" w:hAnsi="Arial" w:cs="Arial"/>
          <w:sz w:val="24"/>
          <w:szCs w:val="24"/>
        </w:rPr>
      </w:pPr>
      <w:r w:rsidRPr="00AC5504">
        <w:rPr>
          <w:rFonts w:ascii="Arial" w:eastAsia="Calibri" w:hAnsi="Arial" w:cs="Arial"/>
          <w:sz w:val="24"/>
          <w:szCs w:val="24"/>
        </w:rPr>
        <w:t xml:space="preserve">Any additional information requested by the </w:t>
      </w:r>
      <w:r w:rsidR="00FE204E" w:rsidRPr="00AC5504">
        <w:rPr>
          <w:rFonts w:ascii="Arial" w:eastAsia="Calibri" w:hAnsi="Arial" w:cs="Arial"/>
          <w:sz w:val="24"/>
          <w:szCs w:val="24"/>
        </w:rPr>
        <w:t>B</w:t>
      </w:r>
      <w:r w:rsidR="00AF73DA" w:rsidRPr="00AC5504">
        <w:rPr>
          <w:rFonts w:ascii="Arial" w:eastAsia="Calibri" w:hAnsi="Arial" w:cs="Arial"/>
          <w:sz w:val="24"/>
          <w:szCs w:val="24"/>
        </w:rPr>
        <w:t>oard</w:t>
      </w:r>
      <w:r w:rsidRPr="00AC5504">
        <w:rPr>
          <w:rFonts w:ascii="Arial" w:eastAsia="Calibri" w:hAnsi="Arial" w:cs="Arial"/>
          <w:sz w:val="24"/>
          <w:szCs w:val="24"/>
        </w:rPr>
        <w:t>.</w:t>
      </w:r>
    </w:p>
    <w:p w:rsidR="00FC2889" w:rsidRPr="00AC5504" w:rsidRDefault="00FC2889" w:rsidP="00611C0A">
      <w:pPr>
        <w:numPr>
          <w:ilvl w:val="0"/>
          <w:numId w:val="3"/>
        </w:numPr>
        <w:overflowPunct/>
        <w:autoSpaceDE/>
        <w:autoSpaceDN/>
        <w:adjustRightInd/>
        <w:contextualSpacing/>
        <w:jc w:val="both"/>
        <w:textAlignment w:val="auto"/>
        <w:rPr>
          <w:rFonts w:ascii="Arial" w:eastAsia="Calibri" w:hAnsi="Arial" w:cs="Arial"/>
          <w:sz w:val="24"/>
          <w:szCs w:val="24"/>
        </w:rPr>
      </w:pPr>
      <w:r w:rsidRPr="00AC5504">
        <w:rPr>
          <w:rFonts w:ascii="Arial" w:eastAsia="Calibri" w:hAnsi="Arial" w:cs="Arial"/>
          <w:sz w:val="24"/>
          <w:szCs w:val="24"/>
        </w:rPr>
        <w:t>Signature</w:t>
      </w:r>
      <w:r w:rsidR="00920154" w:rsidRPr="00AC5504">
        <w:rPr>
          <w:rFonts w:ascii="Arial" w:eastAsia="Calibri" w:hAnsi="Arial" w:cs="Arial"/>
          <w:sz w:val="24"/>
          <w:szCs w:val="24"/>
        </w:rPr>
        <w:t>s</w:t>
      </w:r>
      <w:r w:rsidRPr="00AC5504">
        <w:rPr>
          <w:rFonts w:ascii="Arial" w:eastAsia="Calibri" w:hAnsi="Arial" w:cs="Arial"/>
          <w:sz w:val="24"/>
          <w:szCs w:val="24"/>
        </w:rPr>
        <w:t xml:space="preserve"> of the Governing Organization’s officers.</w:t>
      </w:r>
    </w:p>
    <w:p w:rsidR="00FC2889" w:rsidRPr="00AC5504" w:rsidRDefault="00FC2889" w:rsidP="00FC2889">
      <w:pPr>
        <w:overflowPunct/>
        <w:autoSpaceDE/>
        <w:autoSpaceDN/>
        <w:adjustRightInd/>
        <w:jc w:val="both"/>
        <w:textAlignment w:val="auto"/>
        <w:rPr>
          <w:rFonts w:ascii="Arial" w:eastAsia="Calibri" w:hAnsi="Arial" w:cs="Arial"/>
          <w:sz w:val="24"/>
          <w:szCs w:val="24"/>
        </w:rPr>
      </w:pPr>
    </w:p>
    <w:p w:rsidR="00FC2889" w:rsidRPr="00AC5504" w:rsidRDefault="00FC2889" w:rsidP="00611C0A">
      <w:pPr>
        <w:numPr>
          <w:ilvl w:val="0"/>
          <w:numId w:val="10"/>
        </w:numPr>
        <w:overflowPunct/>
        <w:autoSpaceDE/>
        <w:autoSpaceDN/>
        <w:adjustRightInd/>
        <w:contextualSpacing/>
        <w:jc w:val="both"/>
        <w:textAlignment w:val="auto"/>
        <w:rPr>
          <w:rFonts w:ascii="Arial" w:eastAsia="Calibri" w:hAnsi="Arial" w:cs="Arial"/>
          <w:sz w:val="24"/>
          <w:szCs w:val="24"/>
        </w:rPr>
      </w:pPr>
      <w:r w:rsidRPr="00AC5504">
        <w:rPr>
          <w:rFonts w:ascii="Arial" w:eastAsia="Calibri" w:hAnsi="Arial" w:cs="Arial"/>
          <w:sz w:val="24"/>
          <w:szCs w:val="24"/>
        </w:rPr>
        <w:t xml:space="preserve">The Governing Organization must submit to the </w:t>
      </w:r>
      <w:r w:rsidR="00FE204E" w:rsidRPr="00AC5504">
        <w:rPr>
          <w:rFonts w:ascii="Arial" w:eastAsia="Calibri" w:hAnsi="Arial" w:cs="Arial"/>
          <w:sz w:val="24"/>
          <w:szCs w:val="24"/>
        </w:rPr>
        <w:t>B</w:t>
      </w:r>
      <w:r w:rsidR="00AF73DA" w:rsidRPr="00AC5504">
        <w:rPr>
          <w:rFonts w:ascii="Arial" w:eastAsia="Calibri" w:hAnsi="Arial" w:cs="Arial"/>
          <w:sz w:val="24"/>
          <w:szCs w:val="24"/>
        </w:rPr>
        <w:t>oard</w:t>
      </w:r>
      <w:r w:rsidRPr="00AC5504">
        <w:rPr>
          <w:rFonts w:ascii="Arial" w:eastAsia="Calibri" w:hAnsi="Arial" w:cs="Arial"/>
          <w:sz w:val="24"/>
          <w:szCs w:val="24"/>
        </w:rPr>
        <w:t xml:space="preserve"> the results of a current feasibility study that includes objective data regarding the following:</w:t>
      </w:r>
    </w:p>
    <w:p w:rsidR="00FC2889" w:rsidRPr="00AC5504" w:rsidRDefault="00FC2889" w:rsidP="00FC2889">
      <w:pPr>
        <w:overflowPunct/>
        <w:autoSpaceDE/>
        <w:autoSpaceDN/>
        <w:adjustRightInd/>
        <w:ind w:left="720"/>
        <w:jc w:val="both"/>
        <w:textAlignment w:val="auto"/>
        <w:rPr>
          <w:rFonts w:ascii="Arial" w:eastAsia="Calibri" w:hAnsi="Arial" w:cs="Arial"/>
          <w:sz w:val="24"/>
          <w:szCs w:val="24"/>
        </w:rPr>
      </w:pPr>
    </w:p>
    <w:p w:rsidR="00FC2889" w:rsidRPr="00AC5504" w:rsidRDefault="00FC2889" w:rsidP="00611C0A">
      <w:pPr>
        <w:numPr>
          <w:ilvl w:val="0"/>
          <w:numId w:val="5"/>
        </w:numPr>
        <w:overflowPunct/>
        <w:autoSpaceDE/>
        <w:autoSpaceDN/>
        <w:adjustRightInd/>
        <w:contextualSpacing/>
        <w:jc w:val="both"/>
        <w:textAlignment w:val="auto"/>
        <w:rPr>
          <w:rFonts w:ascii="Arial" w:eastAsia="Calibri" w:hAnsi="Arial" w:cs="Arial"/>
          <w:sz w:val="24"/>
          <w:szCs w:val="24"/>
        </w:rPr>
      </w:pPr>
      <w:r w:rsidRPr="00AC5504">
        <w:rPr>
          <w:rFonts w:ascii="Arial" w:eastAsia="Calibri" w:hAnsi="Arial" w:cs="Arial"/>
          <w:sz w:val="24"/>
          <w:szCs w:val="24"/>
        </w:rPr>
        <w:t>Documented need for the NEP, including evidence of potential employment opportunities and nursing workforce needs in the geographic area served.</w:t>
      </w:r>
    </w:p>
    <w:p w:rsidR="00FC2889" w:rsidRPr="00AC5504" w:rsidRDefault="00FC2889" w:rsidP="00611C0A">
      <w:pPr>
        <w:numPr>
          <w:ilvl w:val="0"/>
          <w:numId w:val="5"/>
        </w:numPr>
        <w:overflowPunct/>
        <w:autoSpaceDE/>
        <w:autoSpaceDN/>
        <w:adjustRightInd/>
        <w:contextualSpacing/>
        <w:jc w:val="both"/>
        <w:textAlignment w:val="auto"/>
        <w:rPr>
          <w:rFonts w:ascii="Arial" w:eastAsia="Calibri" w:hAnsi="Arial" w:cs="Arial"/>
          <w:sz w:val="24"/>
          <w:szCs w:val="24"/>
        </w:rPr>
      </w:pPr>
      <w:r w:rsidRPr="00AC5504">
        <w:rPr>
          <w:rFonts w:ascii="Arial" w:eastAsia="Calibri" w:hAnsi="Arial" w:cs="Arial"/>
          <w:sz w:val="24"/>
          <w:szCs w:val="24"/>
        </w:rPr>
        <w:t>Ability to hire a qualified Nurse Administrator, faculty, and support staff.</w:t>
      </w:r>
    </w:p>
    <w:p w:rsidR="00FC2889" w:rsidRPr="00AC5504" w:rsidRDefault="00FC2889" w:rsidP="00611C0A">
      <w:pPr>
        <w:numPr>
          <w:ilvl w:val="0"/>
          <w:numId w:val="5"/>
        </w:numPr>
        <w:overflowPunct/>
        <w:autoSpaceDE/>
        <w:autoSpaceDN/>
        <w:adjustRightInd/>
        <w:contextualSpacing/>
        <w:jc w:val="both"/>
        <w:textAlignment w:val="auto"/>
        <w:rPr>
          <w:rFonts w:ascii="Arial" w:eastAsia="Calibri" w:hAnsi="Arial" w:cs="Arial"/>
          <w:sz w:val="24"/>
          <w:szCs w:val="24"/>
        </w:rPr>
      </w:pPr>
      <w:r w:rsidRPr="00AC5504">
        <w:rPr>
          <w:rFonts w:ascii="Arial" w:eastAsia="Calibri" w:hAnsi="Arial" w:cs="Arial"/>
          <w:sz w:val="24"/>
          <w:szCs w:val="24"/>
        </w:rPr>
        <w:t>Qualifications of and the number of persons in the potential student pool.</w:t>
      </w:r>
    </w:p>
    <w:p w:rsidR="00FC2889" w:rsidRPr="00AC5504" w:rsidRDefault="00FC2889" w:rsidP="00611C0A">
      <w:pPr>
        <w:numPr>
          <w:ilvl w:val="0"/>
          <w:numId w:val="5"/>
        </w:numPr>
        <w:overflowPunct/>
        <w:autoSpaceDE/>
        <w:autoSpaceDN/>
        <w:adjustRightInd/>
        <w:contextualSpacing/>
        <w:jc w:val="both"/>
        <w:textAlignment w:val="auto"/>
        <w:rPr>
          <w:rFonts w:ascii="Arial" w:eastAsia="Calibri" w:hAnsi="Arial" w:cs="Arial"/>
          <w:sz w:val="24"/>
          <w:szCs w:val="24"/>
        </w:rPr>
      </w:pPr>
      <w:r w:rsidRPr="00AC5504">
        <w:rPr>
          <w:rFonts w:ascii="Arial" w:eastAsia="Calibri" w:hAnsi="Arial" w:cs="Arial"/>
          <w:sz w:val="24"/>
          <w:szCs w:val="24"/>
        </w:rPr>
        <w:t>Availability of relevant clinical opportunities.</w:t>
      </w:r>
    </w:p>
    <w:p w:rsidR="00FC2889" w:rsidRPr="00AC5504" w:rsidRDefault="00FC2889" w:rsidP="00FC2889">
      <w:pPr>
        <w:overflowPunct/>
        <w:autoSpaceDE/>
        <w:autoSpaceDN/>
        <w:adjustRightInd/>
        <w:ind w:left="1080"/>
        <w:jc w:val="both"/>
        <w:textAlignment w:val="auto"/>
        <w:rPr>
          <w:rFonts w:ascii="Arial" w:eastAsia="Calibri" w:hAnsi="Arial" w:cs="Arial"/>
          <w:sz w:val="24"/>
          <w:szCs w:val="24"/>
        </w:rPr>
      </w:pPr>
    </w:p>
    <w:p w:rsidR="00FC2889" w:rsidRPr="00AC5504" w:rsidRDefault="00FC2889" w:rsidP="00611C0A">
      <w:pPr>
        <w:numPr>
          <w:ilvl w:val="0"/>
          <w:numId w:val="10"/>
        </w:numPr>
        <w:overflowPunct/>
        <w:autoSpaceDE/>
        <w:autoSpaceDN/>
        <w:adjustRightInd/>
        <w:contextualSpacing/>
        <w:jc w:val="both"/>
        <w:textAlignment w:val="auto"/>
        <w:rPr>
          <w:rFonts w:ascii="Arial" w:eastAsia="Calibri" w:hAnsi="Arial" w:cs="Arial"/>
          <w:sz w:val="24"/>
          <w:szCs w:val="24"/>
        </w:rPr>
      </w:pPr>
      <w:r w:rsidRPr="00AC5504">
        <w:rPr>
          <w:rFonts w:ascii="Arial" w:eastAsia="Calibri" w:hAnsi="Arial" w:cs="Arial"/>
          <w:sz w:val="24"/>
          <w:szCs w:val="24"/>
        </w:rPr>
        <w:t xml:space="preserve">The NEP must submit signed commitments from each clinical entity, which includes the type(s) of learning opportunities, average daily census, maximum number of nursing students that can be accommodated from the proposed NEP, and any limitations or restrictions imposed by the clinical entity, including the number of current clinical placements that would need to be reduced in order to meet the needs of the proposed NEP. </w:t>
      </w:r>
    </w:p>
    <w:p w:rsidR="00FC2889" w:rsidRPr="00AC5504" w:rsidRDefault="00FC2889" w:rsidP="00FC2889">
      <w:pPr>
        <w:overflowPunct/>
        <w:autoSpaceDE/>
        <w:autoSpaceDN/>
        <w:adjustRightInd/>
        <w:ind w:left="1080"/>
        <w:jc w:val="both"/>
        <w:textAlignment w:val="auto"/>
        <w:rPr>
          <w:rFonts w:ascii="Arial" w:eastAsia="Calibri" w:hAnsi="Arial" w:cs="Arial"/>
          <w:sz w:val="24"/>
          <w:szCs w:val="24"/>
        </w:rPr>
      </w:pPr>
    </w:p>
    <w:p w:rsidR="00FC2889" w:rsidRPr="00AC5504" w:rsidRDefault="00FE204E" w:rsidP="00FC2889">
      <w:pPr>
        <w:overflowPunct/>
        <w:autoSpaceDE/>
        <w:autoSpaceDN/>
        <w:adjustRightInd/>
        <w:ind w:left="1080"/>
        <w:jc w:val="both"/>
        <w:textAlignment w:val="auto"/>
        <w:rPr>
          <w:rFonts w:ascii="Arial" w:eastAsia="Calibri" w:hAnsi="Arial" w:cs="Arial"/>
          <w:sz w:val="24"/>
          <w:szCs w:val="24"/>
        </w:rPr>
      </w:pPr>
      <w:r w:rsidRPr="00AC5504">
        <w:rPr>
          <w:rFonts w:ascii="Arial" w:eastAsia="Calibri" w:hAnsi="Arial" w:cs="Arial"/>
          <w:sz w:val="24"/>
          <w:szCs w:val="24"/>
        </w:rPr>
        <w:t>B</w:t>
      </w:r>
      <w:r w:rsidR="00AF73DA" w:rsidRPr="00AC5504">
        <w:rPr>
          <w:rFonts w:ascii="Arial" w:eastAsia="Calibri" w:hAnsi="Arial" w:cs="Arial"/>
          <w:sz w:val="24"/>
          <w:szCs w:val="24"/>
        </w:rPr>
        <w:t>oard</w:t>
      </w:r>
      <w:r w:rsidR="00FC2889" w:rsidRPr="00AC5504">
        <w:rPr>
          <w:rFonts w:ascii="Arial" w:eastAsia="Calibri" w:hAnsi="Arial" w:cs="Arial"/>
          <w:sz w:val="24"/>
          <w:szCs w:val="24"/>
        </w:rPr>
        <w:t xml:space="preserve"> Review Process:</w:t>
      </w:r>
    </w:p>
    <w:p w:rsidR="00FC2889" w:rsidRPr="00AC5504" w:rsidRDefault="00FC2889" w:rsidP="00FC2889">
      <w:pPr>
        <w:overflowPunct/>
        <w:autoSpaceDE/>
        <w:autoSpaceDN/>
        <w:adjustRightInd/>
        <w:jc w:val="both"/>
        <w:textAlignment w:val="auto"/>
        <w:rPr>
          <w:rFonts w:ascii="Arial" w:eastAsia="Calibri" w:hAnsi="Arial" w:cs="Arial"/>
          <w:sz w:val="24"/>
          <w:szCs w:val="24"/>
        </w:rPr>
      </w:pPr>
    </w:p>
    <w:p w:rsidR="00FC2889" w:rsidRPr="00AC5504" w:rsidRDefault="00FC2889" w:rsidP="00611C0A">
      <w:pPr>
        <w:numPr>
          <w:ilvl w:val="0"/>
          <w:numId w:val="10"/>
        </w:numPr>
        <w:tabs>
          <w:tab w:val="left" w:pos="1080"/>
        </w:tabs>
        <w:overflowPunct/>
        <w:autoSpaceDE/>
        <w:autoSpaceDN/>
        <w:adjustRightInd/>
        <w:contextualSpacing/>
        <w:jc w:val="both"/>
        <w:textAlignment w:val="auto"/>
        <w:rPr>
          <w:rFonts w:ascii="Arial" w:eastAsia="Calibri" w:hAnsi="Arial" w:cs="Arial"/>
          <w:sz w:val="24"/>
          <w:szCs w:val="24"/>
        </w:rPr>
      </w:pPr>
      <w:r w:rsidRPr="00AC5504">
        <w:rPr>
          <w:rFonts w:ascii="Arial" w:eastAsia="Calibri" w:hAnsi="Arial" w:cs="Arial"/>
          <w:sz w:val="24"/>
          <w:szCs w:val="24"/>
        </w:rPr>
        <w:t xml:space="preserve">The </w:t>
      </w:r>
      <w:r w:rsidR="00FE204E" w:rsidRPr="00AC5504">
        <w:rPr>
          <w:rFonts w:ascii="Arial" w:eastAsia="Calibri" w:hAnsi="Arial" w:cs="Arial"/>
          <w:sz w:val="24"/>
          <w:szCs w:val="24"/>
        </w:rPr>
        <w:t>B</w:t>
      </w:r>
      <w:r w:rsidR="00AF73DA" w:rsidRPr="00AC5504">
        <w:rPr>
          <w:rFonts w:ascii="Arial" w:eastAsia="Calibri" w:hAnsi="Arial" w:cs="Arial"/>
          <w:sz w:val="24"/>
          <w:szCs w:val="24"/>
        </w:rPr>
        <w:t>oard</w:t>
      </w:r>
      <w:r w:rsidRPr="00AC5504">
        <w:rPr>
          <w:rFonts w:ascii="Arial" w:eastAsia="Calibri" w:hAnsi="Arial" w:cs="Arial"/>
          <w:sz w:val="24"/>
          <w:szCs w:val="24"/>
        </w:rPr>
        <w:t xml:space="preserve"> reviews the submitted documentation of intent at the next regularly scheduled </w:t>
      </w:r>
      <w:r w:rsidR="00FE204E" w:rsidRPr="00AC5504">
        <w:rPr>
          <w:rFonts w:ascii="Arial" w:eastAsia="Calibri" w:hAnsi="Arial" w:cs="Arial"/>
          <w:sz w:val="24"/>
          <w:szCs w:val="24"/>
        </w:rPr>
        <w:t>B</w:t>
      </w:r>
      <w:r w:rsidR="00AF73DA" w:rsidRPr="00AC5504">
        <w:rPr>
          <w:rFonts w:ascii="Arial" w:eastAsia="Calibri" w:hAnsi="Arial" w:cs="Arial"/>
          <w:sz w:val="24"/>
          <w:szCs w:val="24"/>
        </w:rPr>
        <w:t>oard</w:t>
      </w:r>
      <w:r w:rsidRPr="00AC5504">
        <w:rPr>
          <w:rFonts w:ascii="Arial" w:eastAsia="Calibri" w:hAnsi="Arial" w:cs="Arial"/>
          <w:sz w:val="24"/>
          <w:szCs w:val="24"/>
        </w:rPr>
        <w:t xml:space="preserve"> meeting and responds in writing within forty-five (45) days of such meeting.</w:t>
      </w:r>
    </w:p>
    <w:p w:rsidR="00FC2889" w:rsidRPr="00AC5504" w:rsidRDefault="00FC2889" w:rsidP="00FC2889">
      <w:pPr>
        <w:overflowPunct/>
        <w:autoSpaceDE/>
        <w:autoSpaceDN/>
        <w:adjustRightInd/>
        <w:ind w:left="720"/>
        <w:jc w:val="both"/>
        <w:textAlignment w:val="auto"/>
        <w:rPr>
          <w:rFonts w:ascii="Arial" w:eastAsia="Calibri" w:hAnsi="Arial" w:cs="Arial"/>
          <w:sz w:val="24"/>
          <w:szCs w:val="24"/>
        </w:rPr>
      </w:pPr>
    </w:p>
    <w:p w:rsidR="00FC2889" w:rsidRPr="00AC5504" w:rsidRDefault="00FC2889" w:rsidP="00611C0A">
      <w:pPr>
        <w:numPr>
          <w:ilvl w:val="0"/>
          <w:numId w:val="10"/>
        </w:numPr>
        <w:overflowPunct/>
        <w:autoSpaceDE/>
        <w:autoSpaceDN/>
        <w:adjustRightInd/>
        <w:contextualSpacing/>
        <w:jc w:val="both"/>
        <w:textAlignment w:val="auto"/>
        <w:rPr>
          <w:rFonts w:ascii="Arial" w:eastAsia="Calibri" w:hAnsi="Arial" w:cs="Arial"/>
          <w:sz w:val="24"/>
          <w:szCs w:val="24"/>
        </w:rPr>
      </w:pPr>
      <w:r w:rsidRPr="00AC5504">
        <w:rPr>
          <w:rFonts w:ascii="Arial" w:eastAsia="Calibri" w:hAnsi="Arial" w:cs="Arial"/>
          <w:sz w:val="24"/>
          <w:szCs w:val="24"/>
        </w:rPr>
        <w:t xml:space="preserve">If the </w:t>
      </w:r>
      <w:r w:rsidR="00FE204E" w:rsidRPr="00AC5504">
        <w:rPr>
          <w:rFonts w:ascii="Arial" w:eastAsia="Calibri" w:hAnsi="Arial" w:cs="Arial"/>
          <w:sz w:val="24"/>
          <w:szCs w:val="24"/>
        </w:rPr>
        <w:t>B</w:t>
      </w:r>
      <w:r w:rsidR="00AF73DA" w:rsidRPr="00AC5504">
        <w:rPr>
          <w:rFonts w:ascii="Arial" w:eastAsia="Calibri" w:hAnsi="Arial" w:cs="Arial"/>
          <w:sz w:val="24"/>
          <w:szCs w:val="24"/>
        </w:rPr>
        <w:t>oard</w:t>
      </w:r>
      <w:r w:rsidRPr="00AC5504">
        <w:rPr>
          <w:rFonts w:ascii="Arial" w:eastAsia="Calibri" w:hAnsi="Arial" w:cs="Arial"/>
          <w:sz w:val="24"/>
          <w:szCs w:val="24"/>
        </w:rPr>
        <w:t xml:space="preserve"> determines that the NEP meets the requirements of Section </w:t>
      </w:r>
      <w:r w:rsidR="00292E75" w:rsidRPr="00AC5504">
        <w:rPr>
          <w:rFonts w:ascii="Arial" w:eastAsia="Calibri" w:hAnsi="Arial" w:cs="Arial"/>
          <w:sz w:val="24"/>
          <w:szCs w:val="24"/>
        </w:rPr>
        <w:t>3.B.1</w:t>
      </w:r>
      <w:r w:rsidRPr="00AC5504">
        <w:rPr>
          <w:rFonts w:ascii="Arial" w:eastAsia="Calibri" w:hAnsi="Arial" w:cs="Arial"/>
          <w:sz w:val="24"/>
          <w:szCs w:val="24"/>
        </w:rPr>
        <w:t xml:space="preserve"> Chapter 7 Rules and Regulations, the </w:t>
      </w:r>
      <w:r w:rsidR="00FE204E" w:rsidRPr="00AC5504">
        <w:rPr>
          <w:rFonts w:ascii="Arial" w:eastAsia="Calibri" w:hAnsi="Arial" w:cs="Arial"/>
          <w:sz w:val="24"/>
          <w:szCs w:val="24"/>
        </w:rPr>
        <w:t>B</w:t>
      </w:r>
      <w:r w:rsidR="00AF73DA" w:rsidRPr="00AC5504">
        <w:rPr>
          <w:rFonts w:ascii="Arial" w:eastAsia="Calibri" w:hAnsi="Arial" w:cs="Arial"/>
          <w:sz w:val="24"/>
          <w:szCs w:val="24"/>
        </w:rPr>
        <w:t>oard</w:t>
      </w:r>
      <w:r w:rsidRPr="00AC5504">
        <w:rPr>
          <w:rFonts w:ascii="Arial" w:eastAsia="Calibri" w:hAnsi="Arial" w:cs="Arial"/>
          <w:sz w:val="24"/>
          <w:szCs w:val="24"/>
        </w:rPr>
        <w:t xml:space="preserve"> will grant Phase I recognition, and advise the Governing Organization, in writing, that it has permission to proceed with further program development.</w:t>
      </w:r>
    </w:p>
    <w:p w:rsidR="00FC2889" w:rsidRPr="00AC5504" w:rsidRDefault="00FC2889" w:rsidP="00FC2889">
      <w:pPr>
        <w:overflowPunct/>
        <w:autoSpaceDE/>
        <w:autoSpaceDN/>
        <w:adjustRightInd/>
        <w:ind w:left="720"/>
        <w:jc w:val="both"/>
        <w:textAlignment w:val="auto"/>
        <w:rPr>
          <w:rFonts w:ascii="Arial" w:eastAsia="Calibri" w:hAnsi="Arial" w:cs="Arial"/>
          <w:sz w:val="24"/>
          <w:szCs w:val="24"/>
        </w:rPr>
      </w:pPr>
    </w:p>
    <w:p w:rsidR="00FC2889" w:rsidRPr="00AC5504" w:rsidRDefault="00FC2889" w:rsidP="00611C0A">
      <w:pPr>
        <w:numPr>
          <w:ilvl w:val="0"/>
          <w:numId w:val="10"/>
        </w:numPr>
        <w:overflowPunct/>
        <w:autoSpaceDE/>
        <w:autoSpaceDN/>
        <w:adjustRightInd/>
        <w:contextualSpacing/>
        <w:jc w:val="both"/>
        <w:textAlignment w:val="auto"/>
        <w:rPr>
          <w:rFonts w:ascii="Arial" w:eastAsia="Calibri" w:hAnsi="Arial" w:cs="Arial"/>
          <w:sz w:val="24"/>
          <w:szCs w:val="24"/>
        </w:rPr>
      </w:pPr>
      <w:r w:rsidRPr="00AC5504">
        <w:rPr>
          <w:rFonts w:ascii="Arial" w:eastAsia="Calibri" w:hAnsi="Arial" w:cs="Arial"/>
          <w:sz w:val="24"/>
          <w:szCs w:val="24"/>
        </w:rPr>
        <w:t xml:space="preserve">If the </w:t>
      </w:r>
      <w:r w:rsidR="00FE204E" w:rsidRPr="00AC5504">
        <w:rPr>
          <w:rFonts w:ascii="Arial" w:eastAsia="Calibri" w:hAnsi="Arial" w:cs="Arial"/>
          <w:sz w:val="24"/>
          <w:szCs w:val="24"/>
        </w:rPr>
        <w:t>B</w:t>
      </w:r>
      <w:r w:rsidR="00AF73DA" w:rsidRPr="00AC5504">
        <w:rPr>
          <w:rFonts w:ascii="Arial" w:eastAsia="Calibri" w:hAnsi="Arial" w:cs="Arial"/>
          <w:sz w:val="24"/>
          <w:szCs w:val="24"/>
        </w:rPr>
        <w:t>oard</w:t>
      </w:r>
      <w:r w:rsidRPr="00AC5504">
        <w:rPr>
          <w:rFonts w:ascii="Arial" w:eastAsia="Calibri" w:hAnsi="Arial" w:cs="Arial"/>
          <w:sz w:val="24"/>
          <w:szCs w:val="24"/>
        </w:rPr>
        <w:t xml:space="preserve"> determines that the NEP does not meet the requirements of Section 3.B.1 Chapter 7 Rules and Regulations, the </w:t>
      </w:r>
      <w:r w:rsidR="00FE204E" w:rsidRPr="00AC5504">
        <w:rPr>
          <w:rFonts w:ascii="Arial" w:eastAsia="Calibri" w:hAnsi="Arial" w:cs="Arial"/>
          <w:sz w:val="24"/>
          <w:szCs w:val="24"/>
        </w:rPr>
        <w:t>B</w:t>
      </w:r>
      <w:r w:rsidR="00AF73DA" w:rsidRPr="00AC5504">
        <w:rPr>
          <w:rFonts w:ascii="Arial" w:eastAsia="Calibri" w:hAnsi="Arial" w:cs="Arial"/>
          <w:sz w:val="24"/>
          <w:szCs w:val="24"/>
        </w:rPr>
        <w:t>oard</w:t>
      </w:r>
      <w:r w:rsidRPr="00AC5504">
        <w:rPr>
          <w:rFonts w:ascii="Arial" w:eastAsia="Calibri" w:hAnsi="Arial" w:cs="Arial"/>
          <w:sz w:val="24"/>
          <w:szCs w:val="24"/>
        </w:rPr>
        <w:t xml:space="preserve"> will advise the Governing Organization, in writing, of the specific deficiencies.</w:t>
      </w:r>
    </w:p>
    <w:p w:rsidR="00FC2889" w:rsidRPr="00AC5504" w:rsidRDefault="00FC2889" w:rsidP="00FC2889">
      <w:pPr>
        <w:overflowPunct/>
        <w:autoSpaceDE/>
        <w:autoSpaceDN/>
        <w:adjustRightInd/>
        <w:ind w:left="720"/>
        <w:contextualSpacing/>
        <w:jc w:val="both"/>
        <w:textAlignment w:val="auto"/>
        <w:rPr>
          <w:rFonts w:ascii="Arial" w:eastAsia="Calibri" w:hAnsi="Arial" w:cs="Arial"/>
          <w:sz w:val="24"/>
          <w:szCs w:val="24"/>
        </w:rPr>
      </w:pPr>
    </w:p>
    <w:p w:rsidR="00FC2889" w:rsidRPr="00AC5504" w:rsidRDefault="00FC2889" w:rsidP="00611C0A">
      <w:pPr>
        <w:numPr>
          <w:ilvl w:val="0"/>
          <w:numId w:val="9"/>
        </w:numPr>
        <w:overflowPunct/>
        <w:autoSpaceDE/>
        <w:autoSpaceDN/>
        <w:adjustRightInd/>
        <w:contextualSpacing/>
        <w:jc w:val="both"/>
        <w:textAlignment w:val="auto"/>
        <w:rPr>
          <w:rFonts w:ascii="Arial" w:eastAsia="Calibri" w:hAnsi="Arial" w:cs="Arial"/>
          <w:sz w:val="24"/>
          <w:szCs w:val="24"/>
        </w:rPr>
      </w:pPr>
      <w:r w:rsidRPr="00AC5504">
        <w:rPr>
          <w:rFonts w:ascii="Arial" w:eastAsia="Calibri" w:hAnsi="Arial" w:cs="Arial"/>
          <w:sz w:val="24"/>
          <w:szCs w:val="24"/>
        </w:rPr>
        <w:t>Phase II of the Approval Process: Program Development Phase.</w:t>
      </w:r>
    </w:p>
    <w:p w:rsidR="00FC2889" w:rsidRPr="00AC5504" w:rsidRDefault="00FC2889" w:rsidP="00FC2889">
      <w:pPr>
        <w:overflowPunct/>
        <w:autoSpaceDE/>
        <w:autoSpaceDN/>
        <w:adjustRightInd/>
        <w:ind w:firstLine="720"/>
        <w:jc w:val="both"/>
        <w:textAlignment w:val="auto"/>
        <w:rPr>
          <w:rFonts w:ascii="Arial" w:eastAsia="Calibri" w:hAnsi="Arial" w:cs="Arial"/>
          <w:sz w:val="24"/>
          <w:szCs w:val="24"/>
        </w:rPr>
      </w:pPr>
    </w:p>
    <w:p w:rsidR="00FC2889" w:rsidRPr="00AC5504" w:rsidRDefault="00FC2889" w:rsidP="00FC2889">
      <w:pPr>
        <w:overflowPunct/>
        <w:autoSpaceDE/>
        <w:autoSpaceDN/>
        <w:adjustRightInd/>
        <w:ind w:left="1080"/>
        <w:jc w:val="both"/>
        <w:textAlignment w:val="auto"/>
        <w:rPr>
          <w:rFonts w:ascii="Arial" w:eastAsia="Calibri" w:hAnsi="Arial" w:cs="Arial"/>
          <w:sz w:val="24"/>
          <w:szCs w:val="24"/>
        </w:rPr>
      </w:pPr>
      <w:r w:rsidRPr="00AC5504">
        <w:rPr>
          <w:rFonts w:ascii="Arial" w:eastAsia="Calibri" w:hAnsi="Arial" w:cs="Arial"/>
          <w:sz w:val="24"/>
          <w:szCs w:val="24"/>
        </w:rPr>
        <w:t xml:space="preserve">Upon receipt of written verification of Phase I recognition from the </w:t>
      </w:r>
      <w:r w:rsidR="00FE204E" w:rsidRPr="00AC5504">
        <w:rPr>
          <w:rFonts w:ascii="Arial" w:eastAsia="Calibri" w:hAnsi="Arial" w:cs="Arial"/>
          <w:sz w:val="24"/>
          <w:szCs w:val="24"/>
        </w:rPr>
        <w:t>B</w:t>
      </w:r>
      <w:r w:rsidR="00AF73DA" w:rsidRPr="00AC5504">
        <w:rPr>
          <w:rFonts w:ascii="Arial" w:eastAsia="Calibri" w:hAnsi="Arial" w:cs="Arial"/>
          <w:sz w:val="24"/>
          <w:szCs w:val="24"/>
        </w:rPr>
        <w:t>oard</w:t>
      </w:r>
      <w:r w:rsidRPr="00AC5504">
        <w:rPr>
          <w:rFonts w:ascii="Arial" w:eastAsia="Calibri" w:hAnsi="Arial" w:cs="Arial"/>
          <w:sz w:val="24"/>
          <w:szCs w:val="24"/>
        </w:rPr>
        <w:t>, the NEP enters Phase II, or the program development phase, of the approval process.</w:t>
      </w:r>
    </w:p>
    <w:p w:rsidR="00FC2889" w:rsidRPr="00AC5504" w:rsidRDefault="00FC2889" w:rsidP="00FC2889">
      <w:pPr>
        <w:overflowPunct/>
        <w:autoSpaceDE/>
        <w:autoSpaceDN/>
        <w:adjustRightInd/>
        <w:ind w:left="720"/>
        <w:jc w:val="both"/>
        <w:textAlignment w:val="auto"/>
        <w:rPr>
          <w:rFonts w:ascii="Arial" w:eastAsia="Calibri" w:hAnsi="Arial" w:cs="Arial"/>
          <w:sz w:val="24"/>
          <w:szCs w:val="24"/>
        </w:rPr>
      </w:pPr>
    </w:p>
    <w:p w:rsidR="00FC2889" w:rsidRPr="00AC5504" w:rsidRDefault="00FC2889" w:rsidP="00FC2889">
      <w:pPr>
        <w:overflowPunct/>
        <w:autoSpaceDE/>
        <w:autoSpaceDN/>
        <w:adjustRightInd/>
        <w:ind w:left="1080"/>
        <w:jc w:val="both"/>
        <w:textAlignment w:val="auto"/>
        <w:rPr>
          <w:rFonts w:ascii="Arial" w:eastAsia="Calibri" w:hAnsi="Arial" w:cs="Arial"/>
          <w:sz w:val="24"/>
          <w:szCs w:val="24"/>
        </w:rPr>
      </w:pPr>
      <w:r w:rsidRPr="00AC5504">
        <w:rPr>
          <w:rFonts w:ascii="Arial" w:eastAsia="Calibri" w:hAnsi="Arial" w:cs="Arial"/>
          <w:sz w:val="24"/>
          <w:szCs w:val="24"/>
        </w:rPr>
        <w:t>At the beginning of Phase II, the Governing Organization must employ a qualified Nurse Administrator. The Nurse Administrator must:</w:t>
      </w:r>
    </w:p>
    <w:p w:rsidR="00FC2889" w:rsidRPr="00AC5504" w:rsidRDefault="00FC2889" w:rsidP="00FC2889">
      <w:pPr>
        <w:overflowPunct/>
        <w:autoSpaceDE/>
        <w:autoSpaceDN/>
        <w:adjustRightInd/>
        <w:ind w:left="720"/>
        <w:jc w:val="both"/>
        <w:textAlignment w:val="auto"/>
        <w:rPr>
          <w:rFonts w:ascii="Arial" w:eastAsia="Calibri" w:hAnsi="Arial" w:cs="Arial"/>
          <w:sz w:val="24"/>
          <w:szCs w:val="24"/>
        </w:rPr>
      </w:pPr>
    </w:p>
    <w:p w:rsidR="00FC2889" w:rsidRPr="00AC5504" w:rsidRDefault="00FC2889" w:rsidP="00611C0A">
      <w:pPr>
        <w:numPr>
          <w:ilvl w:val="0"/>
          <w:numId w:val="6"/>
        </w:numPr>
        <w:overflowPunct/>
        <w:autoSpaceDE/>
        <w:autoSpaceDN/>
        <w:adjustRightInd/>
        <w:contextualSpacing/>
        <w:jc w:val="both"/>
        <w:textAlignment w:val="auto"/>
        <w:rPr>
          <w:rFonts w:ascii="Arial" w:eastAsia="Calibri" w:hAnsi="Arial" w:cs="Arial"/>
          <w:sz w:val="24"/>
          <w:szCs w:val="24"/>
        </w:rPr>
      </w:pPr>
      <w:r w:rsidRPr="00AC5504">
        <w:rPr>
          <w:rFonts w:ascii="Arial" w:eastAsia="Calibri" w:hAnsi="Arial" w:cs="Arial"/>
          <w:sz w:val="24"/>
          <w:szCs w:val="24"/>
        </w:rPr>
        <w:t>Assemble an Advisory Committee that reflects the Communities of Interest.</w:t>
      </w:r>
    </w:p>
    <w:p w:rsidR="00FC2889" w:rsidRPr="00AC5504" w:rsidRDefault="00FC2889" w:rsidP="00611C0A">
      <w:pPr>
        <w:numPr>
          <w:ilvl w:val="0"/>
          <w:numId w:val="6"/>
        </w:numPr>
        <w:overflowPunct/>
        <w:autoSpaceDE/>
        <w:autoSpaceDN/>
        <w:adjustRightInd/>
        <w:contextualSpacing/>
        <w:jc w:val="both"/>
        <w:textAlignment w:val="auto"/>
        <w:rPr>
          <w:rFonts w:ascii="Arial" w:eastAsia="Calibri" w:hAnsi="Arial" w:cs="Arial"/>
          <w:sz w:val="24"/>
          <w:szCs w:val="24"/>
        </w:rPr>
      </w:pPr>
      <w:r w:rsidRPr="00AC5504">
        <w:rPr>
          <w:rFonts w:ascii="Arial" w:eastAsia="Calibri" w:hAnsi="Arial" w:cs="Arial"/>
          <w:sz w:val="24"/>
          <w:szCs w:val="24"/>
        </w:rPr>
        <w:t xml:space="preserve">With the advice and counsel of the Advisory Committee, provide for the development of </w:t>
      </w:r>
      <w:r w:rsidR="00AF73DA" w:rsidRPr="00AC5504">
        <w:rPr>
          <w:rFonts w:ascii="Arial" w:eastAsia="Calibri" w:hAnsi="Arial" w:cs="Arial"/>
          <w:sz w:val="24"/>
          <w:szCs w:val="24"/>
        </w:rPr>
        <w:t xml:space="preserve">an </w:t>
      </w:r>
      <w:r w:rsidRPr="00AC5504">
        <w:rPr>
          <w:rFonts w:ascii="Arial" w:eastAsia="Calibri" w:hAnsi="Arial" w:cs="Arial"/>
          <w:sz w:val="24"/>
          <w:szCs w:val="24"/>
        </w:rPr>
        <w:t>NEP that meets the requirements of these Chapter 7 Rules and Regulations.</w:t>
      </w:r>
    </w:p>
    <w:p w:rsidR="00FC2889" w:rsidRPr="00AC5504" w:rsidRDefault="00FC2889" w:rsidP="00611C0A">
      <w:pPr>
        <w:numPr>
          <w:ilvl w:val="0"/>
          <w:numId w:val="6"/>
        </w:numPr>
        <w:overflowPunct/>
        <w:autoSpaceDE/>
        <w:autoSpaceDN/>
        <w:adjustRightInd/>
        <w:contextualSpacing/>
        <w:jc w:val="both"/>
        <w:textAlignment w:val="auto"/>
        <w:rPr>
          <w:rFonts w:ascii="Arial" w:eastAsia="Calibri" w:hAnsi="Arial" w:cs="Arial"/>
          <w:sz w:val="24"/>
          <w:szCs w:val="24"/>
        </w:rPr>
      </w:pPr>
      <w:r w:rsidRPr="00AC5504">
        <w:rPr>
          <w:rFonts w:ascii="Arial" w:eastAsia="Calibri" w:hAnsi="Arial" w:cs="Arial"/>
          <w:sz w:val="24"/>
          <w:szCs w:val="24"/>
        </w:rPr>
        <w:t xml:space="preserve">Prepare a written report for </w:t>
      </w:r>
      <w:r w:rsidR="00FE204E" w:rsidRPr="00AC5504">
        <w:rPr>
          <w:rFonts w:ascii="Arial" w:eastAsia="Calibri" w:hAnsi="Arial" w:cs="Arial"/>
          <w:sz w:val="24"/>
          <w:szCs w:val="24"/>
        </w:rPr>
        <w:t>B</w:t>
      </w:r>
      <w:r w:rsidR="00AF73DA" w:rsidRPr="00AC5504">
        <w:rPr>
          <w:rFonts w:ascii="Arial" w:eastAsia="Calibri" w:hAnsi="Arial" w:cs="Arial"/>
          <w:sz w:val="24"/>
          <w:szCs w:val="24"/>
        </w:rPr>
        <w:t>oard</w:t>
      </w:r>
      <w:r w:rsidRPr="00AC5504">
        <w:rPr>
          <w:rFonts w:ascii="Arial" w:eastAsia="Calibri" w:hAnsi="Arial" w:cs="Arial"/>
          <w:sz w:val="24"/>
          <w:szCs w:val="24"/>
        </w:rPr>
        <w:t xml:space="preserve"> consideration that provides evidence for the following:</w:t>
      </w:r>
    </w:p>
    <w:p w:rsidR="00FC2889" w:rsidRPr="00AC5504" w:rsidRDefault="00FC2889" w:rsidP="00FC2889">
      <w:pPr>
        <w:overflowPunct/>
        <w:autoSpaceDE/>
        <w:autoSpaceDN/>
        <w:adjustRightInd/>
        <w:ind w:left="1080"/>
        <w:jc w:val="both"/>
        <w:textAlignment w:val="auto"/>
        <w:rPr>
          <w:rFonts w:ascii="Arial" w:eastAsia="Calibri" w:hAnsi="Arial" w:cs="Arial"/>
          <w:sz w:val="24"/>
          <w:szCs w:val="24"/>
        </w:rPr>
      </w:pPr>
    </w:p>
    <w:p w:rsidR="00FC2889" w:rsidRPr="00AC5504" w:rsidRDefault="00FC2889" w:rsidP="00611C0A">
      <w:pPr>
        <w:numPr>
          <w:ilvl w:val="0"/>
          <w:numId w:val="7"/>
        </w:numPr>
        <w:overflowPunct/>
        <w:autoSpaceDE/>
        <w:autoSpaceDN/>
        <w:adjustRightInd/>
        <w:contextualSpacing/>
        <w:jc w:val="both"/>
        <w:textAlignment w:val="auto"/>
        <w:rPr>
          <w:rFonts w:ascii="Arial" w:eastAsia="Calibri" w:hAnsi="Arial" w:cs="Arial"/>
          <w:sz w:val="24"/>
          <w:szCs w:val="24"/>
        </w:rPr>
      </w:pPr>
      <w:r w:rsidRPr="00AC5504">
        <w:rPr>
          <w:rFonts w:ascii="Arial" w:eastAsia="Calibri" w:hAnsi="Arial" w:cs="Arial"/>
          <w:sz w:val="24"/>
          <w:szCs w:val="24"/>
        </w:rPr>
        <w:t>Manner and extent of the utilization of the Advisory Committee</w:t>
      </w:r>
    </w:p>
    <w:p w:rsidR="00FC2889" w:rsidRPr="00AC5504" w:rsidRDefault="00FC2889" w:rsidP="00611C0A">
      <w:pPr>
        <w:numPr>
          <w:ilvl w:val="0"/>
          <w:numId w:val="7"/>
        </w:numPr>
        <w:overflowPunct/>
        <w:autoSpaceDE/>
        <w:autoSpaceDN/>
        <w:adjustRightInd/>
        <w:contextualSpacing/>
        <w:jc w:val="both"/>
        <w:textAlignment w:val="auto"/>
        <w:rPr>
          <w:rFonts w:ascii="Arial" w:eastAsia="Calibri" w:hAnsi="Arial" w:cs="Arial"/>
          <w:sz w:val="24"/>
          <w:szCs w:val="24"/>
        </w:rPr>
      </w:pPr>
      <w:r w:rsidRPr="00AC5504">
        <w:rPr>
          <w:rFonts w:ascii="Arial" w:eastAsia="Calibri" w:hAnsi="Arial" w:cs="Arial"/>
          <w:sz w:val="24"/>
          <w:szCs w:val="24"/>
        </w:rPr>
        <w:t>Demonstration of support and approval from the Governing Organization.</w:t>
      </w:r>
    </w:p>
    <w:p w:rsidR="00FC2889" w:rsidRPr="00AC5504" w:rsidRDefault="00FC2889" w:rsidP="00611C0A">
      <w:pPr>
        <w:numPr>
          <w:ilvl w:val="0"/>
          <w:numId w:val="7"/>
        </w:numPr>
        <w:overflowPunct/>
        <w:autoSpaceDE/>
        <w:autoSpaceDN/>
        <w:adjustRightInd/>
        <w:contextualSpacing/>
        <w:jc w:val="both"/>
        <w:textAlignment w:val="auto"/>
        <w:rPr>
          <w:rFonts w:ascii="Arial" w:eastAsia="Calibri" w:hAnsi="Arial" w:cs="Arial"/>
          <w:sz w:val="24"/>
          <w:szCs w:val="24"/>
        </w:rPr>
      </w:pPr>
      <w:r w:rsidRPr="00AC5504">
        <w:rPr>
          <w:rFonts w:ascii="Arial" w:eastAsia="Calibri" w:hAnsi="Arial" w:cs="Arial"/>
          <w:sz w:val="24"/>
          <w:szCs w:val="24"/>
        </w:rPr>
        <w:t>Compliance with all requirements of Section 4 of these Chapter 7 Rules and Regulations, including but not limited to a fully developed curriculum as outlined in Section 4.D of these Chapter 7 Rules and Regulations.</w:t>
      </w:r>
    </w:p>
    <w:p w:rsidR="00FC2889" w:rsidRPr="00AC5504" w:rsidRDefault="00FC2889" w:rsidP="00611C0A">
      <w:pPr>
        <w:numPr>
          <w:ilvl w:val="0"/>
          <w:numId w:val="7"/>
        </w:numPr>
        <w:overflowPunct/>
        <w:autoSpaceDE/>
        <w:autoSpaceDN/>
        <w:adjustRightInd/>
        <w:contextualSpacing/>
        <w:jc w:val="both"/>
        <w:textAlignment w:val="auto"/>
        <w:rPr>
          <w:rFonts w:ascii="Arial" w:eastAsia="Calibri" w:hAnsi="Arial" w:cs="Arial"/>
          <w:sz w:val="24"/>
          <w:szCs w:val="24"/>
        </w:rPr>
      </w:pPr>
      <w:r w:rsidRPr="00AC5504">
        <w:rPr>
          <w:rFonts w:ascii="Arial" w:eastAsia="Calibri" w:hAnsi="Arial" w:cs="Arial"/>
          <w:sz w:val="24"/>
          <w:szCs w:val="24"/>
        </w:rPr>
        <w:t>Description of approaches to perceived problems in planning, implementation, and continuation of the NEP, as identified in Phase 1.</w:t>
      </w:r>
    </w:p>
    <w:p w:rsidR="00FC2889" w:rsidRPr="00AC5504" w:rsidRDefault="00FC2889" w:rsidP="00611C0A">
      <w:pPr>
        <w:numPr>
          <w:ilvl w:val="0"/>
          <w:numId w:val="7"/>
        </w:numPr>
        <w:overflowPunct/>
        <w:autoSpaceDE/>
        <w:autoSpaceDN/>
        <w:adjustRightInd/>
        <w:contextualSpacing/>
        <w:jc w:val="both"/>
        <w:textAlignment w:val="auto"/>
        <w:rPr>
          <w:rFonts w:ascii="Arial" w:eastAsia="Calibri" w:hAnsi="Arial" w:cs="Arial"/>
          <w:sz w:val="24"/>
          <w:szCs w:val="24"/>
        </w:rPr>
      </w:pPr>
      <w:r w:rsidRPr="00AC5504">
        <w:rPr>
          <w:rFonts w:ascii="Arial" w:eastAsia="Calibri" w:hAnsi="Arial" w:cs="Arial"/>
          <w:sz w:val="24"/>
          <w:szCs w:val="24"/>
        </w:rPr>
        <w:t>Description of newly identified problems perceived in the implementation and continuation of the NEP.</w:t>
      </w:r>
    </w:p>
    <w:p w:rsidR="00FC2889" w:rsidRPr="00AC5504" w:rsidRDefault="00FC2889" w:rsidP="00FC2889">
      <w:pPr>
        <w:overflowPunct/>
        <w:autoSpaceDE/>
        <w:autoSpaceDN/>
        <w:adjustRightInd/>
        <w:jc w:val="both"/>
        <w:textAlignment w:val="auto"/>
        <w:rPr>
          <w:rFonts w:ascii="Arial" w:eastAsia="Calibri" w:hAnsi="Arial" w:cs="Arial"/>
          <w:sz w:val="24"/>
          <w:szCs w:val="24"/>
        </w:rPr>
      </w:pPr>
    </w:p>
    <w:p w:rsidR="00FC2889" w:rsidRPr="00AC5504" w:rsidRDefault="00FC2889" w:rsidP="00611C0A">
      <w:pPr>
        <w:numPr>
          <w:ilvl w:val="0"/>
          <w:numId w:val="6"/>
        </w:numPr>
        <w:tabs>
          <w:tab w:val="left" w:pos="1080"/>
        </w:tabs>
        <w:overflowPunct/>
        <w:autoSpaceDE/>
        <w:autoSpaceDN/>
        <w:adjustRightInd/>
        <w:contextualSpacing/>
        <w:jc w:val="both"/>
        <w:textAlignment w:val="auto"/>
        <w:rPr>
          <w:rFonts w:ascii="Arial" w:eastAsia="Calibri" w:hAnsi="Arial" w:cs="Arial"/>
          <w:sz w:val="24"/>
          <w:szCs w:val="24"/>
        </w:rPr>
      </w:pPr>
      <w:r w:rsidRPr="00AC5504">
        <w:rPr>
          <w:rFonts w:ascii="Arial" w:eastAsia="Calibri" w:hAnsi="Arial" w:cs="Arial"/>
          <w:sz w:val="24"/>
          <w:szCs w:val="24"/>
        </w:rPr>
        <w:t xml:space="preserve">The </w:t>
      </w:r>
      <w:r w:rsidR="00FE204E" w:rsidRPr="00AC5504">
        <w:rPr>
          <w:rFonts w:ascii="Arial" w:eastAsia="Calibri" w:hAnsi="Arial" w:cs="Arial"/>
          <w:sz w:val="24"/>
          <w:szCs w:val="24"/>
        </w:rPr>
        <w:t>B</w:t>
      </w:r>
      <w:r w:rsidR="00AF73DA" w:rsidRPr="00AC5504">
        <w:rPr>
          <w:rFonts w:ascii="Arial" w:eastAsia="Calibri" w:hAnsi="Arial" w:cs="Arial"/>
          <w:sz w:val="24"/>
          <w:szCs w:val="24"/>
        </w:rPr>
        <w:t>oard</w:t>
      </w:r>
      <w:r w:rsidRPr="00AC5504">
        <w:rPr>
          <w:rFonts w:ascii="Arial" w:eastAsia="Calibri" w:hAnsi="Arial" w:cs="Arial"/>
          <w:sz w:val="24"/>
          <w:szCs w:val="24"/>
        </w:rPr>
        <w:t>, at its next regularly scheduled meeting, reviews the required documentation to determine if all requirements are met.</w:t>
      </w:r>
    </w:p>
    <w:p w:rsidR="00FC2889" w:rsidRPr="00AC5504" w:rsidRDefault="00FC2889" w:rsidP="00FC2889">
      <w:pPr>
        <w:overflowPunct/>
        <w:autoSpaceDE/>
        <w:autoSpaceDN/>
        <w:adjustRightInd/>
        <w:ind w:left="720"/>
        <w:jc w:val="both"/>
        <w:textAlignment w:val="auto"/>
        <w:rPr>
          <w:rFonts w:ascii="Arial" w:eastAsia="Calibri" w:hAnsi="Arial" w:cs="Arial"/>
          <w:sz w:val="24"/>
          <w:szCs w:val="24"/>
        </w:rPr>
      </w:pPr>
    </w:p>
    <w:p w:rsidR="00FC2889" w:rsidRPr="00AC5504" w:rsidRDefault="00FC2889" w:rsidP="00611C0A">
      <w:pPr>
        <w:numPr>
          <w:ilvl w:val="0"/>
          <w:numId w:val="6"/>
        </w:numPr>
        <w:overflowPunct/>
        <w:autoSpaceDE/>
        <w:autoSpaceDN/>
        <w:adjustRightInd/>
        <w:contextualSpacing/>
        <w:jc w:val="both"/>
        <w:textAlignment w:val="auto"/>
        <w:rPr>
          <w:rFonts w:ascii="Arial" w:eastAsia="Calibri" w:hAnsi="Arial" w:cs="Arial"/>
          <w:sz w:val="24"/>
          <w:szCs w:val="24"/>
        </w:rPr>
      </w:pPr>
      <w:r w:rsidRPr="00AC5504">
        <w:rPr>
          <w:rFonts w:ascii="Arial" w:eastAsia="Calibri" w:hAnsi="Arial" w:cs="Arial"/>
          <w:sz w:val="24"/>
          <w:szCs w:val="24"/>
        </w:rPr>
        <w:t xml:space="preserve">If the </w:t>
      </w:r>
      <w:r w:rsidR="00FE204E" w:rsidRPr="00AC5504">
        <w:rPr>
          <w:rFonts w:ascii="Arial" w:eastAsia="Calibri" w:hAnsi="Arial" w:cs="Arial"/>
          <w:sz w:val="24"/>
          <w:szCs w:val="24"/>
        </w:rPr>
        <w:t>B</w:t>
      </w:r>
      <w:r w:rsidR="00AF73DA" w:rsidRPr="00AC5504">
        <w:rPr>
          <w:rFonts w:ascii="Arial" w:eastAsia="Calibri" w:hAnsi="Arial" w:cs="Arial"/>
          <w:sz w:val="24"/>
          <w:szCs w:val="24"/>
        </w:rPr>
        <w:t>oard</w:t>
      </w:r>
      <w:r w:rsidRPr="00AC5504">
        <w:rPr>
          <w:rFonts w:ascii="Arial" w:eastAsia="Calibri" w:hAnsi="Arial" w:cs="Arial"/>
          <w:sz w:val="24"/>
          <w:szCs w:val="24"/>
        </w:rPr>
        <w:t xml:space="preserve"> determines that the NEP meets the requirements of Section 3.B.2 of these Chapter 7 Rules and Regulations, the </w:t>
      </w:r>
      <w:r w:rsidR="00FE204E" w:rsidRPr="00AC5504">
        <w:rPr>
          <w:rFonts w:ascii="Arial" w:eastAsia="Calibri" w:hAnsi="Arial" w:cs="Arial"/>
          <w:sz w:val="24"/>
          <w:szCs w:val="24"/>
        </w:rPr>
        <w:t>B</w:t>
      </w:r>
      <w:r w:rsidR="00AF73DA" w:rsidRPr="00AC5504">
        <w:rPr>
          <w:rFonts w:ascii="Arial" w:eastAsia="Calibri" w:hAnsi="Arial" w:cs="Arial"/>
          <w:sz w:val="24"/>
          <w:szCs w:val="24"/>
        </w:rPr>
        <w:t>oard</w:t>
      </w:r>
      <w:r w:rsidRPr="00AC5504">
        <w:rPr>
          <w:rFonts w:ascii="Arial" w:eastAsia="Calibri" w:hAnsi="Arial" w:cs="Arial"/>
          <w:sz w:val="24"/>
          <w:szCs w:val="24"/>
        </w:rPr>
        <w:t xml:space="preserve"> will grant Interim Approval and authorize the NEP to begin Phase III of the approval process. The </w:t>
      </w:r>
      <w:r w:rsidR="00FE204E" w:rsidRPr="00AC5504">
        <w:rPr>
          <w:rFonts w:ascii="Arial" w:eastAsia="Calibri" w:hAnsi="Arial" w:cs="Arial"/>
          <w:sz w:val="24"/>
          <w:szCs w:val="24"/>
        </w:rPr>
        <w:t>B</w:t>
      </w:r>
      <w:r w:rsidR="00AF73DA" w:rsidRPr="00AC5504">
        <w:rPr>
          <w:rFonts w:ascii="Arial" w:eastAsia="Calibri" w:hAnsi="Arial" w:cs="Arial"/>
          <w:sz w:val="24"/>
          <w:szCs w:val="24"/>
        </w:rPr>
        <w:t>oard</w:t>
      </w:r>
      <w:r w:rsidRPr="00AC5504">
        <w:rPr>
          <w:rFonts w:ascii="Arial" w:eastAsia="Calibri" w:hAnsi="Arial" w:cs="Arial"/>
          <w:sz w:val="24"/>
          <w:szCs w:val="24"/>
        </w:rPr>
        <w:t xml:space="preserve"> advises the Governing Organization, in writing, that it has permission to admit students and implement the NEP as set forth in Phase II of these Chapter 7 Rules and Regulations.</w:t>
      </w:r>
    </w:p>
    <w:p w:rsidR="00FC2889" w:rsidRPr="00AC5504" w:rsidRDefault="00FC2889" w:rsidP="00FC2889">
      <w:pPr>
        <w:overflowPunct/>
        <w:autoSpaceDE/>
        <w:autoSpaceDN/>
        <w:adjustRightInd/>
        <w:ind w:left="1080"/>
        <w:jc w:val="both"/>
        <w:textAlignment w:val="auto"/>
        <w:rPr>
          <w:rFonts w:ascii="Arial" w:eastAsia="Calibri" w:hAnsi="Arial" w:cs="Arial"/>
          <w:sz w:val="24"/>
          <w:szCs w:val="24"/>
        </w:rPr>
      </w:pPr>
    </w:p>
    <w:p w:rsidR="00FC2889" w:rsidRPr="00AC5504" w:rsidRDefault="00FC2889" w:rsidP="00611C0A">
      <w:pPr>
        <w:numPr>
          <w:ilvl w:val="0"/>
          <w:numId w:val="6"/>
        </w:numPr>
        <w:overflowPunct/>
        <w:autoSpaceDE/>
        <w:autoSpaceDN/>
        <w:adjustRightInd/>
        <w:contextualSpacing/>
        <w:jc w:val="both"/>
        <w:textAlignment w:val="auto"/>
        <w:rPr>
          <w:rFonts w:ascii="Arial" w:eastAsia="Calibri" w:hAnsi="Arial" w:cs="Arial"/>
          <w:sz w:val="24"/>
          <w:szCs w:val="24"/>
        </w:rPr>
      </w:pPr>
      <w:r w:rsidRPr="00AC5504">
        <w:rPr>
          <w:rFonts w:ascii="Arial" w:eastAsia="Calibri" w:hAnsi="Arial" w:cs="Arial"/>
          <w:sz w:val="24"/>
          <w:szCs w:val="24"/>
        </w:rPr>
        <w:t xml:space="preserve">If the </w:t>
      </w:r>
      <w:r w:rsidR="00FE204E" w:rsidRPr="00AC5504">
        <w:rPr>
          <w:rFonts w:ascii="Arial" w:eastAsia="Calibri" w:hAnsi="Arial" w:cs="Arial"/>
          <w:sz w:val="24"/>
          <w:szCs w:val="24"/>
        </w:rPr>
        <w:t>B</w:t>
      </w:r>
      <w:r w:rsidR="00AF73DA" w:rsidRPr="00AC5504">
        <w:rPr>
          <w:rFonts w:ascii="Arial" w:eastAsia="Calibri" w:hAnsi="Arial" w:cs="Arial"/>
          <w:sz w:val="24"/>
          <w:szCs w:val="24"/>
        </w:rPr>
        <w:t>oard</w:t>
      </w:r>
      <w:r w:rsidRPr="00AC5504">
        <w:rPr>
          <w:rFonts w:ascii="Arial" w:eastAsia="Calibri" w:hAnsi="Arial" w:cs="Arial"/>
          <w:sz w:val="24"/>
          <w:szCs w:val="24"/>
        </w:rPr>
        <w:t xml:space="preserve"> determines that the NEP does not meet the requirements of Section 3.B.2 of these Chapter 7 Rules and Regulations, the </w:t>
      </w:r>
      <w:r w:rsidR="00FE204E" w:rsidRPr="00AC5504">
        <w:rPr>
          <w:rFonts w:ascii="Arial" w:eastAsia="Calibri" w:hAnsi="Arial" w:cs="Arial"/>
          <w:sz w:val="24"/>
          <w:szCs w:val="24"/>
        </w:rPr>
        <w:t>B</w:t>
      </w:r>
      <w:r w:rsidR="00AF73DA" w:rsidRPr="00AC5504">
        <w:rPr>
          <w:rFonts w:ascii="Arial" w:eastAsia="Calibri" w:hAnsi="Arial" w:cs="Arial"/>
          <w:sz w:val="24"/>
          <w:szCs w:val="24"/>
        </w:rPr>
        <w:t>oard</w:t>
      </w:r>
      <w:r w:rsidRPr="00AC5504">
        <w:rPr>
          <w:rFonts w:ascii="Arial" w:eastAsia="Calibri" w:hAnsi="Arial" w:cs="Arial"/>
          <w:sz w:val="24"/>
          <w:szCs w:val="24"/>
        </w:rPr>
        <w:t xml:space="preserve"> advises the Governing Organization, in writing, as to the specific requirements that were not met. The NEP may revise the written report and request reconsideration for Interim Approval at a time not to exceed one (1) year from the date that the </w:t>
      </w:r>
      <w:r w:rsidR="00FE204E" w:rsidRPr="00AC5504">
        <w:rPr>
          <w:rFonts w:ascii="Arial" w:eastAsia="Calibri" w:hAnsi="Arial" w:cs="Arial"/>
          <w:sz w:val="24"/>
          <w:szCs w:val="24"/>
        </w:rPr>
        <w:t>B</w:t>
      </w:r>
      <w:r w:rsidR="00AF73DA" w:rsidRPr="00AC5504">
        <w:rPr>
          <w:rFonts w:ascii="Arial" w:eastAsia="Calibri" w:hAnsi="Arial" w:cs="Arial"/>
          <w:sz w:val="24"/>
          <w:szCs w:val="24"/>
        </w:rPr>
        <w:t>oard</w:t>
      </w:r>
      <w:r w:rsidRPr="00AC5504">
        <w:rPr>
          <w:rFonts w:ascii="Arial" w:eastAsia="Calibri" w:hAnsi="Arial" w:cs="Arial"/>
          <w:sz w:val="24"/>
          <w:szCs w:val="24"/>
        </w:rPr>
        <w:t xml:space="preserve"> advises the NEP that all requirements for Interim Approval were not met. During this time that the NEP is attempting to meet the requirements, the </w:t>
      </w:r>
      <w:r w:rsidR="00FE204E" w:rsidRPr="00AC5504">
        <w:rPr>
          <w:rFonts w:ascii="Arial" w:eastAsia="Calibri" w:hAnsi="Arial" w:cs="Arial"/>
          <w:sz w:val="24"/>
          <w:szCs w:val="24"/>
        </w:rPr>
        <w:t>B</w:t>
      </w:r>
      <w:r w:rsidR="00AF73DA" w:rsidRPr="00AC5504">
        <w:rPr>
          <w:rFonts w:ascii="Arial" w:eastAsia="Calibri" w:hAnsi="Arial" w:cs="Arial"/>
          <w:sz w:val="24"/>
          <w:szCs w:val="24"/>
        </w:rPr>
        <w:t>oard</w:t>
      </w:r>
      <w:r w:rsidRPr="00AC5504">
        <w:rPr>
          <w:rFonts w:ascii="Arial" w:eastAsia="Calibri" w:hAnsi="Arial" w:cs="Arial"/>
          <w:sz w:val="24"/>
          <w:szCs w:val="24"/>
        </w:rPr>
        <w:t xml:space="preserve"> may require additional reports at its discretion.</w:t>
      </w:r>
    </w:p>
    <w:p w:rsidR="00FC2889" w:rsidRPr="00FC2889" w:rsidRDefault="00FC2889" w:rsidP="00FC2889">
      <w:pPr>
        <w:overflowPunct/>
        <w:autoSpaceDE/>
        <w:autoSpaceDN/>
        <w:adjustRightInd/>
        <w:ind w:left="720"/>
        <w:jc w:val="both"/>
        <w:textAlignment w:val="auto"/>
        <w:rPr>
          <w:rFonts w:ascii="Arial" w:eastAsia="Calibri" w:hAnsi="Arial" w:cs="Arial"/>
          <w:sz w:val="24"/>
          <w:szCs w:val="24"/>
          <w:u w:val="single"/>
        </w:rPr>
      </w:pPr>
    </w:p>
    <w:p w:rsidR="00FC2889" w:rsidRPr="00AC5504" w:rsidRDefault="00FC2889" w:rsidP="00611C0A">
      <w:pPr>
        <w:numPr>
          <w:ilvl w:val="0"/>
          <w:numId w:val="9"/>
        </w:numPr>
        <w:overflowPunct/>
        <w:autoSpaceDE/>
        <w:autoSpaceDN/>
        <w:adjustRightInd/>
        <w:contextualSpacing/>
        <w:jc w:val="both"/>
        <w:textAlignment w:val="auto"/>
        <w:rPr>
          <w:rFonts w:ascii="Arial" w:eastAsia="Calibri" w:hAnsi="Arial" w:cs="Arial"/>
          <w:sz w:val="24"/>
          <w:szCs w:val="24"/>
        </w:rPr>
      </w:pPr>
      <w:r w:rsidRPr="00AC5504">
        <w:rPr>
          <w:rFonts w:ascii="Arial" w:eastAsia="Calibri" w:hAnsi="Arial" w:cs="Arial"/>
          <w:sz w:val="24"/>
          <w:szCs w:val="24"/>
        </w:rPr>
        <w:t>Phase III of the Approval Process: Full Approval (NEPs with Interim Approval).</w:t>
      </w:r>
    </w:p>
    <w:p w:rsidR="00FC2889" w:rsidRPr="00AC5504" w:rsidRDefault="00FC2889" w:rsidP="00FC2889">
      <w:pPr>
        <w:overflowPunct/>
        <w:autoSpaceDE/>
        <w:autoSpaceDN/>
        <w:adjustRightInd/>
        <w:ind w:left="720"/>
        <w:contextualSpacing/>
        <w:jc w:val="both"/>
        <w:textAlignment w:val="auto"/>
        <w:rPr>
          <w:rFonts w:ascii="Arial" w:eastAsia="Calibri" w:hAnsi="Arial" w:cs="Arial"/>
          <w:sz w:val="24"/>
          <w:szCs w:val="24"/>
        </w:rPr>
      </w:pPr>
    </w:p>
    <w:p w:rsidR="00FC2889" w:rsidRPr="00AC5504" w:rsidRDefault="00FC2889" w:rsidP="00FC2889">
      <w:pPr>
        <w:overflowPunct/>
        <w:autoSpaceDE/>
        <w:autoSpaceDN/>
        <w:adjustRightInd/>
        <w:ind w:left="1080"/>
        <w:contextualSpacing/>
        <w:jc w:val="both"/>
        <w:textAlignment w:val="auto"/>
        <w:rPr>
          <w:rFonts w:ascii="Arial" w:eastAsia="Calibri" w:hAnsi="Arial" w:cs="Arial"/>
          <w:sz w:val="24"/>
          <w:szCs w:val="24"/>
        </w:rPr>
      </w:pPr>
      <w:r w:rsidRPr="00AC5504">
        <w:rPr>
          <w:rFonts w:ascii="Arial" w:eastAsia="Calibri" w:hAnsi="Arial" w:cs="Arial"/>
          <w:sz w:val="24"/>
          <w:szCs w:val="24"/>
        </w:rPr>
        <w:t xml:space="preserve">Upon receipt of written verification of Interim Approval, the NEP enters Phase III of the Approval Process. </w:t>
      </w:r>
    </w:p>
    <w:p w:rsidR="00FC2889" w:rsidRPr="00AC5504" w:rsidRDefault="00FC2889" w:rsidP="00FC2889">
      <w:pPr>
        <w:overflowPunct/>
        <w:autoSpaceDE/>
        <w:autoSpaceDN/>
        <w:adjustRightInd/>
        <w:ind w:left="720"/>
        <w:contextualSpacing/>
        <w:jc w:val="both"/>
        <w:textAlignment w:val="auto"/>
        <w:rPr>
          <w:rFonts w:ascii="Arial" w:eastAsia="Calibri" w:hAnsi="Arial" w:cs="Arial"/>
          <w:sz w:val="24"/>
          <w:szCs w:val="24"/>
        </w:rPr>
      </w:pPr>
    </w:p>
    <w:p w:rsidR="00FC2889" w:rsidRPr="00AC5504" w:rsidRDefault="00FC2889" w:rsidP="00611C0A">
      <w:pPr>
        <w:numPr>
          <w:ilvl w:val="0"/>
          <w:numId w:val="8"/>
        </w:numPr>
        <w:overflowPunct/>
        <w:autoSpaceDE/>
        <w:autoSpaceDN/>
        <w:adjustRightInd/>
        <w:contextualSpacing/>
        <w:jc w:val="both"/>
        <w:textAlignment w:val="auto"/>
        <w:rPr>
          <w:rFonts w:ascii="Arial" w:eastAsia="Calibri" w:hAnsi="Arial" w:cs="Arial"/>
          <w:sz w:val="24"/>
          <w:szCs w:val="24"/>
        </w:rPr>
      </w:pPr>
      <w:r w:rsidRPr="00AC5504">
        <w:rPr>
          <w:rFonts w:ascii="Arial" w:eastAsia="Calibri" w:hAnsi="Arial" w:cs="Arial"/>
          <w:sz w:val="24"/>
          <w:szCs w:val="24"/>
        </w:rPr>
        <w:t xml:space="preserve">The NEP with Interim Approval must submit semi-annual reports to the </w:t>
      </w:r>
      <w:r w:rsidR="00FE204E" w:rsidRPr="00AC5504">
        <w:rPr>
          <w:rFonts w:ascii="Arial" w:eastAsia="Calibri" w:hAnsi="Arial" w:cs="Arial"/>
          <w:sz w:val="24"/>
          <w:szCs w:val="24"/>
        </w:rPr>
        <w:t>B</w:t>
      </w:r>
      <w:r w:rsidR="00AF73DA" w:rsidRPr="00AC5504">
        <w:rPr>
          <w:rFonts w:ascii="Arial" w:eastAsia="Calibri" w:hAnsi="Arial" w:cs="Arial"/>
          <w:sz w:val="24"/>
          <w:szCs w:val="24"/>
        </w:rPr>
        <w:t>oard</w:t>
      </w:r>
      <w:r w:rsidRPr="00AC5504">
        <w:rPr>
          <w:rFonts w:ascii="Arial" w:eastAsia="Calibri" w:hAnsi="Arial" w:cs="Arial"/>
          <w:sz w:val="24"/>
          <w:szCs w:val="24"/>
        </w:rPr>
        <w:t xml:space="preserve"> regarding progress and problems of program implementation and initial implementation of a systematic program evaluation plan (SPE). </w:t>
      </w:r>
    </w:p>
    <w:p w:rsidR="00FC2889" w:rsidRPr="00AC5504" w:rsidRDefault="00FC2889" w:rsidP="00611C0A">
      <w:pPr>
        <w:numPr>
          <w:ilvl w:val="0"/>
          <w:numId w:val="8"/>
        </w:numPr>
        <w:overflowPunct/>
        <w:autoSpaceDE/>
        <w:autoSpaceDN/>
        <w:adjustRightInd/>
        <w:contextualSpacing/>
        <w:jc w:val="both"/>
        <w:textAlignment w:val="auto"/>
        <w:rPr>
          <w:rFonts w:ascii="Arial" w:eastAsia="Calibri" w:hAnsi="Arial" w:cs="Arial"/>
          <w:sz w:val="24"/>
          <w:szCs w:val="24"/>
        </w:rPr>
      </w:pPr>
      <w:r w:rsidRPr="00AC5504">
        <w:rPr>
          <w:rFonts w:ascii="Arial" w:eastAsia="Calibri" w:hAnsi="Arial" w:cs="Arial"/>
          <w:sz w:val="24"/>
          <w:szCs w:val="24"/>
        </w:rPr>
        <w:t xml:space="preserve">The </w:t>
      </w:r>
      <w:r w:rsidR="00FE204E" w:rsidRPr="00AC5504">
        <w:rPr>
          <w:rFonts w:ascii="Arial" w:eastAsia="Calibri" w:hAnsi="Arial" w:cs="Arial"/>
          <w:sz w:val="24"/>
          <w:szCs w:val="24"/>
        </w:rPr>
        <w:t>B</w:t>
      </w:r>
      <w:r w:rsidR="00AF73DA" w:rsidRPr="00AC5504">
        <w:rPr>
          <w:rFonts w:ascii="Arial" w:eastAsia="Calibri" w:hAnsi="Arial" w:cs="Arial"/>
          <w:sz w:val="24"/>
          <w:szCs w:val="24"/>
        </w:rPr>
        <w:t>oard</w:t>
      </w:r>
      <w:r w:rsidRPr="00AC5504">
        <w:rPr>
          <w:rFonts w:ascii="Arial" w:eastAsia="Calibri" w:hAnsi="Arial" w:cs="Arial"/>
          <w:sz w:val="24"/>
          <w:szCs w:val="24"/>
        </w:rPr>
        <w:t xml:space="preserve"> reviews the semi-annual reports and may require additional information.</w:t>
      </w:r>
    </w:p>
    <w:p w:rsidR="00FC2889" w:rsidRPr="00AC5504" w:rsidRDefault="00FC2889" w:rsidP="00611C0A">
      <w:pPr>
        <w:numPr>
          <w:ilvl w:val="0"/>
          <w:numId w:val="8"/>
        </w:numPr>
        <w:overflowPunct/>
        <w:autoSpaceDE/>
        <w:autoSpaceDN/>
        <w:adjustRightInd/>
        <w:contextualSpacing/>
        <w:jc w:val="both"/>
        <w:textAlignment w:val="auto"/>
        <w:rPr>
          <w:rFonts w:ascii="Arial" w:eastAsia="Calibri" w:hAnsi="Arial" w:cs="Arial"/>
          <w:sz w:val="24"/>
          <w:szCs w:val="24"/>
        </w:rPr>
      </w:pPr>
      <w:r w:rsidRPr="00AC5504">
        <w:rPr>
          <w:rFonts w:ascii="Arial" w:eastAsia="Calibri" w:hAnsi="Arial" w:cs="Arial"/>
          <w:sz w:val="24"/>
          <w:szCs w:val="24"/>
        </w:rPr>
        <w:t xml:space="preserve">Written and published admission policies of the NEP with Interim Approval must be consistent with the Governing Organization policies and meet </w:t>
      </w:r>
      <w:r w:rsidR="007A5C80" w:rsidRPr="00AC5504">
        <w:rPr>
          <w:rFonts w:ascii="Arial" w:eastAsia="Calibri" w:hAnsi="Arial" w:cs="Arial"/>
          <w:sz w:val="24"/>
          <w:szCs w:val="24"/>
        </w:rPr>
        <w:t xml:space="preserve">national accreditation </w:t>
      </w:r>
      <w:r w:rsidRPr="00AC5504">
        <w:rPr>
          <w:rFonts w:ascii="Arial" w:eastAsia="Calibri" w:hAnsi="Arial" w:cs="Arial"/>
          <w:sz w:val="24"/>
          <w:szCs w:val="24"/>
        </w:rPr>
        <w:t>education standards.</w:t>
      </w:r>
    </w:p>
    <w:p w:rsidR="00FC2889" w:rsidRPr="00AC5504" w:rsidRDefault="00FC2889" w:rsidP="00611C0A">
      <w:pPr>
        <w:numPr>
          <w:ilvl w:val="0"/>
          <w:numId w:val="8"/>
        </w:numPr>
        <w:overflowPunct/>
        <w:autoSpaceDE/>
        <w:autoSpaceDN/>
        <w:adjustRightInd/>
        <w:contextualSpacing/>
        <w:jc w:val="both"/>
        <w:textAlignment w:val="auto"/>
        <w:rPr>
          <w:rFonts w:ascii="Arial" w:eastAsia="Calibri" w:hAnsi="Arial" w:cs="Arial"/>
          <w:sz w:val="24"/>
          <w:szCs w:val="24"/>
        </w:rPr>
      </w:pPr>
      <w:r w:rsidRPr="00AC5504">
        <w:rPr>
          <w:rFonts w:ascii="Arial" w:eastAsia="Calibri" w:hAnsi="Arial" w:cs="Arial"/>
          <w:sz w:val="24"/>
          <w:szCs w:val="24"/>
        </w:rPr>
        <w:t xml:space="preserve">The </w:t>
      </w:r>
      <w:r w:rsidR="00FE204E" w:rsidRPr="00AC5504">
        <w:rPr>
          <w:rFonts w:ascii="Arial" w:eastAsia="Calibri" w:hAnsi="Arial" w:cs="Arial"/>
          <w:sz w:val="24"/>
          <w:szCs w:val="24"/>
        </w:rPr>
        <w:t>B</w:t>
      </w:r>
      <w:r w:rsidR="00AF73DA" w:rsidRPr="00AC5504">
        <w:rPr>
          <w:rFonts w:ascii="Arial" w:eastAsia="Calibri" w:hAnsi="Arial" w:cs="Arial"/>
          <w:sz w:val="24"/>
          <w:szCs w:val="24"/>
        </w:rPr>
        <w:t>oard</w:t>
      </w:r>
      <w:r w:rsidRPr="00AC5504">
        <w:rPr>
          <w:rFonts w:ascii="Arial" w:eastAsia="Calibri" w:hAnsi="Arial" w:cs="Arial"/>
          <w:sz w:val="24"/>
          <w:szCs w:val="24"/>
        </w:rPr>
        <w:t xml:space="preserve"> and Executive Director/Assistant Executive Director </w:t>
      </w:r>
      <w:r w:rsidR="00920154" w:rsidRPr="00AC5504">
        <w:rPr>
          <w:rFonts w:ascii="Arial" w:eastAsia="Calibri" w:hAnsi="Arial" w:cs="Arial"/>
          <w:sz w:val="24"/>
          <w:szCs w:val="24"/>
        </w:rPr>
        <w:t xml:space="preserve">conduct </w:t>
      </w:r>
      <w:r w:rsidRPr="00AC5504">
        <w:rPr>
          <w:rFonts w:ascii="Arial" w:eastAsia="Calibri" w:hAnsi="Arial" w:cs="Arial"/>
          <w:sz w:val="24"/>
          <w:szCs w:val="24"/>
        </w:rPr>
        <w:t>a site visit within one hundred and eighty (180) days of enrollment of students to the NEP.</w:t>
      </w:r>
    </w:p>
    <w:p w:rsidR="00FC2889" w:rsidRPr="00AC5504" w:rsidRDefault="00FC2889" w:rsidP="00611C0A">
      <w:pPr>
        <w:numPr>
          <w:ilvl w:val="0"/>
          <w:numId w:val="8"/>
        </w:numPr>
        <w:overflowPunct/>
        <w:autoSpaceDE/>
        <w:autoSpaceDN/>
        <w:adjustRightInd/>
        <w:contextualSpacing/>
        <w:jc w:val="both"/>
        <w:textAlignment w:val="auto"/>
        <w:rPr>
          <w:rFonts w:ascii="Arial" w:eastAsia="Calibri" w:hAnsi="Arial" w:cs="Arial"/>
          <w:sz w:val="24"/>
          <w:szCs w:val="24"/>
        </w:rPr>
      </w:pPr>
      <w:r w:rsidRPr="00AC5504">
        <w:rPr>
          <w:rFonts w:ascii="Arial" w:eastAsia="Calibri" w:hAnsi="Arial" w:cs="Arial"/>
          <w:sz w:val="24"/>
          <w:szCs w:val="24"/>
        </w:rPr>
        <w:t xml:space="preserve">Within forty-five (45) days of the site visit, the </w:t>
      </w:r>
      <w:r w:rsidR="00FE204E" w:rsidRPr="00AC5504">
        <w:rPr>
          <w:rFonts w:ascii="Arial" w:eastAsia="Calibri" w:hAnsi="Arial" w:cs="Arial"/>
          <w:sz w:val="24"/>
          <w:szCs w:val="24"/>
        </w:rPr>
        <w:t>B</w:t>
      </w:r>
      <w:r w:rsidR="003A4EE9" w:rsidRPr="00AC5504">
        <w:rPr>
          <w:rFonts w:ascii="Arial" w:eastAsia="Calibri" w:hAnsi="Arial" w:cs="Arial"/>
          <w:sz w:val="24"/>
          <w:szCs w:val="24"/>
        </w:rPr>
        <w:t>oard</w:t>
      </w:r>
      <w:r w:rsidRPr="00AC5504">
        <w:rPr>
          <w:rFonts w:ascii="Arial" w:eastAsia="Calibri" w:hAnsi="Arial" w:cs="Arial"/>
          <w:sz w:val="24"/>
          <w:szCs w:val="24"/>
        </w:rPr>
        <w:t xml:space="preserve"> submits a written report to the NEP for comment. The NEP must respond to the comments within thirty (30) days of receipt of the report. The site visit report and comments are presented to the </w:t>
      </w:r>
      <w:r w:rsidR="00FE204E" w:rsidRPr="00AC5504">
        <w:rPr>
          <w:rFonts w:ascii="Arial" w:eastAsia="Calibri" w:hAnsi="Arial" w:cs="Arial"/>
          <w:sz w:val="24"/>
          <w:szCs w:val="24"/>
        </w:rPr>
        <w:t>B</w:t>
      </w:r>
      <w:r w:rsidR="003A4EE9" w:rsidRPr="00AC5504">
        <w:rPr>
          <w:rFonts w:ascii="Arial" w:eastAsia="Calibri" w:hAnsi="Arial" w:cs="Arial"/>
          <w:sz w:val="24"/>
          <w:szCs w:val="24"/>
        </w:rPr>
        <w:t>oard</w:t>
      </w:r>
      <w:r w:rsidRPr="00AC5504">
        <w:rPr>
          <w:rFonts w:ascii="Arial" w:eastAsia="Calibri" w:hAnsi="Arial" w:cs="Arial"/>
          <w:sz w:val="24"/>
          <w:szCs w:val="24"/>
        </w:rPr>
        <w:t xml:space="preserve"> at its next regularly scheduled </w:t>
      </w:r>
      <w:r w:rsidR="00FE204E" w:rsidRPr="00AC5504">
        <w:rPr>
          <w:rFonts w:ascii="Arial" w:eastAsia="Calibri" w:hAnsi="Arial" w:cs="Arial"/>
          <w:sz w:val="24"/>
          <w:szCs w:val="24"/>
        </w:rPr>
        <w:t>B</w:t>
      </w:r>
      <w:r w:rsidR="003A4EE9" w:rsidRPr="00AC5504">
        <w:rPr>
          <w:rFonts w:ascii="Arial" w:eastAsia="Calibri" w:hAnsi="Arial" w:cs="Arial"/>
          <w:sz w:val="24"/>
          <w:szCs w:val="24"/>
        </w:rPr>
        <w:t>oard</w:t>
      </w:r>
      <w:r w:rsidRPr="00AC5504">
        <w:rPr>
          <w:rFonts w:ascii="Arial" w:eastAsia="Calibri" w:hAnsi="Arial" w:cs="Arial"/>
          <w:sz w:val="24"/>
          <w:szCs w:val="24"/>
        </w:rPr>
        <w:t xml:space="preserve"> meeting. </w:t>
      </w:r>
    </w:p>
    <w:p w:rsidR="00FC2889" w:rsidRPr="00AC5504" w:rsidRDefault="00FC2889" w:rsidP="00611C0A">
      <w:pPr>
        <w:numPr>
          <w:ilvl w:val="0"/>
          <w:numId w:val="8"/>
        </w:numPr>
        <w:overflowPunct/>
        <w:autoSpaceDE/>
        <w:autoSpaceDN/>
        <w:adjustRightInd/>
        <w:contextualSpacing/>
        <w:jc w:val="both"/>
        <w:textAlignment w:val="auto"/>
        <w:rPr>
          <w:rFonts w:ascii="Arial" w:eastAsia="Calibri" w:hAnsi="Arial" w:cs="Arial"/>
          <w:sz w:val="24"/>
          <w:szCs w:val="24"/>
        </w:rPr>
      </w:pPr>
      <w:r w:rsidRPr="00AC5504">
        <w:rPr>
          <w:rFonts w:ascii="Arial" w:eastAsia="Calibri" w:hAnsi="Arial" w:cs="Arial"/>
          <w:sz w:val="24"/>
          <w:szCs w:val="24"/>
        </w:rPr>
        <w:t>Within twelve (12) months of graduation of the initial class, the NEP must submit data and analyses obtained from the NEP evaluation process.</w:t>
      </w:r>
    </w:p>
    <w:p w:rsidR="00FC2889" w:rsidRPr="00AC5504" w:rsidRDefault="00FC2889" w:rsidP="00611C0A">
      <w:pPr>
        <w:numPr>
          <w:ilvl w:val="0"/>
          <w:numId w:val="8"/>
        </w:numPr>
        <w:overflowPunct/>
        <w:autoSpaceDE/>
        <w:autoSpaceDN/>
        <w:adjustRightInd/>
        <w:contextualSpacing/>
        <w:jc w:val="both"/>
        <w:textAlignment w:val="auto"/>
        <w:rPr>
          <w:rFonts w:ascii="Arial" w:eastAsia="Calibri" w:hAnsi="Arial" w:cs="Arial"/>
          <w:sz w:val="24"/>
          <w:szCs w:val="24"/>
        </w:rPr>
      </w:pPr>
      <w:r w:rsidRPr="00AC5504">
        <w:rPr>
          <w:rFonts w:ascii="Arial" w:eastAsia="Calibri" w:hAnsi="Arial" w:cs="Arial"/>
          <w:sz w:val="24"/>
          <w:szCs w:val="24"/>
        </w:rPr>
        <w:t>At a time not to exceed twelve (12) months following the graduation date of the initial class, the NEP must request Full Approval. The NEP must submit a self-study of program components and outcomes.</w:t>
      </w:r>
    </w:p>
    <w:p w:rsidR="00FC2889" w:rsidRPr="00AC5504" w:rsidRDefault="00FC2889" w:rsidP="00611C0A">
      <w:pPr>
        <w:numPr>
          <w:ilvl w:val="0"/>
          <w:numId w:val="8"/>
        </w:numPr>
        <w:overflowPunct/>
        <w:autoSpaceDE/>
        <w:autoSpaceDN/>
        <w:adjustRightInd/>
        <w:contextualSpacing/>
        <w:jc w:val="both"/>
        <w:textAlignment w:val="auto"/>
        <w:rPr>
          <w:rFonts w:ascii="Arial" w:eastAsia="Calibri" w:hAnsi="Arial" w:cs="Arial"/>
          <w:sz w:val="24"/>
          <w:szCs w:val="24"/>
        </w:rPr>
      </w:pPr>
      <w:r w:rsidRPr="00AC5504">
        <w:rPr>
          <w:rFonts w:ascii="Arial" w:eastAsia="Calibri" w:hAnsi="Arial" w:cs="Arial"/>
          <w:sz w:val="24"/>
          <w:szCs w:val="24"/>
        </w:rPr>
        <w:t>Students admitted to a</w:t>
      </w:r>
      <w:r w:rsidR="006D16C5" w:rsidRPr="00AC5504">
        <w:rPr>
          <w:rFonts w:ascii="Arial" w:eastAsia="Calibri" w:hAnsi="Arial" w:cs="Arial"/>
          <w:sz w:val="24"/>
          <w:szCs w:val="24"/>
        </w:rPr>
        <w:t>n</w:t>
      </w:r>
      <w:r w:rsidRPr="00AC5504">
        <w:rPr>
          <w:rFonts w:ascii="Arial" w:eastAsia="Calibri" w:hAnsi="Arial" w:cs="Arial"/>
          <w:sz w:val="24"/>
          <w:szCs w:val="24"/>
        </w:rPr>
        <w:t xml:space="preserve"> NEP with Interim Approval are eligible to take the licensing exam at the appropriate time, provided the NEP maintains Interim Approval.</w:t>
      </w:r>
    </w:p>
    <w:p w:rsidR="00FC2889" w:rsidRPr="00AC5504" w:rsidRDefault="00FC2889" w:rsidP="00611C0A">
      <w:pPr>
        <w:numPr>
          <w:ilvl w:val="0"/>
          <w:numId w:val="8"/>
        </w:numPr>
        <w:overflowPunct/>
        <w:autoSpaceDE/>
        <w:autoSpaceDN/>
        <w:adjustRightInd/>
        <w:contextualSpacing/>
        <w:jc w:val="both"/>
        <w:textAlignment w:val="auto"/>
        <w:rPr>
          <w:rFonts w:ascii="Arial" w:eastAsia="Calibri" w:hAnsi="Arial" w:cs="Arial"/>
          <w:sz w:val="24"/>
          <w:szCs w:val="24"/>
        </w:rPr>
      </w:pPr>
      <w:r w:rsidRPr="00AC5504">
        <w:rPr>
          <w:rFonts w:ascii="Arial" w:eastAsia="Calibri" w:hAnsi="Arial" w:cs="Arial"/>
          <w:sz w:val="24"/>
          <w:szCs w:val="24"/>
        </w:rPr>
        <w:t xml:space="preserve">The </w:t>
      </w:r>
      <w:r w:rsidR="00AB67A9" w:rsidRPr="00AC5504">
        <w:rPr>
          <w:rFonts w:ascii="Arial" w:eastAsia="Calibri" w:hAnsi="Arial" w:cs="Arial"/>
          <w:sz w:val="24"/>
          <w:szCs w:val="24"/>
        </w:rPr>
        <w:t>National Council Licensure Examination (</w:t>
      </w:r>
      <w:r w:rsidRPr="00AC5504">
        <w:rPr>
          <w:rFonts w:ascii="Arial" w:eastAsia="Calibri" w:hAnsi="Arial" w:cs="Arial"/>
          <w:sz w:val="24"/>
          <w:szCs w:val="24"/>
        </w:rPr>
        <w:t>NCLEX</w:t>
      </w:r>
      <w:r w:rsidR="00AB67A9" w:rsidRPr="00AC5504">
        <w:rPr>
          <w:rFonts w:ascii="Arial" w:eastAsia="Calibri" w:hAnsi="Arial" w:cs="Arial"/>
          <w:sz w:val="24"/>
          <w:szCs w:val="24"/>
        </w:rPr>
        <w:t>)</w:t>
      </w:r>
      <w:r w:rsidRPr="00AC5504">
        <w:rPr>
          <w:rFonts w:ascii="Arial" w:eastAsia="Calibri" w:hAnsi="Arial" w:cs="Arial"/>
          <w:sz w:val="24"/>
          <w:szCs w:val="24"/>
        </w:rPr>
        <w:t xml:space="preserve"> pass rate for first-time takers must be 80% or higher in order to receive Full Approval.</w:t>
      </w:r>
      <w:r w:rsidR="00301156">
        <w:rPr>
          <w:rFonts w:ascii="Arial" w:eastAsia="Calibri" w:hAnsi="Arial" w:cs="Arial"/>
          <w:sz w:val="24"/>
          <w:szCs w:val="24"/>
        </w:rPr>
        <w:t xml:space="preserve"> </w:t>
      </w:r>
    </w:p>
    <w:p w:rsidR="00FC2889" w:rsidRPr="00AC5504" w:rsidRDefault="00FC2889" w:rsidP="00611C0A">
      <w:pPr>
        <w:numPr>
          <w:ilvl w:val="0"/>
          <w:numId w:val="8"/>
        </w:numPr>
        <w:overflowPunct/>
        <w:autoSpaceDE/>
        <w:autoSpaceDN/>
        <w:adjustRightInd/>
        <w:contextualSpacing/>
        <w:jc w:val="both"/>
        <w:textAlignment w:val="auto"/>
        <w:rPr>
          <w:rFonts w:ascii="Arial" w:eastAsia="Calibri" w:hAnsi="Arial" w:cs="Arial"/>
          <w:sz w:val="24"/>
          <w:szCs w:val="24"/>
        </w:rPr>
      </w:pPr>
      <w:r w:rsidRPr="00AC5504">
        <w:rPr>
          <w:rFonts w:ascii="Arial" w:eastAsia="Calibri" w:hAnsi="Arial" w:cs="Arial"/>
          <w:sz w:val="24"/>
          <w:szCs w:val="24"/>
        </w:rPr>
        <w:t xml:space="preserve">The </w:t>
      </w:r>
      <w:r w:rsidR="00FE204E" w:rsidRPr="00AC5504">
        <w:rPr>
          <w:rFonts w:ascii="Arial" w:eastAsia="Calibri" w:hAnsi="Arial" w:cs="Arial"/>
          <w:sz w:val="24"/>
          <w:szCs w:val="24"/>
        </w:rPr>
        <w:t>B</w:t>
      </w:r>
      <w:r w:rsidR="00AB67A9" w:rsidRPr="00AC5504">
        <w:rPr>
          <w:rFonts w:ascii="Arial" w:eastAsia="Calibri" w:hAnsi="Arial" w:cs="Arial"/>
          <w:sz w:val="24"/>
          <w:szCs w:val="24"/>
        </w:rPr>
        <w:t>oard</w:t>
      </w:r>
      <w:r w:rsidRPr="00AC5504">
        <w:rPr>
          <w:rFonts w:ascii="Arial" w:eastAsia="Calibri" w:hAnsi="Arial" w:cs="Arial"/>
          <w:sz w:val="24"/>
          <w:szCs w:val="24"/>
        </w:rPr>
        <w:t xml:space="preserve"> may withdraw Interim Approval</w:t>
      </w:r>
      <w:r w:rsidR="00AB67A9" w:rsidRPr="00AC5504">
        <w:rPr>
          <w:rFonts w:ascii="Arial" w:eastAsia="Calibri" w:hAnsi="Arial" w:cs="Arial"/>
          <w:sz w:val="24"/>
          <w:szCs w:val="24"/>
        </w:rPr>
        <w:t xml:space="preserve">, in accordance with </w:t>
      </w:r>
      <w:r w:rsidR="00F20D24" w:rsidRPr="00AC5504">
        <w:rPr>
          <w:rFonts w:ascii="Arial" w:eastAsia="Calibri" w:hAnsi="Arial" w:cs="Arial"/>
          <w:sz w:val="24"/>
          <w:szCs w:val="24"/>
        </w:rPr>
        <w:t>the Nurse Practice Act (32 M.R.S. Chapter 31), the Administrative Procedure Act (5 M.R.S. Chapter 375), and this chapter</w:t>
      </w:r>
      <w:r w:rsidR="00AB67A9" w:rsidRPr="00AC5504">
        <w:rPr>
          <w:rFonts w:ascii="Arial" w:eastAsia="Calibri" w:hAnsi="Arial" w:cs="Arial"/>
          <w:sz w:val="24"/>
          <w:szCs w:val="24"/>
        </w:rPr>
        <w:t>,</w:t>
      </w:r>
      <w:r w:rsidRPr="00AC5504">
        <w:rPr>
          <w:rFonts w:ascii="Arial" w:eastAsia="Calibri" w:hAnsi="Arial" w:cs="Arial"/>
          <w:sz w:val="24"/>
          <w:szCs w:val="24"/>
        </w:rPr>
        <w:t xml:space="preserve"> when a</w:t>
      </w:r>
      <w:r w:rsidR="00AB67A9" w:rsidRPr="00AC5504">
        <w:rPr>
          <w:rFonts w:ascii="Arial" w:eastAsia="Calibri" w:hAnsi="Arial" w:cs="Arial"/>
          <w:sz w:val="24"/>
          <w:szCs w:val="24"/>
        </w:rPr>
        <w:t>n</w:t>
      </w:r>
      <w:r w:rsidRPr="00AC5504">
        <w:rPr>
          <w:rFonts w:ascii="Arial" w:eastAsia="Calibri" w:hAnsi="Arial" w:cs="Arial"/>
          <w:sz w:val="24"/>
          <w:szCs w:val="24"/>
        </w:rPr>
        <w:t xml:space="preserve"> NEP fails to maintain the NEP as approved or fails to qualify for Full Approval within twelve (12) months following the graduation date of the initial class. The </w:t>
      </w:r>
      <w:r w:rsidR="00FE204E" w:rsidRPr="00AC5504">
        <w:rPr>
          <w:rFonts w:ascii="Arial" w:eastAsia="Calibri" w:hAnsi="Arial" w:cs="Arial"/>
          <w:sz w:val="24"/>
          <w:szCs w:val="24"/>
        </w:rPr>
        <w:t>B</w:t>
      </w:r>
      <w:r w:rsidR="00AB67A9" w:rsidRPr="00AC5504">
        <w:rPr>
          <w:rFonts w:ascii="Arial" w:eastAsia="Calibri" w:hAnsi="Arial" w:cs="Arial"/>
          <w:sz w:val="24"/>
          <w:szCs w:val="24"/>
        </w:rPr>
        <w:t>oard</w:t>
      </w:r>
      <w:r w:rsidRPr="00AC5504">
        <w:rPr>
          <w:rFonts w:ascii="Arial" w:eastAsia="Calibri" w:hAnsi="Arial" w:cs="Arial"/>
          <w:sz w:val="24"/>
          <w:szCs w:val="24"/>
        </w:rPr>
        <w:t xml:space="preserve"> advises the Governing Organization, in writing, of specific deficiencies.</w:t>
      </w:r>
    </w:p>
    <w:p w:rsidR="00FC2889" w:rsidRPr="00AC5504" w:rsidRDefault="00FC2889" w:rsidP="00611C0A">
      <w:pPr>
        <w:numPr>
          <w:ilvl w:val="0"/>
          <w:numId w:val="8"/>
        </w:numPr>
        <w:overflowPunct/>
        <w:autoSpaceDE/>
        <w:autoSpaceDN/>
        <w:adjustRightInd/>
        <w:contextualSpacing/>
        <w:jc w:val="both"/>
        <w:textAlignment w:val="auto"/>
        <w:rPr>
          <w:rFonts w:ascii="Arial" w:eastAsia="Calibri" w:hAnsi="Arial" w:cs="Arial"/>
          <w:sz w:val="24"/>
          <w:szCs w:val="24"/>
        </w:rPr>
      </w:pPr>
      <w:r w:rsidRPr="00AC5504">
        <w:rPr>
          <w:rFonts w:ascii="Arial" w:eastAsia="Calibri" w:hAnsi="Arial" w:cs="Arial"/>
          <w:sz w:val="24"/>
          <w:szCs w:val="24"/>
        </w:rPr>
        <w:t xml:space="preserve">If the </w:t>
      </w:r>
      <w:r w:rsidR="00FE204E" w:rsidRPr="00AC5504">
        <w:rPr>
          <w:rFonts w:ascii="Arial" w:eastAsia="Calibri" w:hAnsi="Arial" w:cs="Arial"/>
          <w:sz w:val="24"/>
          <w:szCs w:val="24"/>
        </w:rPr>
        <w:t>B</w:t>
      </w:r>
      <w:r w:rsidR="00AB67A9" w:rsidRPr="00AC5504">
        <w:rPr>
          <w:rFonts w:ascii="Arial" w:eastAsia="Calibri" w:hAnsi="Arial" w:cs="Arial"/>
          <w:sz w:val="24"/>
          <w:szCs w:val="24"/>
        </w:rPr>
        <w:t>oard</w:t>
      </w:r>
      <w:r w:rsidRPr="00AC5504">
        <w:rPr>
          <w:rFonts w:ascii="Arial" w:eastAsia="Calibri" w:hAnsi="Arial" w:cs="Arial"/>
          <w:sz w:val="24"/>
          <w:szCs w:val="24"/>
        </w:rPr>
        <w:t xml:space="preserve"> determines that the NEP meets the requirements of Section </w:t>
      </w:r>
      <w:r w:rsidR="00DB4DA1" w:rsidRPr="00AC5504">
        <w:rPr>
          <w:rFonts w:ascii="Arial" w:eastAsia="Calibri" w:hAnsi="Arial" w:cs="Arial"/>
          <w:sz w:val="24"/>
          <w:szCs w:val="24"/>
        </w:rPr>
        <w:t>3</w:t>
      </w:r>
      <w:r w:rsidRPr="00AC5504">
        <w:rPr>
          <w:rFonts w:ascii="Arial" w:eastAsia="Calibri" w:hAnsi="Arial" w:cs="Arial"/>
          <w:sz w:val="24"/>
          <w:szCs w:val="24"/>
        </w:rPr>
        <w:t xml:space="preserve"> of these Chapter 7 Rules and Regulations, the </w:t>
      </w:r>
      <w:r w:rsidR="00FE204E" w:rsidRPr="00AC5504">
        <w:rPr>
          <w:rFonts w:ascii="Arial" w:eastAsia="Calibri" w:hAnsi="Arial" w:cs="Arial"/>
          <w:sz w:val="24"/>
          <w:szCs w:val="24"/>
        </w:rPr>
        <w:t>B</w:t>
      </w:r>
      <w:r w:rsidR="00AB67A9" w:rsidRPr="00AC5504">
        <w:rPr>
          <w:rFonts w:ascii="Arial" w:eastAsia="Calibri" w:hAnsi="Arial" w:cs="Arial"/>
          <w:sz w:val="24"/>
          <w:szCs w:val="24"/>
        </w:rPr>
        <w:t>oard</w:t>
      </w:r>
      <w:r w:rsidRPr="00AC5504">
        <w:rPr>
          <w:rFonts w:ascii="Arial" w:eastAsia="Calibri" w:hAnsi="Arial" w:cs="Arial"/>
          <w:sz w:val="24"/>
          <w:szCs w:val="24"/>
        </w:rPr>
        <w:t xml:space="preserve"> advises the Governing Organization, in writing, that the NEP is granted Full Approval.</w:t>
      </w:r>
    </w:p>
    <w:p w:rsidR="00C66F38" w:rsidRPr="00AC5504" w:rsidRDefault="00C66F38" w:rsidP="00C66F38">
      <w:pPr>
        <w:pStyle w:val="DefaultText"/>
        <w:tabs>
          <w:tab w:val="left" w:pos="720"/>
          <w:tab w:val="left" w:pos="1440"/>
          <w:tab w:val="left" w:pos="2160"/>
          <w:tab w:val="left" w:pos="2880"/>
          <w:tab w:val="left" w:pos="3600"/>
          <w:tab w:val="right" w:leader="dot" w:pos="9360"/>
        </w:tabs>
        <w:rPr>
          <w:rFonts w:ascii="Arial" w:hAnsi="Arial"/>
          <w:b/>
          <w:szCs w:val="24"/>
        </w:rPr>
      </w:pPr>
    </w:p>
    <w:p w:rsidR="00FB50CC" w:rsidRDefault="00FB50CC" w:rsidP="00FB50CC">
      <w:pPr>
        <w:pStyle w:val="ListParagraph"/>
        <w:overflowPunct/>
        <w:autoSpaceDE/>
        <w:autoSpaceDN/>
        <w:adjustRightInd/>
        <w:ind w:left="0" w:firstLine="720"/>
        <w:contextualSpacing/>
        <w:jc w:val="both"/>
        <w:textAlignment w:val="auto"/>
        <w:rPr>
          <w:rFonts w:ascii="Arial" w:hAnsi="Arial" w:cs="Arial"/>
          <w:sz w:val="24"/>
          <w:szCs w:val="24"/>
        </w:rPr>
      </w:pPr>
    </w:p>
    <w:p w:rsidR="00301156" w:rsidRDefault="00301156" w:rsidP="00FB50CC">
      <w:pPr>
        <w:pStyle w:val="ListParagraph"/>
        <w:overflowPunct/>
        <w:autoSpaceDE/>
        <w:autoSpaceDN/>
        <w:adjustRightInd/>
        <w:ind w:left="0" w:firstLine="720"/>
        <w:contextualSpacing/>
        <w:jc w:val="both"/>
        <w:textAlignment w:val="auto"/>
        <w:rPr>
          <w:rFonts w:ascii="Arial" w:hAnsi="Arial" w:cs="Arial"/>
          <w:sz w:val="24"/>
          <w:szCs w:val="24"/>
        </w:rPr>
      </w:pPr>
    </w:p>
    <w:p w:rsidR="00301156" w:rsidRDefault="00301156" w:rsidP="00FB50CC">
      <w:pPr>
        <w:pStyle w:val="ListParagraph"/>
        <w:overflowPunct/>
        <w:autoSpaceDE/>
        <w:autoSpaceDN/>
        <w:adjustRightInd/>
        <w:ind w:left="0" w:firstLine="720"/>
        <w:contextualSpacing/>
        <w:jc w:val="both"/>
        <w:textAlignment w:val="auto"/>
        <w:rPr>
          <w:rFonts w:ascii="Arial" w:hAnsi="Arial" w:cs="Arial"/>
          <w:sz w:val="24"/>
          <w:szCs w:val="24"/>
        </w:rPr>
      </w:pPr>
    </w:p>
    <w:p w:rsidR="00FB50CC" w:rsidRPr="00AC5504" w:rsidRDefault="00301156" w:rsidP="00222A9A">
      <w:pPr>
        <w:pStyle w:val="ListParagraph"/>
        <w:tabs>
          <w:tab w:val="left" w:pos="720"/>
        </w:tabs>
        <w:overflowPunct/>
        <w:autoSpaceDE/>
        <w:autoSpaceDN/>
        <w:adjustRightInd/>
        <w:ind w:left="0" w:firstLine="360"/>
        <w:contextualSpacing/>
        <w:jc w:val="both"/>
        <w:textAlignment w:val="auto"/>
        <w:rPr>
          <w:rFonts w:ascii="Arial" w:eastAsia="Calibri" w:hAnsi="Arial" w:cs="Arial"/>
          <w:sz w:val="24"/>
          <w:szCs w:val="24"/>
        </w:rPr>
      </w:pPr>
      <w:r>
        <w:rPr>
          <w:rFonts w:ascii="Arial" w:hAnsi="Arial" w:cs="Arial"/>
          <w:sz w:val="24"/>
          <w:szCs w:val="24"/>
        </w:rPr>
        <w:t>C.</w:t>
      </w:r>
      <w:r>
        <w:rPr>
          <w:rFonts w:ascii="Arial" w:hAnsi="Arial" w:cs="Arial"/>
          <w:sz w:val="24"/>
          <w:szCs w:val="24"/>
        </w:rPr>
        <w:tab/>
      </w:r>
      <w:r w:rsidR="00FB50CC" w:rsidRPr="00AC5504">
        <w:rPr>
          <w:rFonts w:ascii="Arial" w:eastAsia="Calibri" w:hAnsi="Arial" w:cs="Arial"/>
          <w:sz w:val="24"/>
          <w:szCs w:val="24"/>
        </w:rPr>
        <w:t>Continuing Approval of a Nursing Education Program</w:t>
      </w:r>
    </w:p>
    <w:p w:rsidR="00FB50CC" w:rsidRPr="00AC5504" w:rsidRDefault="00FB50CC" w:rsidP="00222A9A">
      <w:pPr>
        <w:tabs>
          <w:tab w:val="left" w:pos="720"/>
        </w:tabs>
        <w:overflowPunct/>
        <w:autoSpaceDE/>
        <w:autoSpaceDN/>
        <w:adjustRightInd/>
        <w:ind w:left="720" w:firstLine="360"/>
        <w:contextualSpacing/>
        <w:jc w:val="both"/>
        <w:textAlignment w:val="auto"/>
        <w:rPr>
          <w:rFonts w:ascii="Arial" w:eastAsia="Calibri" w:hAnsi="Arial" w:cs="Arial"/>
          <w:sz w:val="24"/>
          <w:szCs w:val="24"/>
        </w:rPr>
      </w:pPr>
    </w:p>
    <w:p w:rsidR="00FB50CC" w:rsidRPr="00AC5504" w:rsidRDefault="00FB50CC" w:rsidP="00222A9A">
      <w:pPr>
        <w:tabs>
          <w:tab w:val="left" w:pos="720"/>
        </w:tabs>
        <w:overflowPunct/>
        <w:autoSpaceDE/>
        <w:autoSpaceDN/>
        <w:adjustRightInd/>
        <w:ind w:left="720"/>
        <w:contextualSpacing/>
        <w:jc w:val="both"/>
        <w:textAlignment w:val="auto"/>
        <w:rPr>
          <w:rFonts w:ascii="Arial" w:eastAsia="Calibri" w:hAnsi="Arial" w:cs="Arial"/>
          <w:sz w:val="24"/>
          <w:szCs w:val="24"/>
        </w:rPr>
      </w:pPr>
      <w:r w:rsidRPr="00AC5504">
        <w:rPr>
          <w:rFonts w:ascii="Arial" w:eastAsia="Calibri" w:hAnsi="Arial" w:cs="Arial"/>
          <w:sz w:val="24"/>
          <w:szCs w:val="24"/>
        </w:rPr>
        <w:t>Continuing approval is contingent upon meeting the process for national nursing accreditation.</w:t>
      </w:r>
    </w:p>
    <w:p w:rsidR="00FB50CC" w:rsidRPr="00AC5504" w:rsidRDefault="00FB50CC" w:rsidP="00FB50CC">
      <w:pPr>
        <w:overflowPunct/>
        <w:autoSpaceDE/>
        <w:autoSpaceDN/>
        <w:adjustRightInd/>
        <w:jc w:val="both"/>
        <w:textAlignment w:val="auto"/>
        <w:rPr>
          <w:rFonts w:ascii="Arial" w:eastAsia="Calibri" w:hAnsi="Arial" w:cs="Arial"/>
          <w:sz w:val="24"/>
          <w:szCs w:val="24"/>
        </w:rPr>
      </w:pPr>
    </w:p>
    <w:p w:rsidR="00FB50CC" w:rsidRPr="00AC5504" w:rsidRDefault="00FB50CC" w:rsidP="00611C0A">
      <w:pPr>
        <w:numPr>
          <w:ilvl w:val="0"/>
          <w:numId w:val="11"/>
        </w:numPr>
        <w:overflowPunct/>
        <w:autoSpaceDE/>
        <w:autoSpaceDN/>
        <w:adjustRightInd/>
        <w:contextualSpacing/>
        <w:jc w:val="both"/>
        <w:textAlignment w:val="auto"/>
        <w:rPr>
          <w:rFonts w:ascii="Arial" w:eastAsia="Calibri" w:hAnsi="Arial" w:cs="Arial"/>
          <w:sz w:val="24"/>
          <w:szCs w:val="24"/>
        </w:rPr>
      </w:pPr>
      <w:r w:rsidRPr="00AC5504">
        <w:rPr>
          <w:rFonts w:ascii="Arial" w:eastAsia="Calibri" w:hAnsi="Arial" w:cs="Arial"/>
          <w:sz w:val="24"/>
          <w:szCs w:val="24"/>
        </w:rPr>
        <w:t xml:space="preserve">NEPs with Full Approval are reviewed in conjunction with their regularly scheduled National Accreditation site visits. This includes reviewing all self-study materials prepared for the national nursing accreditation and may or may not include a site visit. </w:t>
      </w:r>
    </w:p>
    <w:p w:rsidR="00FB50CC" w:rsidRPr="00AC5504" w:rsidRDefault="00FB50CC" w:rsidP="00611C0A">
      <w:pPr>
        <w:numPr>
          <w:ilvl w:val="0"/>
          <w:numId w:val="11"/>
        </w:numPr>
        <w:overflowPunct/>
        <w:autoSpaceDE/>
        <w:autoSpaceDN/>
        <w:adjustRightInd/>
        <w:contextualSpacing/>
        <w:jc w:val="both"/>
        <w:textAlignment w:val="auto"/>
        <w:rPr>
          <w:rFonts w:ascii="Arial" w:eastAsia="Calibri" w:hAnsi="Arial" w:cs="Arial"/>
          <w:sz w:val="24"/>
          <w:szCs w:val="24"/>
        </w:rPr>
      </w:pPr>
      <w:r w:rsidRPr="00AC5504">
        <w:rPr>
          <w:rFonts w:ascii="Arial" w:eastAsia="Calibri" w:hAnsi="Arial" w:cs="Arial"/>
          <w:sz w:val="24"/>
          <w:szCs w:val="24"/>
        </w:rPr>
        <w:t xml:space="preserve">The </w:t>
      </w:r>
      <w:r w:rsidR="00FE204E" w:rsidRPr="00AC5504">
        <w:rPr>
          <w:rFonts w:ascii="Arial" w:eastAsia="Calibri" w:hAnsi="Arial" w:cs="Arial"/>
          <w:sz w:val="24"/>
          <w:szCs w:val="24"/>
        </w:rPr>
        <w:t>B</w:t>
      </w:r>
      <w:r w:rsidR="0027424D" w:rsidRPr="00AC5504">
        <w:rPr>
          <w:rFonts w:ascii="Arial" w:eastAsia="Calibri" w:hAnsi="Arial" w:cs="Arial"/>
          <w:sz w:val="24"/>
          <w:szCs w:val="24"/>
        </w:rPr>
        <w:t>oard</w:t>
      </w:r>
      <w:r w:rsidRPr="00AC5504">
        <w:rPr>
          <w:rFonts w:ascii="Arial" w:eastAsia="Calibri" w:hAnsi="Arial" w:cs="Arial"/>
          <w:sz w:val="24"/>
          <w:szCs w:val="24"/>
        </w:rPr>
        <w:t xml:space="preserve"> reserves the right to conduct site visits if issues or information are identified that, in the opinion of the </w:t>
      </w:r>
      <w:r w:rsidR="00FE204E" w:rsidRPr="00AC5504">
        <w:rPr>
          <w:rFonts w:ascii="Arial" w:eastAsia="Calibri" w:hAnsi="Arial" w:cs="Arial"/>
          <w:sz w:val="24"/>
          <w:szCs w:val="24"/>
        </w:rPr>
        <w:t>B</w:t>
      </w:r>
      <w:r w:rsidR="0027424D" w:rsidRPr="00AC5504">
        <w:rPr>
          <w:rFonts w:ascii="Arial" w:eastAsia="Calibri" w:hAnsi="Arial" w:cs="Arial"/>
          <w:sz w:val="24"/>
          <w:szCs w:val="24"/>
        </w:rPr>
        <w:t>oard</w:t>
      </w:r>
      <w:r w:rsidRPr="00AC5504">
        <w:rPr>
          <w:rFonts w:ascii="Arial" w:eastAsia="Calibri" w:hAnsi="Arial" w:cs="Arial"/>
          <w:sz w:val="24"/>
          <w:szCs w:val="24"/>
        </w:rPr>
        <w:t>, warrant an on-site review.</w:t>
      </w:r>
    </w:p>
    <w:p w:rsidR="00FB50CC" w:rsidRPr="00AC5504" w:rsidRDefault="00FB50CC" w:rsidP="00611C0A">
      <w:pPr>
        <w:numPr>
          <w:ilvl w:val="0"/>
          <w:numId w:val="11"/>
        </w:numPr>
        <w:overflowPunct/>
        <w:autoSpaceDE/>
        <w:autoSpaceDN/>
        <w:adjustRightInd/>
        <w:contextualSpacing/>
        <w:jc w:val="both"/>
        <w:textAlignment w:val="auto"/>
        <w:rPr>
          <w:rFonts w:ascii="Arial" w:eastAsia="Calibri" w:hAnsi="Arial" w:cs="Arial"/>
          <w:sz w:val="24"/>
          <w:szCs w:val="24"/>
        </w:rPr>
      </w:pPr>
      <w:r w:rsidRPr="00AC5504">
        <w:rPr>
          <w:rFonts w:ascii="Arial" w:eastAsia="Calibri" w:hAnsi="Arial" w:cs="Arial"/>
          <w:sz w:val="24"/>
          <w:szCs w:val="24"/>
        </w:rPr>
        <w:t xml:space="preserve">Within ninety (90) days of a site visit, the </w:t>
      </w:r>
      <w:r w:rsidR="00FE204E" w:rsidRPr="00AC5504">
        <w:rPr>
          <w:rFonts w:ascii="Arial" w:eastAsia="Calibri" w:hAnsi="Arial" w:cs="Arial"/>
          <w:sz w:val="24"/>
          <w:szCs w:val="24"/>
        </w:rPr>
        <w:t>B</w:t>
      </w:r>
      <w:r w:rsidR="0027424D" w:rsidRPr="00AC5504">
        <w:rPr>
          <w:rFonts w:ascii="Arial" w:eastAsia="Calibri" w:hAnsi="Arial" w:cs="Arial"/>
          <w:sz w:val="24"/>
          <w:szCs w:val="24"/>
        </w:rPr>
        <w:t>oard</w:t>
      </w:r>
      <w:r w:rsidRPr="00AC5504">
        <w:rPr>
          <w:rFonts w:ascii="Arial" w:eastAsia="Calibri" w:hAnsi="Arial" w:cs="Arial"/>
          <w:sz w:val="24"/>
          <w:szCs w:val="24"/>
        </w:rPr>
        <w:t xml:space="preserve"> submits a written report to the NEP for comment. The NEP has ninety (90) days to submit comments in writing. The site visit report and comments (provided in a timely way in advance of the external agenda deadline) are presented to the </w:t>
      </w:r>
      <w:r w:rsidR="00FE204E" w:rsidRPr="00AC5504">
        <w:rPr>
          <w:rFonts w:ascii="Arial" w:eastAsia="Calibri" w:hAnsi="Arial" w:cs="Arial"/>
          <w:sz w:val="24"/>
          <w:szCs w:val="24"/>
        </w:rPr>
        <w:t>B</w:t>
      </w:r>
      <w:r w:rsidR="0027424D" w:rsidRPr="00AC5504">
        <w:rPr>
          <w:rFonts w:ascii="Arial" w:eastAsia="Calibri" w:hAnsi="Arial" w:cs="Arial"/>
          <w:sz w:val="24"/>
          <w:szCs w:val="24"/>
        </w:rPr>
        <w:t>oard</w:t>
      </w:r>
      <w:r w:rsidRPr="00AC5504">
        <w:rPr>
          <w:rFonts w:ascii="Arial" w:eastAsia="Calibri" w:hAnsi="Arial" w:cs="Arial"/>
          <w:sz w:val="24"/>
          <w:szCs w:val="24"/>
        </w:rPr>
        <w:t xml:space="preserve"> at its next regularly scheduled meeting.</w:t>
      </w:r>
    </w:p>
    <w:p w:rsidR="00FB50CC" w:rsidRPr="00AC5504" w:rsidRDefault="00FB50CC" w:rsidP="00611C0A">
      <w:pPr>
        <w:numPr>
          <w:ilvl w:val="0"/>
          <w:numId w:val="11"/>
        </w:numPr>
        <w:overflowPunct/>
        <w:autoSpaceDE/>
        <w:autoSpaceDN/>
        <w:adjustRightInd/>
        <w:contextualSpacing/>
        <w:jc w:val="both"/>
        <w:textAlignment w:val="auto"/>
        <w:rPr>
          <w:rFonts w:ascii="Arial" w:eastAsia="Calibri" w:hAnsi="Arial" w:cs="Arial"/>
          <w:sz w:val="24"/>
          <w:szCs w:val="24"/>
        </w:rPr>
      </w:pPr>
      <w:r w:rsidRPr="00AC5504">
        <w:rPr>
          <w:rFonts w:ascii="Arial" w:eastAsia="Calibri" w:hAnsi="Arial" w:cs="Arial"/>
          <w:sz w:val="24"/>
          <w:szCs w:val="24"/>
        </w:rPr>
        <w:t xml:space="preserve">If the </w:t>
      </w:r>
      <w:r w:rsidR="00FE204E" w:rsidRPr="00AC5504">
        <w:rPr>
          <w:rFonts w:ascii="Arial" w:eastAsia="Calibri" w:hAnsi="Arial" w:cs="Arial"/>
          <w:sz w:val="24"/>
          <w:szCs w:val="24"/>
        </w:rPr>
        <w:t>B</w:t>
      </w:r>
      <w:r w:rsidR="0027424D" w:rsidRPr="00AC5504">
        <w:rPr>
          <w:rFonts w:ascii="Arial" w:eastAsia="Calibri" w:hAnsi="Arial" w:cs="Arial"/>
          <w:sz w:val="24"/>
          <w:szCs w:val="24"/>
        </w:rPr>
        <w:t>oard</w:t>
      </w:r>
      <w:r w:rsidRPr="00AC5504">
        <w:rPr>
          <w:rFonts w:ascii="Arial" w:eastAsia="Calibri" w:hAnsi="Arial" w:cs="Arial"/>
          <w:sz w:val="24"/>
          <w:szCs w:val="24"/>
        </w:rPr>
        <w:t xml:space="preserve"> determines that NEP meets the requirements of Section 4 of these Chapter 7 Rules and Regulations, the </w:t>
      </w:r>
      <w:r w:rsidR="00FE204E" w:rsidRPr="00AC5504">
        <w:rPr>
          <w:rFonts w:ascii="Arial" w:eastAsia="Calibri" w:hAnsi="Arial" w:cs="Arial"/>
          <w:sz w:val="24"/>
          <w:szCs w:val="24"/>
        </w:rPr>
        <w:t>B</w:t>
      </w:r>
      <w:r w:rsidR="0027424D" w:rsidRPr="00AC5504">
        <w:rPr>
          <w:rFonts w:ascii="Arial" w:eastAsia="Calibri" w:hAnsi="Arial" w:cs="Arial"/>
          <w:sz w:val="24"/>
          <w:szCs w:val="24"/>
        </w:rPr>
        <w:t>oard</w:t>
      </w:r>
      <w:r w:rsidRPr="00AC5504">
        <w:rPr>
          <w:rFonts w:ascii="Arial" w:eastAsia="Calibri" w:hAnsi="Arial" w:cs="Arial"/>
          <w:sz w:val="24"/>
          <w:szCs w:val="24"/>
        </w:rPr>
        <w:t xml:space="preserve"> advises the Governing Organization, in writing, that it has granted the NEP Continuing Approval.</w:t>
      </w:r>
    </w:p>
    <w:p w:rsidR="00FB50CC" w:rsidRPr="00AC5504" w:rsidRDefault="00FB50CC" w:rsidP="00611C0A">
      <w:pPr>
        <w:numPr>
          <w:ilvl w:val="0"/>
          <w:numId w:val="11"/>
        </w:numPr>
        <w:overflowPunct/>
        <w:autoSpaceDE/>
        <w:autoSpaceDN/>
        <w:adjustRightInd/>
        <w:contextualSpacing/>
        <w:jc w:val="both"/>
        <w:textAlignment w:val="auto"/>
        <w:rPr>
          <w:rFonts w:ascii="Arial" w:eastAsia="Calibri" w:hAnsi="Arial" w:cs="Arial"/>
          <w:sz w:val="24"/>
          <w:szCs w:val="24"/>
        </w:rPr>
      </w:pPr>
      <w:r w:rsidRPr="00AC5504">
        <w:rPr>
          <w:rFonts w:ascii="Arial" w:eastAsia="Calibri" w:hAnsi="Arial" w:cs="Arial"/>
          <w:sz w:val="24"/>
          <w:szCs w:val="24"/>
        </w:rPr>
        <w:t xml:space="preserve">If the </w:t>
      </w:r>
      <w:r w:rsidR="00FE204E" w:rsidRPr="00AC5504">
        <w:rPr>
          <w:rFonts w:ascii="Arial" w:eastAsia="Calibri" w:hAnsi="Arial" w:cs="Arial"/>
          <w:sz w:val="24"/>
          <w:szCs w:val="24"/>
        </w:rPr>
        <w:t>B</w:t>
      </w:r>
      <w:r w:rsidR="0027424D" w:rsidRPr="00AC5504">
        <w:rPr>
          <w:rFonts w:ascii="Arial" w:eastAsia="Calibri" w:hAnsi="Arial" w:cs="Arial"/>
          <w:sz w:val="24"/>
          <w:szCs w:val="24"/>
        </w:rPr>
        <w:t>oard</w:t>
      </w:r>
      <w:r w:rsidRPr="00AC5504">
        <w:rPr>
          <w:rFonts w:ascii="Arial" w:eastAsia="Calibri" w:hAnsi="Arial" w:cs="Arial"/>
          <w:sz w:val="24"/>
          <w:szCs w:val="24"/>
        </w:rPr>
        <w:t xml:space="preserve"> determines that all requirements of Section 4 of these Chapter 7 Rules and Regulations are not met, the </w:t>
      </w:r>
      <w:r w:rsidR="00FE204E" w:rsidRPr="00AC5504">
        <w:rPr>
          <w:rFonts w:ascii="Arial" w:eastAsia="Calibri" w:hAnsi="Arial" w:cs="Arial"/>
          <w:sz w:val="24"/>
          <w:szCs w:val="24"/>
        </w:rPr>
        <w:t>B</w:t>
      </w:r>
      <w:r w:rsidR="0027424D" w:rsidRPr="00AC5504">
        <w:rPr>
          <w:rFonts w:ascii="Arial" w:eastAsia="Calibri" w:hAnsi="Arial" w:cs="Arial"/>
          <w:sz w:val="24"/>
          <w:szCs w:val="24"/>
        </w:rPr>
        <w:t>oard</w:t>
      </w:r>
      <w:r w:rsidRPr="00AC5504">
        <w:rPr>
          <w:rFonts w:ascii="Arial" w:eastAsia="Calibri" w:hAnsi="Arial" w:cs="Arial"/>
          <w:sz w:val="24"/>
          <w:szCs w:val="24"/>
        </w:rPr>
        <w:t xml:space="preserve"> may, at its discretion</w:t>
      </w:r>
      <w:r w:rsidR="0027424D" w:rsidRPr="00AC5504">
        <w:rPr>
          <w:rFonts w:ascii="Arial" w:eastAsia="Calibri" w:hAnsi="Arial" w:cs="Arial"/>
          <w:sz w:val="24"/>
          <w:szCs w:val="24"/>
        </w:rPr>
        <w:t xml:space="preserve"> and in accordance </w:t>
      </w:r>
      <w:r w:rsidR="00F20D24" w:rsidRPr="00AC5504">
        <w:rPr>
          <w:rFonts w:ascii="Arial" w:eastAsia="Calibri" w:hAnsi="Arial" w:cs="Arial"/>
          <w:sz w:val="24"/>
          <w:szCs w:val="24"/>
        </w:rPr>
        <w:t>with the Nurse Practice Act (32 M.R.S. Chapter 31), the Administrative Procedure Act (5 M.R.S. Chapter 375), and this chapter</w:t>
      </w:r>
      <w:r w:rsidRPr="00AC5504">
        <w:rPr>
          <w:rFonts w:ascii="Arial" w:eastAsia="Calibri" w:hAnsi="Arial" w:cs="Arial"/>
          <w:sz w:val="24"/>
          <w:szCs w:val="24"/>
        </w:rPr>
        <w:t>, initiate the process of withdrawal of Full Approval, or allow the NEP to continue for a specified period of time not to exceed one (1) year.</w:t>
      </w:r>
    </w:p>
    <w:p w:rsidR="00C66F38" w:rsidRPr="00AC5504" w:rsidRDefault="00C66F38" w:rsidP="008F63B8">
      <w:pPr>
        <w:pStyle w:val="DefaultText"/>
        <w:tabs>
          <w:tab w:val="left" w:pos="720"/>
          <w:tab w:val="left" w:pos="1440"/>
          <w:tab w:val="left" w:pos="2160"/>
          <w:tab w:val="left" w:pos="2880"/>
          <w:tab w:val="left" w:pos="3600"/>
          <w:tab w:val="left" w:pos="4320"/>
          <w:tab w:val="left" w:pos="5040"/>
          <w:tab w:val="left" w:pos="5760"/>
          <w:tab w:val="right" w:leader="dot" w:pos="9360"/>
        </w:tabs>
        <w:rPr>
          <w:rFonts w:ascii="Arial" w:hAnsi="Arial"/>
          <w:szCs w:val="24"/>
        </w:rPr>
      </w:pPr>
    </w:p>
    <w:p w:rsidR="00FB50CC" w:rsidRPr="00AC5504" w:rsidRDefault="00FB50CC" w:rsidP="00222A9A">
      <w:pPr>
        <w:pStyle w:val="ListParagraph"/>
        <w:tabs>
          <w:tab w:val="left" w:pos="360"/>
        </w:tabs>
        <w:overflowPunct/>
        <w:autoSpaceDE/>
        <w:autoSpaceDN/>
        <w:adjustRightInd/>
        <w:ind w:left="0"/>
        <w:contextualSpacing/>
        <w:textAlignment w:val="auto"/>
        <w:rPr>
          <w:rFonts w:ascii="Arial" w:eastAsia="Calibri" w:hAnsi="Arial" w:cs="Arial"/>
          <w:sz w:val="24"/>
          <w:szCs w:val="24"/>
        </w:rPr>
      </w:pPr>
      <w:r w:rsidRPr="00AC5504">
        <w:rPr>
          <w:rFonts w:ascii="Arial" w:hAnsi="Arial"/>
          <w:szCs w:val="24"/>
        </w:rPr>
        <w:t xml:space="preserve"> </w:t>
      </w:r>
      <w:r w:rsidRPr="00AC5504">
        <w:rPr>
          <w:rFonts w:ascii="Arial" w:hAnsi="Arial"/>
          <w:szCs w:val="24"/>
        </w:rPr>
        <w:tab/>
      </w:r>
      <w:r w:rsidRPr="00AC5504">
        <w:rPr>
          <w:rFonts w:ascii="Arial" w:hAnsi="Arial" w:cs="Arial"/>
          <w:sz w:val="24"/>
          <w:szCs w:val="24"/>
        </w:rPr>
        <w:t xml:space="preserve">D.  </w:t>
      </w:r>
      <w:r w:rsidRPr="00AC5504">
        <w:rPr>
          <w:rFonts w:ascii="Arial" w:eastAsia="Calibri" w:hAnsi="Arial" w:cs="Arial"/>
          <w:sz w:val="24"/>
          <w:szCs w:val="24"/>
        </w:rPr>
        <w:t>Change in Approval Status of a Nursing Education Program</w:t>
      </w:r>
    </w:p>
    <w:p w:rsidR="00FB50CC" w:rsidRPr="00AC5504" w:rsidRDefault="00FB50CC" w:rsidP="00FB50CC">
      <w:pPr>
        <w:overflowPunct/>
        <w:autoSpaceDE/>
        <w:autoSpaceDN/>
        <w:adjustRightInd/>
        <w:jc w:val="both"/>
        <w:textAlignment w:val="auto"/>
        <w:rPr>
          <w:rFonts w:ascii="Arial" w:eastAsia="Calibri" w:hAnsi="Arial" w:cs="Arial"/>
          <w:sz w:val="24"/>
          <w:szCs w:val="24"/>
        </w:rPr>
      </w:pPr>
    </w:p>
    <w:p w:rsidR="00FB50CC" w:rsidRPr="00AC5504" w:rsidRDefault="00FB50CC" w:rsidP="00222A9A">
      <w:pPr>
        <w:overflowPunct/>
        <w:autoSpaceDE/>
        <w:autoSpaceDN/>
        <w:adjustRightInd/>
        <w:ind w:left="720"/>
        <w:jc w:val="both"/>
        <w:textAlignment w:val="auto"/>
        <w:rPr>
          <w:rFonts w:ascii="Arial" w:eastAsia="Calibri" w:hAnsi="Arial" w:cs="Arial"/>
          <w:sz w:val="24"/>
          <w:szCs w:val="24"/>
        </w:rPr>
      </w:pPr>
      <w:r w:rsidRPr="00AC5504">
        <w:rPr>
          <w:rFonts w:ascii="Arial" w:eastAsia="Calibri" w:hAnsi="Arial" w:cs="Arial"/>
          <w:sz w:val="24"/>
          <w:szCs w:val="24"/>
        </w:rPr>
        <w:t xml:space="preserve">After consideration of available information, the </w:t>
      </w:r>
      <w:r w:rsidR="00FE204E" w:rsidRPr="00AC5504">
        <w:rPr>
          <w:rFonts w:ascii="Arial" w:eastAsia="Calibri" w:hAnsi="Arial" w:cs="Arial"/>
          <w:sz w:val="24"/>
          <w:szCs w:val="24"/>
        </w:rPr>
        <w:t>B</w:t>
      </w:r>
      <w:r w:rsidR="00762F2A" w:rsidRPr="00AC5504">
        <w:rPr>
          <w:rFonts w:ascii="Arial" w:eastAsia="Calibri" w:hAnsi="Arial" w:cs="Arial"/>
          <w:sz w:val="24"/>
          <w:szCs w:val="24"/>
        </w:rPr>
        <w:t>oard</w:t>
      </w:r>
      <w:r w:rsidRPr="00AC5504">
        <w:rPr>
          <w:rFonts w:ascii="Arial" w:eastAsia="Calibri" w:hAnsi="Arial" w:cs="Arial"/>
          <w:sz w:val="24"/>
          <w:szCs w:val="24"/>
        </w:rPr>
        <w:t xml:space="preserve"> may determine that a</w:t>
      </w:r>
      <w:r w:rsidR="00762F2A" w:rsidRPr="00AC5504">
        <w:rPr>
          <w:rFonts w:ascii="Arial" w:eastAsia="Calibri" w:hAnsi="Arial" w:cs="Arial"/>
          <w:sz w:val="24"/>
          <w:szCs w:val="24"/>
        </w:rPr>
        <w:t>n</w:t>
      </w:r>
      <w:r w:rsidRPr="00AC5504">
        <w:rPr>
          <w:rFonts w:ascii="Arial" w:eastAsia="Calibri" w:hAnsi="Arial" w:cs="Arial"/>
          <w:sz w:val="24"/>
          <w:szCs w:val="24"/>
        </w:rPr>
        <w:t xml:space="preserve"> NEP’s Full Approval status should be completely withdrawn and the NEP closed, or that the NEP should be placed on Conditional Approval, for any of the following reasons: </w:t>
      </w:r>
    </w:p>
    <w:p w:rsidR="00FB50CC" w:rsidRPr="00AC5504" w:rsidRDefault="00FB50CC" w:rsidP="00FB50CC">
      <w:pPr>
        <w:overflowPunct/>
        <w:autoSpaceDE/>
        <w:autoSpaceDN/>
        <w:adjustRightInd/>
        <w:ind w:left="720"/>
        <w:jc w:val="both"/>
        <w:textAlignment w:val="auto"/>
        <w:rPr>
          <w:rFonts w:ascii="Arial" w:eastAsia="Calibri" w:hAnsi="Arial" w:cs="Arial"/>
          <w:sz w:val="24"/>
          <w:szCs w:val="24"/>
        </w:rPr>
      </w:pPr>
    </w:p>
    <w:p w:rsidR="00FB50CC" w:rsidRPr="00AC5504" w:rsidRDefault="00FB50CC" w:rsidP="00222A9A">
      <w:pPr>
        <w:numPr>
          <w:ilvl w:val="0"/>
          <w:numId w:val="12"/>
        </w:numPr>
        <w:overflowPunct/>
        <w:autoSpaceDE/>
        <w:autoSpaceDN/>
        <w:adjustRightInd/>
        <w:ind w:left="1080"/>
        <w:contextualSpacing/>
        <w:jc w:val="both"/>
        <w:textAlignment w:val="auto"/>
        <w:rPr>
          <w:rFonts w:ascii="Arial" w:eastAsia="Calibri" w:hAnsi="Arial" w:cs="Arial"/>
          <w:sz w:val="24"/>
          <w:szCs w:val="24"/>
        </w:rPr>
      </w:pPr>
      <w:r w:rsidRPr="00AC5504">
        <w:rPr>
          <w:rFonts w:ascii="Arial" w:eastAsia="Calibri" w:hAnsi="Arial" w:cs="Arial"/>
          <w:sz w:val="24"/>
          <w:szCs w:val="24"/>
        </w:rPr>
        <w:t>The NEP does not meet or comply with all provisions contained in the Nurse Practice Act</w:t>
      </w:r>
      <w:r w:rsidR="00F20D24" w:rsidRPr="00AC5504">
        <w:rPr>
          <w:rFonts w:ascii="Arial" w:eastAsia="Calibri" w:hAnsi="Arial" w:cs="Arial"/>
          <w:sz w:val="24"/>
          <w:szCs w:val="24"/>
        </w:rPr>
        <w:t xml:space="preserve"> (</w:t>
      </w:r>
      <w:r w:rsidR="00762F2A" w:rsidRPr="00AC5504">
        <w:rPr>
          <w:rFonts w:ascii="Arial" w:eastAsia="Calibri" w:hAnsi="Arial" w:cs="Arial"/>
          <w:sz w:val="24"/>
          <w:szCs w:val="24"/>
        </w:rPr>
        <w:t>32 M.R.S. Chapter 31</w:t>
      </w:r>
      <w:r w:rsidR="00F20D24" w:rsidRPr="00AC5504">
        <w:rPr>
          <w:rFonts w:ascii="Arial" w:eastAsia="Calibri" w:hAnsi="Arial" w:cs="Arial"/>
          <w:sz w:val="24"/>
          <w:szCs w:val="24"/>
        </w:rPr>
        <w:t>)</w:t>
      </w:r>
      <w:r w:rsidRPr="00AC5504">
        <w:rPr>
          <w:rFonts w:ascii="Arial" w:eastAsia="Calibri" w:hAnsi="Arial" w:cs="Arial"/>
          <w:sz w:val="24"/>
          <w:szCs w:val="24"/>
        </w:rPr>
        <w:t xml:space="preserve">, the </w:t>
      </w:r>
      <w:r w:rsidR="00FE204E" w:rsidRPr="00AC5504">
        <w:rPr>
          <w:rFonts w:ascii="Arial" w:eastAsia="Calibri" w:hAnsi="Arial" w:cs="Arial"/>
          <w:sz w:val="24"/>
          <w:szCs w:val="24"/>
        </w:rPr>
        <w:t>B</w:t>
      </w:r>
      <w:r w:rsidR="00762F2A" w:rsidRPr="00AC5504">
        <w:rPr>
          <w:rFonts w:ascii="Arial" w:eastAsia="Calibri" w:hAnsi="Arial" w:cs="Arial"/>
          <w:sz w:val="24"/>
          <w:szCs w:val="24"/>
        </w:rPr>
        <w:t>oard</w:t>
      </w:r>
      <w:r w:rsidRPr="00AC5504">
        <w:rPr>
          <w:rFonts w:ascii="Arial" w:eastAsia="Calibri" w:hAnsi="Arial" w:cs="Arial"/>
          <w:sz w:val="24"/>
          <w:szCs w:val="24"/>
        </w:rPr>
        <w:t>’s Rules and Regulations, or other state or federal laws or regulations.</w:t>
      </w:r>
    </w:p>
    <w:p w:rsidR="00FB50CC" w:rsidRPr="00AC5504" w:rsidRDefault="00FB50CC" w:rsidP="00222A9A">
      <w:pPr>
        <w:numPr>
          <w:ilvl w:val="0"/>
          <w:numId w:val="12"/>
        </w:numPr>
        <w:overflowPunct/>
        <w:autoSpaceDE/>
        <w:autoSpaceDN/>
        <w:adjustRightInd/>
        <w:ind w:left="1080"/>
        <w:contextualSpacing/>
        <w:jc w:val="both"/>
        <w:textAlignment w:val="auto"/>
        <w:rPr>
          <w:rFonts w:ascii="Arial" w:eastAsia="Calibri" w:hAnsi="Arial" w:cs="Arial"/>
          <w:sz w:val="24"/>
          <w:szCs w:val="24"/>
        </w:rPr>
      </w:pPr>
      <w:r w:rsidRPr="00AC5504">
        <w:rPr>
          <w:rFonts w:ascii="Arial" w:eastAsia="Calibri" w:hAnsi="Arial" w:cs="Arial"/>
          <w:sz w:val="24"/>
          <w:szCs w:val="24"/>
        </w:rPr>
        <w:t>The NEP has been denied, had withdrawn, or had a change of program accreditation by a:</w:t>
      </w:r>
    </w:p>
    <w:p w:rsidR="00FB50CC" w:rsidRPr="00AC5504" w:rsidRDefault="00FB50CC" w:rsidP="00FB50CC">
      <w:pPr>
        <w:overflowPunct/>
        <w:autoSpaceDE/>
        <w:autoSpaceDN/>
        <w:adjustRightInd/>
        <w:jc w:val="both"/>
        <w:textAlignment w:val="auto"/>
        <w:rPr>
          <w:rFonts w:ascii="Arial" w:eastAsia="Calibri" w:hAnsi="Arial" w:cs="Arial"/>
          <w:sz w:val="24"/>
          <w:szCs w:val="24"/>
        </w:rPr>
      </w:pPr>
    </w:p>
    <w:p w:rsidR="00FB50CC" w:rsidRPr="00AC5504" w:rsidRDefault="00FB50CC" w:rsidP="00222A9A">
      <w:pPr>
        <w:numPr>
          <w:ilvl w:val="0"/>
          <w:numId w:val="13"/>
        </w:numPr>
        <w:overflowPunct/>
        <w:autoSpaceDE/>
        <w:autoSpaceDN/>
        <w:adjustRightInd/>
        <w:ind w:left="1440"/>
        <w:contextualSpacing/>
        <w:jc w:val="both"/>
        <w:textAlignment w:val="auto"/>
        <w:rPr>
          <w:rFonts w:ascii="Arial" w:eastAsia="Calibri" w:hAnsi="Arial" w:cs="Arial"/>
          <w:sz w:val="24"/>
          <w:szCs w:val="24"/>
        </w:rPr>
      </w:pPr>
      <w:r w:rsidRPr="00AC5504">
        <w:rPr>
          <w:rFonts w:ascii="Arial" w:eastAsia="Calibri" w:hAnsi="Arial" w:cs="Arial"/>
          <w:sz w:val="24"/>
          <w:szCs w:val="24"/>
        </w:rPr>
        <w:t>National nursing accreditation body approved by the United States Department of Education</w:t>
      </w:r>
      <w:r w:rsidR="00762F2A" w:rsidRPr="00AC5504">
        <w:rPr>
          <w:rFonts w:ascii="Arial" w:eastAsia="Calibri" w:hAnsi="Arial" w:cs="Arial"/>
          <w:sz w:val="24"/>
          <w:szCs w:val="24"/>
        </w:rPr>
        <w:t>;</w:t>
      </w:r>
    </w:p>
    <w:p w:rsidR="00FB50CC" w:rsidRPr="00AC5504" w:rsidRDefault="00FB50CC" w:rsidP="00222A9A">
      <w:pPr>
        <w:numPr>
          <w:ilvl w:val="0"/>
          <w:numId w:val="13"/>
        </w:numPr>
        <w:overflowPunct/>
        <w:autoSpaceDE/>
        <w:autoSpaceDN/>
        <w:adjustRightInd/>
        <w:ind w:left="1440"/>
        <w:contextualSpacing/>
        <w:jc w:val="both"/>
        <w:textAlignment w:val="auto"/>
        <w:rPr>
          <w:rFonts w:ascii="Arial" w:eastAsia="Calibri" w:hAnsi="Arial" w:cs="Arial"/>
          <w:sz w:val="24"/>
          <w:szCs w:val="24"/>
        </w:rPr>
      </w:pPr>
      <w:r w:rsidRPr="00AC5504">
        <w:rPr>
          <w:rFonts w:ascii="Arial" w:eastAsia="Calibri" w:hAnsi="Arial" w:cs="Arial"/>
          <w:sz w:val="24"/>
          <w:szCs w:val="24"/>
        </w:rPr>
        <w:t>Regional institutional accreditation agency</w:t>
      </w:r>
      <w:r w:rsidR="00762F2A" w:rsidRPr="00AC5504">
        <w:rPr>
          <w:rFonts w:ascii="Arial" w:eastAsia="Calibri" w:hAnsi="Arial" w:cs="Arial"/>
          <w:sz w:val="24"/>
          <w:szCs w:val="24"/>
        </w:rPr>
        <w:t>; or</w:t>
      </w:r>
    </w:p>
    <w:p w:rsidR="00FB50CC" w:rsidRPr="00AC5504" w:rsidRDefault="00FB50CC" w:rsidP="00222A9A">
      <w:pPr>
        <w:numPr>
          <w:ilvl w:val="0"/>
          <w:numId w:val="13"/>
        </w:numPr>
        <w:overflowPunct/>
        <w:autoSpaceDE/>
        <w:autoSpaceDN/>
        <w:adjustRightInd/>
        <w:ind w:left="1440"/>
        <w:contextualSpacing/>
        <w:jc w:val="both"/>
        <w:textAlignment w:val="auto"/>
        <w:rPr>
          <w:rFonts w:ascii="Arial" w:eastAsia="Calibri" w:hAnsi="Arial" w:cs="Arial"/>
          <w:sz w:val="24"/>
          <w:szCs w:val="24"/>
        </w:rPr>
      </w:pPr>
      <w:r w:rsidRPr="00AC5504">
        <w:rPr>
          <w:rFonts w:ascii="Arial" w:eastAsia="Calibri" w:hAnsi="Arial" w:cs="Arial"/>
          <w:sz w:val="24"/>
          <w:szCs w:val="24"/>
        </w:rPr>
        <w:t>National institutional accreditation agency</w:t>
      </w:r>
      <w:r w:rsidR="00762F2A" w:rsidRPr="00AC5504">
        <w:rPr>
          <w:rFonts w:ascii="Arial" w:eastAsia="Calibri" w:hAnsi="Arial" w:cs="Arial"/>
          <w:sz w:val="24"/>
          <w:szCs w:val="24"/>
        </w:rPr>
        <w:t>.</w:t>
      </w:r>
    </w:p>
    <w:p w:rsidR="00FB50CC" w:rsidRPr="00AC5504" w:rsidRDefault="00301156" w:rsidP="00FB50CC">
      <w:pPr>
        <w:overflowPunct/>
        <w:autoSpaceDE/>
        <w:autoSpaceDN/>
        <w:adjustRightInd/>
        <w:jc w:val="both"/>
        <w:textAlignment w:val="auto"/>
        <w:rPr>
          <w:rFonts w:ascii="Arial" w:eastAsia="Calibri" w:hAnsi="Arial" w:cs="Arial"/>
          <w:sz w:val="24"/>
          <w:szCs w:val="24"/>
        </w:rPr>
      </w:pPr>
      <w:r>
        <w:rPr>
          <w:rFonts w:ascii="Arial" w:eastAsia="Calibri" w:hAnsi="Arial" w:cs="Arial"/>
          <w:sz w:val="24"/>
          <w:szCs w:val="24"/>
        </w:rPr>
        <w:br w:type="page"/>
      </w:r>
    </w:p>
    <w:p w:rsidR="00FB50CC" w:rsidRPr="00AC5504" w:rsidRDefault="00FB50CC" w:rsidP="00611C0A">
      <w:pPr>
        <w:numPr>
          <w:ilvl w:val="0"/>
          <w:numId w:val="12"/>
        </w:numPr>
        <w:overflowPunct/>
        <w:autoSpaceDE/>
        <w:autoSpaceDN/>
        <w:adjustRightInd/>
        <w:contextualSpacing/>
        <w:jc w:val="both"/>
        <w:textAlignment w:val="auto"/>
        <w:rPr>
          <w:rFonts w:ascii="Arial" w:eastAsia="Calibri" w:hAnsi="Arial" w:cs="Arial"/>
          <w:sz w:val="24"/>
          <w:szCs w:val="24"/>
        </w:rPr>
      </w:pPr>
      <w:r w:rsidRPr="00AC5504">
        <w:rPr>
          <w:rFonts w:ascii="Arial" w:eastAsia="Calibri" w:hAnsi="Arial" w:cs="Arial"/>
          <w:sz w:val="24"/>
          <w:szCs w:val="24"/>
        </w:rPr>
        <w:t xml:space="preserve">The NEP provided misleading, inaccurate, or falsified information to the </w:t>
      </w:r>
      <w:r w:rsidR="00FE204E" w:rsidRPr="00AC5504">
        <w:rPr>
          <w:rFonts w:ascii="Arial" w:eastAsia="Calibri" w:hAnsi="Arial" w:cs="Arial"/>
          <w:sz w:val="24"/>
          <w:szCs w:val="24"/>
        </w:rPr>
        <w:t>B</w:t>
      </w:r>
      <w:r w:rsidR="00762F2A" w:rsidRPr="00AC5504">
        <w:rPr>
          <w:rFonts w:ascii="Arial" w:eastAsia="Calibri" w:hAnsi="Arial" w:cs="Arial"/>
          <w:sz w:val="24"/>
          <w:szCs w:val="24"/>
        </w:rPr>
        <w:t>oard</w:t>
      </w:r>
      <w:r w:rsidRPr="00AC5504">
        <w:rPr>
          <w:rFonts w:ascii="Arial" w:eastAsia="Calibri" w:hAnsi="Arial" w:cs="Arial"/>
          <w:sz w:val="24"/>
          <w:szCs w:val="24"/>
        </w:rPr>
        <w:t xml:space="preserve"> to obtain or maintain Full Approval.</w:t>
      </w:r>
    </w:p>
    <w:p w:rsidR="00FB50CC" w:rsidRPr="00AC5504" w:rsidRDefault="00FB50CC" w:rsidP="00611C0A">
      <w:pPr>
        <w:numPr>
          <w:ilvl w:val="0"/>
          <w:numId w:val="12"/>
        </w:numPr>
        <w:overflowPunct/>
        <w:autoSpaceDE/>
        <w:autoSpaceDN/>
        <w:adjustRightInd/>
        <w:contextualSpacing/>
        <w:jc w:val="both"/>
        <w:textAlignment w:val="auto"/>
        <w:rPr>
          <w:rFonts w:ascii="Arial" w:eastAsia="Calibri" w:hAnsi="Arial" w:cs="Arial"/>
          <w:sz w:val="24"/>
          <w:szCs w:val="24"/>
        </w:rPr>
      </w:pPr>
      <w:r w:rsidRPr="00AC5504">
        <w:rPr>
          <w:rFonts w:ascii="Arial" w:eastAsia="Calibri" w:hAnsi="Arial" w:cs="Arial"/>
          <w:sz w:val="24"/>
          <w:szCs w:val="24"/>
        </w:rPr>
        <w:t xml:space="preserve">The NEP’s NCLEX pass rate average falls below 80% for three (3) consecutive years. </w:t>
      </w:r>
    </w:p>
    <w:p w:rsidR="00FB50CC" w:rsidRPr="00AC5504" w:rsidRDefault="00FB50CC" w:rsidP="00611C0A">
      <w:pPr>
        <w:numPr>
          <w:ilvl w:val="0"/>
          <w:numId w:val="12"/>
        </w:numPr>
        <w:overflowPunct/>
        <w:autoSpaceDE/>
        <w:autoSpaceDN/>
        <w:adjustRightInd/>
        <w:contextualSpacing/>
        <w:jc w:val="both"/>
        <w:textAlignment w:val="auto"/>
        <w:rPr>
          <w:rFonts w:ascii="Arial" w:eastAsia="Calibri" w:hAnsi="Arial" w:cs="Arial"/>
          <w:sz w:val="24"/>
          <w:szCs w:val="24"/>
        </w:rPr>
      </w:pPr>
      <w:r w:rsidRPr="00AC5504">
        <w:rPr>
          <w:rFonts w:ascii="Arial" w:eastAsia="Calibri" w:hAnsi="Arial" w:cs="Arial"/>
          <w:sz w:val="24"/>
          <w:szCs w:val="24"/>
        </w:rPr>
        <w:t xml:space="preserve">The NEP willfully refuses to respond to survey requests from the </w:t>
      </w:r>
      <w:r w:rsidR="00FE204E" w:rsidRPr="00AC5504">
        <w:rPr>
          <w:rFonts w:ascii="Arial" w:eastAsia="Calibri" w:hAnsi="Arial" w:cs="Arial"/>
          <w:sz w:val="24"/>
          <w:szCs w:val="24"/>
        </w:rPr>
        <w:t>B</w:t>
      </w:r>
      <w:r w:rsidR="00762F2A" w:rsidRPr="00AC5504">
        <w:rPr>
          <w:rFonts w:ascii="Arial" w:eastAsia="Calibri" w:hAnsi="Arial" w:cs="Arial"/>
          <w:sz w:val="24"/>
          <w:szCs w:val="24"/>
        </w:rPr>
        <w:t>oard</w:t>
      </w:r>
      <w:r w:rsidRPr="00AC5504">
        <w:rPr>
          <w:rFonts w:ascii="Arial" w:eastAsia="Calibri" w:hAnsi="Arial" w:cs="Arial"/>
          <w:sz w:val="24"/>
          <w:szCs w:val="24"/>
        </w:rPr>
        <w:t>.</w:t>
      </w:r>
    </w:p>
    <w:p w:rsidR="00FB50CC" w:rsidRPr="00AC5504" w:rsidRDefault="00FB50CC" w:rsidP="00611C0A">
      <w:pPr>
        <w:numPr>
          <w:ilvl w:val="0"/>
          <w:numId w:val="12"/>
        </w:numPr>
        <w:overflowPunct/>
        <w:autoSpaceDE/>
        <w:autoSpaceDN/>
        <w:adjustRightInd/>
        <w:contextualSpacing/>
        <w:jc w:val="both"/>
        <w:textAlignment w:val="auto"/>
        <w:rPr>
          <w:rFonts w:ascii="Arial" w:eastAsia="Calibri" w:hAnsi="Arial" w:cs="Arial"/>
          <w:sz w:val="24"/>
          <w:szCs w:val="24"/>
        </w:rPr>
      </w:pPr>
      <w:r w:rsidRPr="00AC5504">
        <w:rPr>
          <w:rFonts w:ascii="Arial" w:eastAsia="Calibri" w:hAnsi="Arial" w:cs="Arial"/>
          <w:sz w:val="24"/>
          <w:szCs w:val="24"/>
        </w:rPr>
        <w:t>Following a decision to place a</w:t>
      </w:r>
      <w:r w:rsidR="0061335A" w:rsidRPr="00AC5504">
        <w:rPr>
          <w:rFonts w:ascii="Arial" w:eastAsia="Calibri" w:hAnsi="Arial" w:cs="Arial"/>
          <w:sz w:val="24"/>
          <w:szCs w:val="24"/>
        </w:rPr>
        <w:t>n</w:t>
      </w:r>
      <w:r w:rsidRPr="00AC5504">
        <w:rPr>
          <w:rFonts w:ascii="Arial" w:eastAsia="Calibri" w:hAnsi="Arial" w:cs="Arial"/>
          <w:sz w:val="24"/>
          <w:szCs w:val="24"/>
        </w:rPr>
        <w:t xml:space="preserve"> NEP on Conditional Approval or otherwise withdraw Full Approval, the </w:t>
      </w:r>
      <w:r w:rsidR="00FE204E" w:rsidRPr="00AC5504">
        <w:rPr>
          <w:rFonts w:ascii="Arial" w:eastAsia="Calibri" w:hAnsi="Arial" w:cs="Arial"/>
          <w:sz w:val="24"/>
          <w:szCs w:val="24"/>
        </w:rPr>
        <w:t>B</w:t>
      </w:r>
      <w:r w:rsidR="00762F2A" w:rsidRPr="00AC5504">
        <w:rPr>
          <w:rFonts w:ascii="Arial" w:eastAsia="Calibri" w:hAnsi="Arial" w:cs="Arial"/>
          <w:sz w:val="24"/>
          <w:szCs w:val="24"/>
        </w:rPr>
        <w:t>oard</w:t>
      </w:r>
      <w:r w:rsidRPr="00AC5504">
        <w:rPr>
          <w:rFonts w:ascii="Arial" w:eastAsia="Calibri" w:hAnsi="Arial" w:cs="Arial"/>
          <w:sz w:val="24"/>
          <w:szCs w:val="24"/>
        </w:rPr>
        <w:t xml:space="preserve"> notifies the Governing Organization, in writing, of specific deficiencies within fourteen (14) days of the </w:t>
      </w:r>
      <w:r w:rsidR="00FE204E" w:rsidRPr="00AC5504">
        <w:rPr>
          <w:rFonts w:ascii="Arial" w:eastAsia="Calibri" w:hAnsi="Arial" w:cs="Arial"/>
          <w:sz w:val="24"/>
          <w:szCs w:val="24"/>
        </w:rPr>
        <w:t>B</w:t>
      </w:r>
      <w:r w:rsidR="00762F2A" w:rsidRPr="00AC5504">
        <w:rPr>
          <w:rFonts w:ascii="Arial" w:eastAsia="Calibri" w:hAnsi="Arial" w:cs="Arial"/>
          <w:sz w:val="24"/>
          <w:szCs w:val="24"/>
        </w:rPr>
        <w:t>oard</w:t>
      </w:r>
      <w:r w:rsidRPr="00AC5504">
        <w:rPr>
          <w:rFonts w:ascii="Arial" w:eastAsia="Calibri" w:hAnsi="Arial" w:cs="Arial"/>
          <w:sz w:val="24"/>
          <w:szCs w:val="24"/>
        </w:rPr>
        <w:t xml:space="preserve"> decision.</w:t>
      </w:r>
    </w:p>
    <w:p w:rsidR="00FB50CC" w:rsidRPr="00AC5504" w:rsidRDefault="00FB50CC" w:rsidP="00611C0A">
      <w:pPr>
        <w:numPr>
          <w:ilvl w:val="0"/>
          <w:numId w:val="12"/>
        </w:numPr>
        <w:overflowPunct/>
        <w:autoSpaceDE/>
        <w:autoSpaceDN/>
        <w:adjustRightInd/>
        <w:contextualSpacing/>
        <w:jc w:val="both"/>
        <w:textAlignment w:val="auto"/>
        <w:rPr>
          <w:rFonts w:ascii="Arial" w:eastAsia="Calibri" w:hAnsi="Arial" w:cs="Arial"/>
          <w:sz w:val="24"/>
          <w:szCs w:val="24"/>
        </w:rPr>
      </w:pPr>
      <w:r w:rsidRPr="00AC5504">
        <w:rPr>
          <w:rFonts w:ascii="Arial" w:eastAsia="Calibri" w:hAnsi="Arial" w:cs="Arial"/>
          <w:sz w:val="24"/>
          <w:szCs w:val="24"/>
        </w:rPr>
        <w:t>The NEP has ninety (90) days from the receipt of the notice of deficiency referenced in Section 3.D.6 of these Chapter 7 Rules and Regulations to provide written documentation regarding the correction of deficiencies or a written plan of correction.</w:t>
      </w:r>
    </w:p>
    <w:p w:rsidR="00FB50CC" w:rsidRPr="00AC5504" w:rsidRDefault="00FB50CC" w:rsidP="00611C0A">
      <w:pPr>
        <w:numPr>
          <w:ilvl w:val="0"/>
          <w:numId w:val="12"/>
        </w:numPr>
        <w:overflowPunct/>
        <w:autoSpaceDE/>
        <w:autoSpaceDN/>
        <w:adjustRightInd/>
        <w:contextualSpacing/>
        <w:jc w:val="both"/>
        <w:textAlignment w:val="auto"/>
        <w:rPr>
          <w:rFonts w:ascii="Arial" w:eastAsia="Calibri" w:hAnsi="Arial" w:cs="Arial"/>
          <w:sz w:val="24"/>
          <w:szCs w:val="24"/>
        </w:rPr>
      </w:pPr>
      <w:r w:rsidRPr="00AC5504">
        <w:rPr>
          <w:rFonts w:ascii="Arial" w:eastAsia="Calibri" w:hAnsi="Arial" w:cs="Arial"/>
          <w:sz w:val="24"/>
          <w:szCs w:val="24"/>
        </w:rPr>
        <w:t>A</w:t>
      </w:r>
      <w:r w:rsidR="006D16C5" w:rsidRPr="00AC5504">
        <w:rPr>
          <w:rFonts w:ascii="Arial" w:eastAsia="Calibri" w:hAnsi="Arial" w:cs="Arial"/>
          <w:sz w:val="24"/>
          <w:szCs w:val="24"/>
        </w:rPr>
        <w:t>n</w:t>
      </w:r>
      <w:r w:rsidRPr="00AC5504">
        <w:rPr>
          <w:rFonts w:ascii="Arial" w:eastAsia="Calibri" w:hAnsi="Arial" w:cs="Arial"/>
          <w:sz w:val="24"/>
          <w:szCs w:val="24"/>
        </w:rPr>
        <w:t xml:space="preserve"> NEP with Conditional Approval must submit status reports, on a schedule determined by the </w:t>
      </w:r>
      <w:r w:rsidR="00FE204E" w:rsidRPr="00AC5504">
        <w:rPr>
          <w:rFonts w:ascii="Arial" w:eastAsia="Calibri" w:hAnsi="Arial" w:cs="Arial"/>
          <w:sz w:val="24"/>
          <w:szCs w:val="24"/>
        </w:rPr>
        <w:t>B</w:t>
      </w:r>
      <w:r w:rsidR="00762F2A" w:rsidRPr="00AC5504">
        <w:rPr>
          <w:rFonts w:ascii="Arial" w:eastAsia="Calibri" w:hAnsi="Arial" w:cs="Arial"/>
          <w:sz w:val="24"/>
          <w:szCs w:val="24"/>
        </w:rPr>
        <w:t>oard</w:t>
      </w:r>
      <w:r w:rsidRPr="00AC5504">
        <w:rPr>
          <w:rFonts w:ascii="Arial" w:eastAsia="Calibri" w:hAnsi="Arial" w:cs="Arial"/>
          <w:sz w:val="24"/>
          <w:szCs w:val="24"/>
        </w:rPr>
        <w:t>, concerning correction of the identified deficiencies.</w:t>
      </w:r>
    </w:p>
    <w:p w:rsidR="00FB50CC" w:rsidRPr="00AC5504" w:rsidRDefault="00FB50CC" w:rsidP="00611C0A">
      <w:pPr>
        <w:numPr>
          <w:ilvl w:val="0"/>
          <w:numId w:val="12"/>
        </w:numPr>
        <w:overflowPunct/>
        <w:autoSpaceDE/>
        <w:autoSpaceDN/>
        <w:adjustRightInd/>
        <w:contextualSpacing/>
        <w:jc w:val="both"/>
        <w:textAlignment w:val="auto"/>
        <w:rPr>
          <w:rFonts w:ascii="Arial" w:eastAsia="Calibri" w:hAnsi="Arial" w:cs="Arial"/>
          <w:sz w:val="24"/>
          <w:szCs w:val="24"/>
        </w:rPr>
      </w:pPr>
      <w:r w:rsidRPr="00AC5504">
        <w:rPr>
          <w:rFonts w:ascii="Arial" w:eastAsia="Calibri" w:hAnsi="Arial" w:cs="Arial"/>
          <w:sz w:val="24"/>
          <w:szCs w:val="24"/>
        </w:rPr>
        <w:t xml:space="preserve">If the </w:t>
      </w:r>
      <w:r w:rsidR="00F20D24" w:rsidRPr="00AC5504">
        <w:rPr>
          <w:rFonts w:ascii="Arial" w:eastAsia="Calibri" w:hAnsi="Arial" w:cs="Arial"/>
          <w:sz w:val="24"/>
          <w:szCs w:val="24"/>
        </w:rPr>
        <w:t>Board</w:t>
      </w:r>
      <w:r w:rsidRPr="00AC5504">
        <w:rPr>
          <w:rFonts w:ascii="Arial" w:eastAsia="Calibri" w:hAnsi="Arial" w:cs="Arial"/>
          <w:sz w:val="24"/>
          <w:szCs w:val="24"/>
        </w:rPr>
        <w:t xml:space="preserve"> finds that a</w:t>
      </w:r>
      <w:r w:rsidR="00FF53EC" w:rsidRPr="00AC5504">
        <w:rPr>
          <w:rFonts w:ascii="Arial" w:eastAsia="Calibri" w:hAnsi="Arial" w:cs="Arial"/>
          <w:sz w:val="24"/>
          <w:szCs w:val="24"/>
        </w:rPr>
        <w:t>n</w:t>
      </w:r>
      <w:r w:rsidRPr="00AC5504">
        <w:rPr>
          <w:rFonts w:ascii="Arial" w:eastAsia="Calibri" w:hAnsi="Arial" w:cs="Arial"/>
          <w:sz w:val="24"/>
          <w:szCs w:val="24"/>
        </w:rPr>
        <w:t xml:space="preserve"> NEP with Conditional Approval has not corrected the deficiencies or met the required conditions within the time period established by the </w:t>
      </w:r>
      <w:r w:rsidR="00F20D24" w:rsidRPr="00AC5504">
        <w:rPr>
          <w:rFonts w:ascii="Arial" w:eastAsia="Calibri" w:hAnsi="Arial" w:cs="Arial"/>
          <w:sz w:val="24"/>
          <w:szCs w:val="24"/>
        </w:rPr>
        <w:t>Board</w:t>
      </w:r>
      <w:r w:rsidRPr="00AC5504">
        <w:rPr>
          <w:rFonts w:ascii="Arial" w:eastAsia="Calibri" w:hAnsi="Arial" w:cs="Arial"/>
          <w:sz w:val="24"/>
          <w:szCs w:val="24"/>
        </w:rPr>
        <w:t>, it may withdraw Conditional Approval and close the NEP</w:t>
      </w:r>
      <w:r w:rsidR="00F20D24" w:rsidRPr="00AC5504">
        <w:rPr>
          <w:rFonts w:ascii="Arial" w:eastAsia="Calibri" w:hAnsi="Arial" w:cs="Arial"/>
          <w:sz w:val="24"/>
          <w:szCs w:val="24"/>
        </w:rPr>
        <w:t xml:space="preserve"> in accordance with the procedures specified by the Nurse Practice Act (32 M.R.S. Chapter 31), the Administrative Procedure Act (5 M.R.S. Chapter 375), and this chapter</w:t>
      </w:r>
      <w:r w:rsidRPr="00AC5504">
        <w:rPr>
          <w:rFonts w:ascii="Arial" w:eastAsia="Calibri" w:hAnsi="Arial" w:cs="Arial"/>
          <w:sz w:val="24"/>
          <w:szCs w:val="24"/>
        </w:rPr>
        <w:t>.</w:t>
      </w:r>
      <w:r w:rsidR="00D23306" w:rsidRPr="00AC5504">
        <w:rPr>
          <w:rFonts w:ascii="Arial" w:eastAsia="Calibri" w:hAnsi="Arial" w:cs="Arial"/>
          <w:sz w:val="24"/>
          <w:szCs w:val="24"/>
        </w:rPr>
        <w:t xml:space="preserve"> The matter is governed by Section 3.F of these Chapter 7 Rules and Regulations.</w:t>
      </w:r>
    </w:p>
    <w:p w:rsidR="00FB50CC" w:rsidRPr="00AC5504" w:rsidRDefault="00FB50CC" w:rsidP="00611C0A">
      <w:pPr>
        <w:numPr>
          <w:ilvl w:val="0"/>
          <w:numId w:val="12"/>
        </w:numPr>
        <w:overflowPunct/>
        <w:autoSpaceDE/>
        <w:autoSpaceDN/>
        <w:adjustRightInd/>
        <w:contextualSpacing/>
        <w:jc w:val="both"/>
        <w:textAlignment w:val="auto"/>
        <w:rPr>
          <w:rFonts w:ascii="Arial" w:eastAsia="Calibri" w:hAnsi="Arial" w:cs="Arial"/>
          <w:sz w:val="24"/>
          <w:szCs w:val="24"/>
        </w:rPr>
      </w:pPr>
      <w:r w:rsidRPr="00AC5504">
        <w:rPr>
          <w:rFonts w:ascii="Arial" w:eastAsia="Calibri" w:hAnsi="Arial" w:cs="Arial"/>
          <w:sz w:val="24"/>
          <w:szCs w:val="24"/>
        </w:rPr>
        <w:t xml:space="preserve">If the </w:t>
      </w:r>
      <w:r w:rsidR="00FE204E" w:rsidRPr="00AC5504">
        <w:rPr>
          <w:rFonts w:ascii="Arial" w:eastAsia="Calibri" w:hAnsi="Arial" w:cs="Arial"/>
          <w:sz w:val="24"/>
          <w:szCs w:val="24"/>
        </w:rPr>
        <w:t>B</w:t>
      </w:r>
      <w:r w:rsidR="00F20D24" w:rsidRPr="00AC5504">
        <w:rPr>
          <w:rFonts w:ascii="Arial" w:eastAsia="Calibri" w:hAnsi="Arial" w:cs="Arial"/>
          <w:sz w:val="24"/>
          <w:szCs w:val="24"/>
        </w:rPr>
        <w:t>oard</w:t>
      </w:r>
      <w:r w:rsidRPr="00AC5504">
        <w:rPr>
          <w:rFonts w:ascii="Arial" w:eastAsia="Calibri" w:hAnsi="Arial" w:cs="Arial"/>
          <w:sz w:val="24"/>
          <w:szCs w:val="24"/>
        </w:rPr>
        <w:t xml:space="preserve"> withdraws Conditional Approval and closes the NEP, the </w:t>
      </w:r>
      <w:r w:rsidR="00FE204E" w:rsidRPr="00AC5504">
        <w:rPr>
          <w:rFonts w:ascii="Arial" w:eastAsia="Calibri" w:hAnsi="Arial" w:cs="Arial"/>
          <w:sz w:val="24"/>
          <w:szCs w:val="24"/>
        </w:rPr>
        <w:t>B</w:t>
      </w:r>
      <w:r w:rsidR="00F20D24" w:rsidRPr="00AC5504">
        <w:rPr>
          <w:rFonts w:ascii="Arial" w:eastAsia="Calibri" w:hAnsi="Arial" w:cs="Arial"/>
          <w:sz w:val="24"/>
          <w:szCs w:val="24"/>
        </w:rPr>
        <w:t>oard</w:t>
      </w:r>
      <w:r w:rsidRPr="00AC5504">
        <w:rPr>
          <w:rFonts w:ascii="Arial" w:eastAsia="Calibri" w:hAnsi="Arial" w:cs="Arial"/>
          <w:sz w:val="24"/>
          <w:szCs w:val="24"/>
        </w:rPr>
        <w:t xml:space="preserve"> notifies the Governing Organization and the Nurse Administrator, in writing, of the grounds for closure within fourteen (14) days of the </w:t>
      </w:r>
      <w:r w:rsidR="00FE204E" w:rsidRPr="00AC5504">
        <w:rPr>
          <w:rFonts w:ascii="Arial" w:eastAsia="Calibri" w:hAnsi="Arial" w:cs="Arial"/>
          <w:sz w:val="24"/>
          <w:szCs w:val="24"/>
        </w:rPr>
        <w:t>B</w:t>
      </w:r>
      <w:r w:rsidR="00F20D24" w:rsidRPr="00AC5504">
        <w:rPr>
          <w:rFonts w:ascii="Arial" w:eastAsia="Calibri" w:hAnsi="Arial" w:cs="Arial"/>
          <w:sz w:val="24"/>
          <w:szCs w:val="24"/>
        </w:rPr>
        <w:t>oard</w:t>
      </w:r>
      <w:r w:rsidRPr="00AC5504">
        <w:rPr>
          <w:rFonts w:ascii="Arial" w:eastAsia="Calibri" w:hAnsi="Arial" w:cs="Arial"/>
          <w:sz w:val="24"/>
          <w:szCs w:val="24"/>
        </w:rPr>
        <w:t xml:space="preserve"> decision.</w:t>
      </w:r>
    </w:p>
    <w:p w:rsidR="00FB50CC" w:rsidRPr="00AC5504" w:rsidRDefault="00FB50CC" w:rsidP="00FB50CC">
      <w:pPr>
        <w:overflowPunct/>
        <w:autoSpaceDE/>
        <w:autoSpaceDN/>
        <w:adjustRightInd/>
        <w:ind w:left="720"/>
        <w:jc w:val="both"/>
        <w:textAlignment w:val="auto"/>
        <w:rPr>
          <w:rFonts w:ascii="Arial" w:eastAsia="Calibri" w:hAnsi="Arial" w:cs="Arial"/>
          <w:sz w:val="24"/>
          <w:szCs w:val="24"/>
        </w:rPr>
      </w:pPr>
    </w:p>
    <w:p w:rsidR="00FB50CC" w:rsidRPr="00AC5504" w:rsidRDefault="00FB50CC" w:rsidP="00611C0A">
      <w:pPr>
        <w:numPr>
          <w:ilvl w:val="0"/>
          <w:numId w:val="16"/>
        </w:numPr>
        <w:overflowPunct/>
        <w:autoSpaceDE/>
        <w:autoSpaceDN/>
        <w:adjustRightInd/>
        <w:contextualSpacing/>
        <w:jc w:val="both"/>
        <w:textAlignment w:val="auto"/>
        <w:rPr>
          <w:rFonts w:ascii="Arial" w:eastAsia="Calibri" w:hAnsi="Arial" w:cs="Arial"/>
          <w:sz w:val="24"/>
          <w:szCs w:val="24"/>
        </w:rPr>
      </w:pPr>
      <w:r w:rsidRPr="00AC5504">
        <w:rPr>
          <w:rFonts w:ascii="Arial" w:eastAsia="Calibri" w:hAnsi="Arial" w:cs="Arial"/>
          <w:sz w:val="24"/>
          <w:szCs w:val="24"/>
        </w:rPr>
        <w:t xml:space="preserve"> Restoring Full Approval to a Nursing Education Program</w:t>
      </w:r>
    </w:p>
    <w:p w:rsidR="00FB50CC" w:rsidRPr="00AC5504" w:rsidRDefault="00FB50CC" w:rsidP="00FB50CC">
      <w:pPr>
        <w:overflowPunct/>
        <w:autoSpaceDE/>
        <w:autoSpaceDN/>
        <w:adjustRightInd/>
        <w:jc w:val="both"/>
        <w:textAlignment w:val="auto"/>
        <w:rPr>
          <w:rFonts w:ascii="Arial" w:eastAsia="Calibri" w:hAnsi="Arial" w:cs="Arial"/>
          <w:sz w:val="24"/>
          <w:szCs w:val="24"/>
        </w:rPr>
      </w:pPr>
    </w:p>
    <w:p w:rsidR="00FB50CC" w:rsidRPr="00AC5504" w:rsidRDefault="00FB50CC" w:rsidP="00611C0A">
      <w:pPr>
        <w:numPr>
          <w:ilvl w:val="0"/>
          <w:numId w:val="14"/>
        </w:numPr>
        <w:overflowPunct/>
        <w:autoSpaceDE/>
        <w:autoSpaceDN/>
        <w:adjustRightInd/>
        <w:contextualSpacing/>
        <w:jc w:val="both"/>
        <w:textAlignment w:val="auto"/>
        <w:rPr>
          <w:rFonts w:ascii="Arial" w:eastAsia="Calibri" w:hAnsi="Arial" w:cs="Arial"/>
          <w:sz w:val="24"/>
          <w:szCs w:val="24"/>
        </w:rPr>
      </w:pPr>
      <w:r w:rsidRPr="00AC5504">
        <w:rPr>
          <w:rFonts w:ascii="Arial" w:eastAsia="Calibri" w:hAnsi="Arial" w:cs="Arial"/>
          <w:sz w:val="24"/>
          <w:szCs w:val="24"/>
        </w:rPr>
        <w:t>After demonstrating compliance with the Nurse Practice Act</w:t>
      </w:r>
      <w:r w:rsidR="00F20D24" w:rsidRPr="00AC5504">
        <w:rPr>
          <w:rFonts w:ascii="Arial" w:eastAsia="Calibri" w:hAnsi="Arial" w:cs="Arial"/>
          <w:sz w:val="24"/>
          <w:szCs w:val="24"/>
        </w:rPr>
        <w:t xml:space="preserve"> (</w:t>
      </w:r>
      <w:r w:rsidR="00762F2A" w:rsidRPr="00AC5504">
        <w:rPr>
          <w:rFonts w:ascii="Arial" w:eastAsia="Calibri" w:hAnsi="Arial" w:cs="Arial"/>
          <w:sz w:val="24"/>
          <w:szCs w:val="24"/>
        </w:rPr>
        <w:t>32 M.R.S. Chapter 31</w:t>
      </w:r>
      <w:r w:rsidR="00F20D24" w:rsidRPr="00AC5504">
        <w:rPr>
          <w:rFonts w:ascii="Arial" w:eastAsia="Calibri" w:hAnsi="Arial" w:cs="Arial"/>
          <w:sz w:val="24"/>
          <w:szCs w:val="24"/>
        </w:rPr>
        <w:t>)</w:t>
      </w:r>
      <w:r w:rsidRPr="00AC5504">
        <w:rPr>
          <w:rFonts w:ascii="Arial" w:eastAsia="Calibri" w:hAnsi="Arial" w:cs="Arial"/>
          <w:sz w:val="24"/>
          <w:szCs w:val="24"/>
        </w:rPr>
        <w:t xml:space="preserve">, the </w:t>
      </w:r>
      <w:r w:rsidR="00FE204E" w:rsidRPr="00AC5504">
        <w:rPr>
          <w:rFonts w:ascii="Arial" w:eastAsia="Calibri" w:hAnsi="Arial" w:cs="Arial"/>
          <w:sz w:val="24"/>
          <w:szCs w:val="24"/>
        </w:rPr>
        <w:t>B</w:t>
      </w:r>
      <w:r w:rsidR="00F20D24" w:rsidRPr="00AC5504">
        <w:rPr>
          <w:rFonts w:ascii="Arial" w:eastAsia="Calibri" w:hAnsi="Arial" w:cs="Arial"/>
          <w:sz w:val="24"/>
          <w:szCs w:val="24"/>
        </w:rPr>
        <w:t>oard</w:t>
      </w:r>
      <w:r w:rsidRPr="00AC5504">
        <w:rPr>
          <w:rFonts w:ascii="Arial" w:eastAsia="Calibri" w:hAnsi="Arial" w:cs="Arial"/>
          <w:sz w:val="24"/>
          <w:szCs w:val="24"/>
        </w:rPr>
        <w:t>’s Rules and Regulations, and all other state or federal regulations, a</w:t>
      </w:r>
      <w:r w:rsidR="00F20D24" w:rsidRPr="00AC5504">
        <w:rPr>
          <w:rFonts w:ascii="Arial" w:eastAsia="Calibri" w:hAnsi="Arial" w:cs="Arial"/>
          <w:sz w:val="24"/>
          <w:szCs w:val="24"/>
        </w:rPr>
        <w:t>n</w:t>
      </w:r>
      <w:r w:rsidRPr="00AC5504">
        <w:rPr>
          <w:rFonts w:ascii="Arial" w:eastAsia="Calibri" w:hAnsi="Arial" w:cs="Arial"/>
          <w:sz w:val="24"/>
          <w:szCs w:val="24"/>
        </w:rPr>
        <w:t xml:space="preserve"> NEP with Conditional Approval may petition the </w:t>
      </w:r>
      <w:r w:rsidR="00FE204E" w:rsidRPr="00AC5504">
        <w:rPr>
          <w:rFonts w:ascii="Arial" w:eastAsia="Calibri" w:hAnsi="Arial" w:cs="Arial"/>
          <w:sz w:val="24"/>
          <w:szCs w:val="24"/>
        </w:rPr>
        <w:t>B</w:t>
      </w:r>
      <w:r w:rsidR="00F20D24" w:rsidRPr="00AC5504">
        <w:rPr>
          <w:rFonts w:ascii="Arial" w:eastAsia="Calibri" w:hAnsi="Arial" w:cs="Arial"/>
          <w:sz w:val="24"/>
          <w:szCs w:val="24"/>
        </w:rPr>
        <w:t>oard</w:t>
      </w:r>
      <w:r w:rsidRPr="00AC5504">
        <w:rPr>
          <w:rFonts w:ascii="Arial" w:eastAsia="Calibri" w:hAnsi="Arial" w:cs="Arial"/>
          <w:sz w:val="24"/>
          <w:szCs w:val="24"/>
        </w:rPr>
        <w:t xml:space="preserve"> in writing for restoring Full Approval.</w:t>
      </w:r>
    </w:p>
    <w:p w:rsidR="00FB50CC" w:rsidRPr="00AC5504" w:rsidRDefault="00FB50CC" w:rsidP="00611C0A">
      <w:pPr>
        <w:numPr>
          <w:ilvl w:val="0"/>
          <w:numId w:val="14"/>
        </w:numPr>
        <w:overflowPunct/>
        <w:autoSpaceDE/>
        <w:autoSpaceDN/>
        <w:adjustRightInd/>
        <w:contextualSpacing/>
        <w:jc w:val="both"/>
        <w:textAlignment w:val="auto"/>
        <w:rPr>
          <w:rFonts w:ascii="Arial" w:eastAsia="Calibri" w:hAnsi="Arial" w:cs="Arial"/>
          <w:sz w:val="24"/>
          <w:szCs w:val="24"/>
        </w:rPr>
      </w:pPr>
      <w:r w:rsidRPr="00AC5504">
        <w:rPr>
          <w:rFonts w:ascii="Arial" w:eastAsia="Calibri" w:hAnsi="Arial" w:cs="Arial"/>
          <w:sz w:val="24"/>
          <w:szCs w:val="24"/>
        </w:rPr>
        <w:t xml:space="preserve">The decision to restore Full Approval rests solely with the </w:t>
      </w:r>
      <w:r w:rsidR="00FE204E" w:rsidRPr="00AC5504">
        <w:rPr>
          <w:rFonts w:ascii="Arial" w:eastAsia="Calibri" w:hAnsi="Arial" w:cs="Arial"/>
          <w:sz w:val="24"/>
          <w:szCs w:val="24"/>
        </w:rPr>
        <w:t>B</w:t>
      </w:r>
      <w:r w:rsidR="00F20D24" w:rsidRPr="00AC5504">
        <w:rPr>
          <w:rFonts w:ascii="Arial" w:eastAsia="Calibri" w:hAnsi="Arial" w:cs="Arial"/>
          <w:sz w:val="24"/>
          <w:szCs w:val="24"/>
        </w:rPr>
        <w:t>oard</w:t>
      </w:r>
      <w:r w:rsidRPr="00AC5504">
        <w:rPr>
          <w:rFonts w:ascii="Arial" w:eastAsia="Calibri" w:hAnsi="Arial" w:cs="Arial"/>
          <w:sz w:val="24"/>
          <w:szCs w:val="24"/>
        </w:rPr>
        <w:t xml:space="preserve">. </w:t>
      </w:r>
    </w:p>
    <w:p w:rsidR="00FB50CC" w:rsidRPr="00AC5504" w:rsidRDefault="00FB50CC" w:rsidP="00611C0A">
      <w:pPr>
        <w:numPr>
          <w:ilvl w:val="0"/>
          <w:numId w:val="14"/>
        </w:numPr>
        <w:overflowPunct/>
        <w:autoSpaceDE/>
        <w:autoSpaceDN/>
        <w:adjustRightInd/>
        <w:contextualSpacing/>
        <w:jc w:val="both"/>
        <w:textAlignment w:val="auto"/>
        <w:rPr>
          <w:rFonts w:ascii="Arial" w:eastAsia="Calibri" w:hAnsi="Arial" w:cs="Arial"/>
          <w:sz w:val="24"/>
          <w:szCs w:val="24"/>
        </w:rPr>
      </w:pPr>
      <w:r w:rsidRPr="00AC5504">
        <w:rPr>
          <w:rFonts w:ascii="Arial" w:eastAsia="Calibri" w:hAnsi="Arial" w:cs="Arial"/>
          <w:sz w:val="24"/>
          <w:szCs w:val="24"/>
        </w:rPr>
        <w:t xml:space="preserve">If the </w:t>
      </w:r>
      <w:r w:rsidR="00FE204E" w:rsidRPr="00AC5504">
        <w:rPr>
          <w:rFonts w:ascii="Arial" w:eastAsia="Calibri" w:hAnsi="Arial" w:cs="Arial"/>
          <w:sz w:val="24"/>
          <w:szCs w:val="24"/>
        </w:rPr>
        <w:t>B</w:t>
      </w:r>
      <w:r w:rsidR="00F20D24" w:rsidRPr="00AC5504">
        <w:rPr>
          <w:rFonts w:ascii="Arial" w:eastAsia="Calibri" w:hAnsi="Arial" w:cs="Arial"/>
          <w:sz w:val="24"/>
          <w:szCs w:val="24"/>
        </w:rPr>
        <w:t>oard</w:t>
      </w:r>
      <w:r w:rsidRPr="00AC5504">
        <w:rPr>
          <w:rFonts w:ascii="Arial" w:eastAsia="Calibri" w:hAnsi="Arial" w:cs="Arial"/>
          <w:sz w:val="24"/>
          <w:szCs w:val="24"/>
        </w:rPr>
        <w:t xml:space="preserve"> does not restore Full Approval, the NEP may petition the </w:t>
      </w:r>
      <w:r w:rsidR="00FE204E" w:rsidRPr="00AC5504">
        <w:rPr>
          <w:rFonts w:ascii="Arial" w:eastAsia="Calibri" w:hAnsi="Arial" w:cs="Arial"/>
          <w:sz w:val="24"/>
          <w:szCs w:val="24"/>
        </w:rPr>
        <w:t>B</w:t>
      </w:r>
      <w:r w:rsidR="00F20D24" w:rsidRPr="00AC5504">
        <w:rPr>
          <w:rFonts w:ascii="Arial" w:eastAsia="Calibri" w:hAnsi="Arial" w:cs="Arial"/>
          <w:sz w:val="24"/>
          <w:szCs w:val="24"/>
        </w:rPr>
        <w:t>oard</w:t>
      </w:r>
      <w:r w:rsidRPr="00AC5504">
        <w:rPr>
          <w:rFonts w:ascii="Arial" w:eastAsia="Calibri" w:hAnsi="Arial" w:cs="Arial"/>
          <w:sz w:val="24"/>
          <w:szCs w:val="24"/>
        </w:rPr>
        <w:t xml:space="preserve"> for an extension of Conditional Approval not to exceed one (1) year. As part of its petition, the NEP must submit a corrective action plan that includes a time table to correct the identified deficiencies.</w:t>
      </w:r>
    </w:p>
    <w:p w:rsidR="00FB50CC" w:rsidRPr="00AC5504" w:rsidRDefault="00FB50CC" w:rsidP="00611C0A">
      <w:pPr>
        <w:numPr>
          <w:ilvl w:val="0"/>
          <w:numId w:val="14"/>
        </w:numPr>
        <w:overflowPunct/>
        <w:autoSpaceDE/>
        <w:autoSpaceDN/>
        <w:adjustRightInd/>
        <w:contextualSpacing/>
        <w:jc w:val="both"/>
        <w:textAlignment w:val="auto"/>
        <w:rPr>
          <w:rFonts w:ascii="Trebuchet MS" w:eastAsia="Calibri" w:hAnsi="Trebuchet MS"/>
          <w:sz w:val="22"/>
          <w:szCs w:val="22"/>
        </w:rPr>
      </w:pPr>
      <w:r w:rsidRPr="00AC5504">
        <w:rPr>
          <w:rFonts w:ascii="Arial" w:eastAsia="Calibri" w:hAnsi="Arial" w:cs="Arial"/>
          <w:sz w:val="24"/>
          <w:szCs w:val="24"/>
        </w:rPr>
        <w:t xml:space="preserve">This Section 3.E of these Chapter 7 Rules and Regulations does not apply to programs closed by the </w:t>
      </w:r>
      <w:r w:rsidR="00FE204E" w:rsidRPr="00AC5504">
        <w:rPr>
          <w:rFonts w:ascii="Arial" w:eastAsia="Calibri" w:hAnsi="Arial" w:cs="Arial"/>
          <w:sz w:val="24"/>
          <w:szCs w:val="24"/>
        </w:rPr>
        <w:t>B</w:t>
      </w:r>
      <w:r w:rsidR="00F20D24" w:rsidRPr="00AC5504">
        <w:rPr>
          <w:rFonts w:ascii="Arial" w:eastAsia="Calibri" w:hAnsi="Arial" w:cs="Arial"/>
          <w:sz w:val="24"/>
          <w:szCs w:val="24"/>
        </w:rPr>
        <w:t>oard</w:t>
      </w:r>
      <w:r w:rsidRPr="00AC5504">
        <w:rPr>
          <w:rFonts w:ascii="Arial" w:eastAsia="Calibri" w:hAnsi="Arial" w:cs="Arial"/>
          <w:sz w:val="24"/>
          <w:szCs w:val="24"/>
        </w:rPr>
        <w:t xml:space="preserve">. Such closed programs must submit </w:t>
      </w:r>
      <w:r w:rsidR="00F20D24" w:rsidRPr="00AC5504">
        <w:rPr>
          <w:rFonts w:ascii="Arial" w:eastAsia="Calibri" w:hAnsi="Arial" w:cs="Arial"/>
          <w:sz w:val="24"/>
          <w:szCs w:val="24"/>
        </w:rPr>
        <w:t xml:space="preserve">an </w:t>
      </w:r>
      <w:r w:rsidRPr="00AC5504">
        <w:rPr>
          <w:rFonts w:ascii="Arial" w:eastAsia="Calibri" w:hAnsi="Arial" w:cs="Arial"/>
          <w:sz w:val="24"/>
          <w:szCs w:val="24"/>
        </w:rPr>
        <w:t>initial application and comply with all Chapter 7 Rules and Regulations.</w:t>
      </w:r>
      <w:r w:rsidRPr="00AC5504">
        <w:rPr>
          <w:rFonts w:ascii="Trebuchet MS" w:eastAsia="Calibri" w:hAnsi="Trebuchet MS"/>
          <w:sz w:val="22"/>
          <w:szCs w:val="22"/>
        </w:rPr>
        <w:t xml:space="preserve"> </w:t>
      </w:r>
    </w:p>
    <w:p w:rsidR="00FB50CC" w:rsidRPr="00FB50CC" w:rsidRDefault="00FB50CC" w:rsidP="008F63B8">
      <w:pPr>
        <w:pStyle w:val="DefaultText"/>
        <w:tabs>
          <w:tab w:val="left" w:pos="720"/>
          <w:tab w:val="left" w:pos="1440"/>
          <w:tab w:val="left" w:pos="2160"/>
          <w:tab w:val="left" w:pos="2880"/>
          <w:tab w:val="left" w:pos="3600"/>
          <w:tab w:val="left" w:pos="4320"/>
          <w:tab w:val="left" w:pos="5040"/>
          <w:tab w:val="left" w:pos="5760"/>
          <w:tab w:val="right" w:leader="dot" w:pos="9360"/>
        </w:tabs>
        <w:rPr>
          <w:rFonts w:ascii="Arial" w:hAnsi="Arial"/>
          <w:szCs w:val="24"/>
        </w:rPr>
      </w:pPr>
    </w:p>
    <w:p w:rsidR="00C66F38" w:rsidRPr="00FB50CC" w:rsidRDefault="00C66F38" w:rsidP="008F63B8">
      <w:pPr>
        <w:pStyle w:val="DefaultText"/>
        <w:tabs>
          <w:tab w:val="left" w:pos="720"/>
          <w:tab w:val="left" w:pos="1440"/>
          <w:tab w:val="left" w:pos="2160"/>
          <w:tab w:val="left" w:pos="2880"/>
          <w:tab w:val="left" w:pos="3600"/>
          <w:tab w:val="left" w:pos="4320"/>
          <w:tab w:val="left" w:pos="5040"/>
          <w:tab w:val="left" w:pos="5760"/>
          <w:tab w:val="right" w:leader="dot" w:pos="9360"/>
        </w:tabs>
        <w:rPr>
          <w:rFonts w:ascii="Arial" w:hAnsi="Arial"/>
          <w:strike/>
          <w:szCs w:val="24"/>
        </w:rPr>
      </w:pPr>
    </w:p>
    <w:p w:rsidR="00C66F38" w:rsidRPr="00FB50CC" w:rsidRDefault="00C66F38" w:rsidP="00155F6E">
      <w:pPr>
        <w:pStyle w:val="DefaultText"/>
        <w:tabs>
          <w:tab w:val="left" w:pos="720"/>
          <w:tab w:val="left" w:pos="1440"/>
          <w:tab w:val="left" w:pos="2160"/>
          <w:tab w:val="left" w:pos="2880"/>
          <w:tab w:val="left" w:pos="3600"/>
          <w:tab w:val="left" w:pos="4320"/>
          <w:tab w:val="left" w:pos="5040"/>
          <w:tab w:val="left" w:pos="5760"/>
          <w:tab w:val="right" w:leader="dot" w:pos="9360"/>
        </w:tabs>
        <w:ind w:left="2160" w:hanging="2160"/>
        <w:rPr>
          <w:rFonts w:ascii="Arial" w:hAnsi="Arial"/>
          <w:b/>
          <w:strike/>
          <w:szCs w:val="24"/>
        </w:rPr>
      </w:pPr>
    </w:p>
    <w:p w:rsidR="00C66F38" w:rsidRDefault="00C66F38" w:rsidP="008F63B8">
      <w:pPr>
        <w:pStyle w:val="DefaultText"/>
        <w:tabs>
          <w:tab w:val="left" w:pos="720"/>
          <w:tab w:val="left" w:pos="1440"/>
          <w:tab w:val="left" w:pos="2160"/>
          <w:tab w:val="left" w:pos="2880"/>
          <w:tab w:val="left" w:pos="3600"/>
          <w:tab w:val="left" w:pos="4320"/>
          <w:tab w:val="left" w:pos="5040"/>
          <w:tab w:val="left" w:pos="5760"/>
          <w:tab w:val="right" w:leader="dot" w:pos="9360"/>
        </w:tabs>
        <w:rPr>
          <w:rFonts w:ascii="Arial" w:hAnsi="Arial"/>
          <w:b/>
          <w:szCs w:val="24"/>
        </w:rPr>
      </w:pPr>
    </w:p>
    <w:p w:rsidR="00FB50CC" w:rsidRPr="00AC5504" w:rsidRDefault="00FB50CC" w:rsidP="00611C0A">
      <w:pPr>
        <w:pStyle w:val="ListParagraph"/>
        <w:numPr>
          <w:ilvl w:val="0"/>
          <w:numId w:val="16"/>
        </w:numPr>
        <w:overflowPunct/>
        <w:autoSpaceDE/>
        <w:autoSpaceDN/>
        <w:adjustRightInd/>
        <w:contextualSpacing/>
        <w:jc w:val="both"/>
        <w:textAlignment w:val="auto"/>
        <w:rPr>
          <w:rFonts w:ascii="Arial" w:eastAsia="Calibri" w:hAnsi="Arial" w:cs="Arial"/>
          <w:sz w:val="24"/>
          <w:szCs w:val="24"/>
        </w:rPr>
      </w:pPr>
      <w:r w:rsidRPr="00AC5504">
        <w:rPr>
          <w:rFonts w:ascii="Arial" w:eastAsia="Calibri" w:hAnsi="Arial" w:cs="Arial"/>
          <w:sz w:val="24"/>
          <w:szCs w:val="24"/>
        </w:rPr>
        <w:t>Denial or Withdrawal of Approval or Recognition of a Nursing Education Program</w:t>
      </w:r>
    </w:p>
    <w:p w:rsidR="00FB50CC" w:rsidRPr="00AC5504" w:rsidRDefault="00FB50CC" w:rsidP="00FB50CC">
      <w:pPr>
        <w:overflowPunct/>
        <w:autoSpaceDE/>
        <w:autoSpaceDN/>
        <w:adjustRightInd/>
        <w:jc w:val="both"/>
        <w:textAlignment w:val="auto"/>
        <w:rPr>
          <w:rFonts w:ascii="Arial" w:eastAsia="Calibri" w:hAnsi="Arial" w:cs="Arial"/>
          <w:sz w:val="24"/>
          <w:szCs w:val="24"/>
        </w:rPr>
      </w:pPr>
    </w:p>
    <w:p w:rsidR="0071048F" w:rsidRPr="00AC5504" w:rsidRDefault="0071048F" w:rsidP="00611C0A">
      <w:pPr>
        <w:numPr>
          <w:ilvl w:val="0"/>
          <w:numId w:val="15"/>
        </w:numPr>
        <w:overflowPunct/>
        <w:autoSpaceDE/>
        <w:autoSpaceDN/>
        <w:adjustRightInd/>
        <w:contextualSpacing/>
        <w:jc w:val="both"/>
        <w:textAlignment w:val="auto"/>
        <w:rPr>
          <w:rFonts w:ascii="Arial" w:eastAsia="Calibri" w:hAnsi="Arial" w:cs="Arial"/>
          <w:sz w:val="24"/>
          <w:szCs w:val="24"/>
        </w:rPr>
      </w:pPr>
      <w:r w:rsidRPr="00AC5504">
        <w:rPr>
          <w:rFonts w:ascii="Arial" w:eastAsia="Calibri" w:hAnsi="Arial" w:cs="Arial"/>
          <w:sz w:val="24"/>
          <w:szCs w:val="24"/>
        </w:rPr>
        <w:t xml:space="preserve">If the Board determines that an NEP with </w:t>
      </w:r>
      <w:r w:rsidR="00EB4FE6" w:rsidRPr="00AC5504">
        <w:rPr>
          <w:rFonts w:ascii="Arial" w:eastAsia="Calibri" w:hAnsi="Arial" w:cs="Arial"/>
          <w:sz w:val="24"/>
          <w:szCs w:val="24"/>
        </w:rPr>
        <w:t>Phase I recognition, Phase II recognition (Interim Approval), Phase III recognition (</w:t>
      </w:r>
      <w:r w:rsidRPr="00AC5504">
        <w:rPr>
          <w:rFonts w:ascii="Arial" w:eastAsia="Calibri" w:hAnsi="Arial" w:cs="Arial"/>
          <w:sz w:val="24"/>
          <w:szCs w:val="24"/>
        </w:rPr>
        <w:t>Full Approval</w:t>
      </w:r>
      <w:r w:rsidR="00EB4FE6" w:rsidRPr="00AC5504">
        <w:rPr>
          <w:rFonts w:ascii="Arial" w:eastAsia="Calibri" w:hAnsi="Arial" w:cs="Arial"/>
          <w:sz w:val="24"/>
          <w:szCs w:val="24"/>
        </w:rPr>
        <w:t>)</w:t>
      </w:r>
      <w:r w:rsidRPr="00AC5504">
        <w:rPr>
          <w:rFonts w:ascii="Arial" w:eastAsia="Calibri" w:hAnsi="Arial" w:cs="Arial"/>
          <w:sz w:val="24"/>
          <w:szCs w:val="24"/>
        </w:rPr>
        <w:t xml:space="preserve"> or Conditional Approval has not met the standards set forth in</w:t>
      </w:r>
      <w:r w:rsidR="00EB4FE6" w:rsidRPr="00AC5504">
        <w:rPr>
          <w:rFonts w:ascii="Arial" w:eastAsia="Calibri" w:hAnsi="Arial" w:cs="Arial"/>
          <w:sz w:val="24"/>
          <w:szCs w:val="24"/>
        </w:rPr>
        <w:t xml:space="preserve"> the Nurse Practice Act (32 M.R.S. Chapter 31) or</w:t>
      </w:r>
      <w:r w:rsidRPr="00AC5504">
        <w:rPr>
          <w:rFonts w:ascii="Arial" w:eastAsia="Calibri" w:hAnsi="Arial" w:cs="Arial"/>
          <w:sz w:val="24"/>
          <w:szCs w:val="24"/>
        </w:rPr>
        <w:t xml:space="preserve"> these Chapter 7 Rules and Regulations, it may preliminarily deny </w:t>
      </w:r>
      <w:r w:rsidR="00EB4FE6" w:rsidRPr="00AC5504">
        <w:rPr>
          <w:rFonts w:ascii="Arial" w:eastAsia="Calibri" w:hAnsi="Arial" w:cs="Arial"/>
          <w:sz w:val="24"/>
          <w:szCs w:val="24"/>
        </w:rPr>
        <w:t>or withdraw approval of the NEP pursuant to 32 M.R.S. § 2153-A(6). If the NEP wishes to appeal the denial or withdrawal, the NEP must notify the Board within writing within 30 days of the NEP’s receipt of the preliminary denial or withdrawal.</w:t>
      </w:r>
    </w:p>
    <w:p w:rsidR="00FB50CC" w:rsidRPr="00AC5504" w:rsidRDefault="005949B3" w:rsidP="00611C0A">
      <w:pPr>
        <w:numPr>
          <w:ilvl w:val="0"/>
          <w:numId w:val="15"/>
        </w:numPr>
        <w:overflowPunct/>
        <w:autoSpaceDE/>
        <w:autoSpaceDN/>
        <w:adjustRightInd/>
        <w:contextualSpacing/>
        <w:jc w:val="both"/>
        <w:textAlignment w:val="auto"/>
        <w:rPr>
          <w:rFonts w:ascii="Arial" w:eastAsia="Calibri" w:hAnsi="Arial" w:cs="Arial"/>
          <w:sz w:val="24"/>
          <w:szCs w:val="24"/>
        </w:rPr>
      </w:pPr>
      <w:r w:rsidRPr="00AC5504">
        <w:rPr>
          <w:rFonts w:ascii="Arial" w:eastAsia="Calibri" w:hAnsi="Arial" w:cs="Arial"/>
          <w:sz w:val="24"/>
          <w:szCs w:val="24"/>
        </w:rPr>
        <w:t>A</w:t>
      </w:r>
      <w:r w:rsidR="00FB50CC" w:rsidRPr="00AC5504">
        <w:rPr>
          <w:rFonts w:ascii="Arial" w:eastAsia="Calibri" w:hAnsi="Arial" w:cs="Arial"/>
          <w:sz w:val="24"/>
          <w:szCs w:val="24"/>
        </w:rPr>
        <w:t xml:space="preserve">ny request for a hearing contesting the </w:t>
      </w:r>
      <w:r w:rsidR="00FE204E" w:rsidRPr="00AC5504">
        <w:rPr>
          <w:rFonts w:ascii="Arial" w:eastAsia="Calibri" w:hAnsi="Arial" w:cs="Arial"/>
          <w:sz w:val="24"/>
          <w:szCs w:val="24"/>
        </w:rPr>
        <w:t>B</w:t>
      </w:r>
      <w:r w:rsidRPr="00AC5504">
        <w:rPr>
          <w:rFonts w:ascii="Arial" w:eastAsia="Calibri" w:hAnsi="Arial" w:cs="Arial"/>
          <w:sz w:val="24"/>
          <w:szCs w:val="24"/>
        </w:rPr>
        <w:t>oard</w:t>
      </w:r>
      <w:r w:rsidR="00FB50CC" w:rsidRPr="00AC5504">
        <w:rPr>
          <w:rFonts w:ascii="Arial" w:eastAsia="Calibri" w:hAnsi="Arial" w:cs="Arial"/>
          <w:sz w:val="24"/>
          <w:szCs w:val="24"/>
        </w:rPr>
        <w:t xml:space="preserve">’s </w:t>
      </w:r>
      <w:r w:rsidRPr="00AC5504">
        <w:rPr>
          <w:rFonts w:ascii="Arial" w:eastAsia="Calibri" w:hAnsi="Arial" w:cs="Arial"/>
          <w:sz w:val="24"/>
          <w:szCs w:val="24"/>
        </w:rPr>
        <w:t xml:space="preserve">preliminary </w:t>
      </w:r>
      <w:r w:rsidR="00FB50CC" w:rsidRPr="00AC5504">
        <w:rPr>
          <w:rFonts w:ascii="Arial" w:eastAsia="Calibri" w:hAnsi="Arial" w:cs="Arial"/>
          <w:sz w:val="24"/>
          <w:szCs w:val="24"/>
        </w:rPr>
        <w:t xml:space="preserve">denial or withdrawal will be governed by </w:t>
      </w:r>
      <w:r w:rsidRPr="00AC5504">
        <w:rPr>
          <w:rFonts w:ascii="Arial" w:eastAsia="Calibri" w:hAnsi="Arial" w:cs="Arial"/>
          <w:sz w:val="24"/>
          <w:szCs w:val="24"/>
        </w:rPr>
        <w:t>the Nurse Practice Act</w:t>
      </w:r>
      <w:r w:rsidR="004A03DA" w:rsidRPr="00AC5504">
        <w:rPr>
          <w:rFonts w:ascii="Arial" w:eastAsia="Calibri" w:hAnsi="Arial" w:cs="Arial"/>
          <w:sz w:val="24"/>
          <w:szCs w:val="24"/>
        </w:rPr>
        <w:t xml:space="preserve"> (</w:t>
      </w:r>
      <w:r w:rsidRPr="00AC5504">
        <w:rPr>
          <w:rFonts w:ascii="Arial" w:eastAsia="Calibri" w:hAnsi="Arial" w:cs="Arial"/>
          <w:sz w:val="24"/>
          <w:szCs w:val="24"/>
        </w:rPr>
        <w:t>32 M.R.S. Chapter 31</w:t>
      </w:r>
      <w:r w:rsidR="00D23306" w:rsidRPr="00AC5504">
        <w:rPr>
          <w:rFonts w:ascii="Arial" w:eastAsia="Calibri" w:hAnsi="Arial" w:cs="Arial"/>
          <w:sz w:val="24"/>
          <w:szCs w:val="24"/>
        </w:rPr>
        <w:t>)</w:t>
      </w:r>
      <w:r w:rsidR="004A03DA" w:rsidRPr="00AC5504">
        <w:rPr>
          <w:rFonts w:ascii="Arial" w:eastAsia="Calibri" w:hAnsi="Arial" w:cs="Arial"/>
          <w:sz w:val="24"/>
          <w:szCs w:val="24"/>
        </w:rPr>
        <w:t xml:space="preserve"> </w:t>
      </w:r>
      <w:r w:rsidRPr="00AC5504">
        <w:rPr>
          <w:rFonts w:ascii="Arial" w:eastAsia="Calibri" w:hAnsi="Arial" w:cs="Arial"/>
          <w:sz w:val="24"/>
          <w:szCs w:val="24"/>
        </w:rPr>
        <w:t>and the Administrative Procedure Act</w:t>
      </w:r>
      <w:r w:rsidR="004A03DA" w:rsidRPr="00AC5504">
        <w:rPr>
          <w:rFonts w:ascii="Arial" w:eastAsia="Calibri" w:hAnsi="Arial" w:cs="Arial"/>
          <w:sz w:val="24"/>
          <w:szCs w:val="24"/>
        </w:rPr>
        <w:t xml:space="preserve"> (</w:t>
      </w:r>
      <w:r w:rsidRPr="00AC5504">
        <w:rPr>
          <w:rFonts w:ascii="Arial" w:eastAsia="Calibri" w:hAnsi="Arial" w:cs="Arial"/>
          <w:sz w:val="24"/>
          <w:szCs w:val="24"/>
        </w:rPr>
        <w:t>5 M.R.S. Chapter 375</w:t>
      </w:r>
      <w:r w:rsidR="004A03DA" w:rsidRPr="00AC5504">
        <w:rPr>
          <w:rFonts w:ascii="Arial" w:eastAsia="Calibri" w:hAnsi="Arial" w:cs="Arial"/>
          <w:sz w:val="24"/>
          <w:szCs w:val="24"/>
        </w:rPr>
        <w:t>)</w:t>
      </w:r>
      <w:r w:rsidR="00FB50CC" w:rsidRPr="00AC5504">
        <w:rPr>
          <w:rFonts w:ascii="Arial" w:eastAsia="Calibri" w:hAnsi="Arial" w:cs="Arial"/>
          <w:sz w:val="24"/>
          <w:szCs w:val="24"/>
        </w:rPr>
        <w:t>.</w:t>
      </w:r>
    </w:p>
    <w:p w:rsidR="00FB50CC" w:rsidRPr="00AC5504" w:rsidRDefault="00FB50CC" w:rsidP="00166589">
      <w:pPr>
        <w:numPr>
          <w:ilvl w:val="0"/>
          <w:numId w:val="15"/>
        </w:numPr>
        <w:tabs>
          <w:tab w:val="left" w:pos="720"/>
          <w:tab w:val="left" w:pos="1440"/>
          <w:tab w:val="left" w:pos="2160"/>
          <w:tab w:val="left" w:pos="2880"/>
          <w:tab w:val="left" w:pos="3600"/>
          <w:tab w:val="left" w:pos="4320"/>
          <w:tab w:val="left" w:pos="5040"/>
          <w:tab w:val="left" w:pos="5760"/>
          <w:tab w:val="right" w:leader="dot" w:pos="9360"/>
        </w:tabs>
        <w:overflowPunct/>
        <w:autoSpaceDE/>
        <w:autoSpaceDN/>
        <w:adjustRightInd/>
        <w:contextualSpacing/>
        <w:jc w:val="both"/>
        <w:textAlignment w:val="auto"/>
        <w:rPr>
          <w:rFonts w:ascii="Arial" w:hAnsi="Arial"/>
          <w:b/>
          <w:strike/>
          <w:szCs w:val="24"/>
        </w:rPr>
      </w:pPr>
      <w:r w:rsidRPr="00AC5504">
        <w:rPr>
          <w:rFonts w:ascii="Arial" w:eastAsia="Calibri" w:hAnsi="Arial" w:cs="Arial"/>
          <w:sz w:val="24"/>
          <w:szCs w:val="24"/>
        </w:rPr>
        <w:t xml:space="preserve">The NEP must inform its enrolled students and all applicants to the NEP of any change in the program’s Approval Status within two (2) weeks of the date on the </w:t>
      </w:r>
      <w:r w:rsidR="00FE204E" w:rsidRPr="00AC5504">
        <w:rPr>
          <w:rFonts w:ascii="Arial" w:eastAsia="Calibri" w:hAnsi="Arial" w:cs="Arial"/>
          <w:sz w:val="24"/>
          <w:szCs w:val="24"/>
        </w:rPr>
        <w:t>B</w:t>
      </w:r>
      <w:r w:rsidR="0071048F" w:rsidRPr="00AC5504">
        <w:rPr>
          <w:rFonts w:ascii="Arial" w:eastAsia="Calibri" w:hAnsi="Arial" w:cs="Arial"/>
          <w:sz w:val="24"/>
          <w:szCs w:val="24"/>
        </w:rPr>
        <w:t>oard</w:t>
      </w:r>
      <w:r w:rsidRPr="00AC5504">
        <w:rPr>
          <w:rFonts w:ascii="Arial" w:eastAsia="Calibri" w:hAnsi="Arial" w:cs="Arial"/>
          <w:sz w:val="24"/>
          <w:szCs w:val="24"/>
        </w:rPr>
        <w:t xml:space="preserve">’s notification to the NEP. The notification must, to the extent possible, include notification of whether such students or prospective students are eligible to take the licensure examination. </w:t>
      </w:r>
    </w:p>
    <w:p w:rsidR="00915AB2" w:rsidRDefault="00915AB2" w:rsidP="00AC5504">
      <w:pPr>
        <w:pStyle w:val="DefaultText"/>
        <w:tabs>
          <w:tab w:val="left" w:pos="720"/>
          <w:tab w:val="left" w:pos="1440"/>
          <w:tab w:val="left" w:pos="2160"/>
          <w:tab w:val="left" w:pos="2880"/>
          <w:tab w:val="left" w:pos="3600"/>
          <w:tab w:val="left" w:pos="4320"/>
          <w:tab w:val="left" w:pos="5040"/>
          <w:tab w:val="left" w:pos="5760"/>
          <w:tab w:val="right" w:leader="dot" w:pos="9360"/>
        </w:tabs>
        <w:rPr>
          <w:rFonts w:ascii="Arial" w:hAnsi="Arial"/>
          <w:strike/>
          <w:szCs w:val="24"/>
        </w:rPr>
      </w:pPr>
    </w:p>
    <w:p w:rsidR="0040554A" w:rsidRPr="00AC5504" w:rsidRDefault="0040554A" w:rsidP="00611C0A">
      <w:pPr>
        <w:pStyle w:val="ListParagraph"/>
        <w:numPr>
          <w:ilvl w:val="0"/>
          <w:numId w:val="16"/>
        </w:numPr>
        <w:overflowPunct/>
        <w:autoSpaceDE/>
        <w:autoSpaceDN/>
        <w:adjustRightInd/>
        <w:contextualSpacing/>
        <w:jc w:val="both"/>
        <w:textAlignment w:val="auto"/>
        <w:rPr>
          <w:rFonts w:ascii="Arial" w:eastAsia="Calibri" w:hAnsi="Arial" w:cs="Arial"/>
          <w:sz w:val="24"/>
          <w:szCs w:val="24"/>
        </w:rPr>
      </w:pPr>
      <w:r w:rsidRPr="00AC5504">
        <w:rPr>
          <w:rFonts w:ascii="Arial" w:eastAsia="Calibri" w:hAnsi="Arial" w:cs="Arial"/>
          <w:sz w:val="24"/>
          <w:szCs w:val="24"/>
        </w:rPr>
        <w:t>Voluntary Nursing Education Program Closures</w:t>
      </w:r>
    </w:p>
    <w:p w:rsidR="0040554A" w:rsidRPr="00AC5504" w:rsidRDefault="0040554A" w:rsidP="0040554A">
      <w:pPr>
        <w:overflowPunct/>
        <w:autoSpaceDE/>
        <w:autoSpaceDN/>
        <w:adjustRightInd/>
        <w:jc w:val="both"/>
        <w:textAlignment w:val="auto"/>
        <w:rPr>
          <w:rFonts w:ascii="Arial" w:eastAsia="Calibri" w:hAnsi="Arial" w:cs="Arial"/>
          <w:sz w:val="24"/>
          <w:szCs w:val="24"/>
        </w:rPr>
      </w:pPr>
    </w:p>
    <w:p w:rsidR="0040554A" w:rsidRPr="00AC5504" w:rsidRDefault="0040554A" w:rsidP="00611C0A">
      <w:pPr>
        <w:numPr>
          <w:ilvl w:val="0"/>
          <w:numId w:val="17"/>
        </w:numPr>
        <w:overflowPunct/>
        <w:autoSpaceDE/>
        <w:autoSpaceDN/>
        <w:adjustRightInd/>
        <w:contextualSpacing/>
        <w:jc w:val="both"/>
        <w:textAlignment w:val="auto"/>
        <w:rPr>
          <w:rFonts w:ascii="Arial" w:eastAsia="Calibri" w:hAnsi="Arial" w:cs="Arial"/>
          <w:sz w:val="24"/>
          <w:szCs w:val="24"/>
        </w:rPr>
      </w:pPr>
      <w:r w:rsidRPr="00AC5504">
        <w:rPr>
          <w:rFonts w:ascii="Arial" w:eastAsia="Calibri" w:hAnsi="Arial" w:cs="Arial"/>
          <w:sz w:val="24"/>
          <w:szCs w:val="24"/>
        </w:rPr>
        <w:t xml:space="preserve">NEPs desiring to close must notify the </w:t>
      </w:r>
      <w:r w:rsidR="00FE204E" w:rsidRPr="00AC5504">
        <w:rPr>
          <w:rFonts w:ascii="Arial" w:eastAsia="Calibri" w:hAnsi="Arial" w:cs="Arial"/>
          <w:sz w:val="24"/>
          <w:szCs w:val="24"/>
        </w:rPr>
        <w:t>B</w:t>
      </w:r>
      <w:r w:rsidR="00683FD5" w:rsidRPr="00AC5504">
        <w:rPr>
          <w:rFonts w:ascii="Arial" w:eastAsia="Calibri" w:hAnsi="Arial" w:cs="Arial"/>
          <w:sz w:val="24"/>
          <w:szCs w:val="24"/>
        </w:rPr>
        <w:t>oard</w:t>
      </w:r>
      <w:r w:rsidRPr="00AC5504">
        <w:rPr>
          <w:rFonts w:ascii="Arial" w:eastAsia="Calibri" w:hAnsi="Arial" w:cs="Arial"/>
          <w:sz w:val="24"/>
          <w:szCs w:val="24"/>
        </w:rPr>
        <w:t>, in writing, at least six (6) months prior to the date of closing.</w:t>
      </w:r>
    </w:p>
    <w:p w:rsidR="0040554A" w:rsidRPr="00AC5504" w:rsidRDefault="0040554A" w:rsidP="00611C0A">
      <w:pPr>
        <w:numPr>
          <w:ilvl w:val="0"/>
          <w:numId w:val="17"/>
        </w:numPr>
        <w:overflowPunct/>
        <w:autoSpaceDE/>
        <w:autoSpaceDN/>
        <w:adjustRightInd/>
        <w:contextualSpacing/>
        <w:jc w:val="both"/>
        <w:textAlignment w:val="auto"/>
        <w:rPr>
          <w:rFonts w:ascii="Arial" w:eastAsia="Calibri" w:hAnsi="Arial" w:cs="Arial"/>
          <w:sz w:val="24"/>
          <w:szCs w:val="24"/>
        </w:rPr>
      </w:pPr>
      <w:r w:rsidRPr="00AC5504">
        <w:rPr>
          <w:rFonts w:ascii="Arial" w:eastAsia="Calibri" w:hAnsi="Arial" w:cs="Arial"/>
          <w:sz w:val="24"/>
          <w:szCs w:val="24"/>
        </w:rPr>
        <w:t>As part of the notification of closure required in Section 3.G, the NEP must submit a plan assuring smooth transition and the equitable treatment of students affected by the program closure.</w:t>
      </w:r>
    </w:p>
    <w:p w:rsidR="0040554A" w:rsidRPr="00AC5504" w:rsidRDefault="0040554A" w:rsidP="00915AB2">
      <w:pPr>
        <w:pStyle w:val="DefaultText"/>
        <w:tabs>
          <w:tab w:val="left" w:pos="720"/>
          <w:tab w:val="left" w:pos="1440"/>
          <w:tab w:val="left" w:pos="2160"/>
          <w:tab w:val="left" w:pos="2880"/>
          <w:tab w:val="left" w:pos="3600"/>
          <w:tab w:val="left" w:pos="4320"/>
          <w:tab w:val="left" w:pos="5040"/>
          <w:tab w:val="left" w:pos="5760"/>
          <w:tab w:val="right" w:leader="dot" w:pos="9360"/>
        </w:tabs>
        <w:ind w:left="2160" w:hanging="2160"/>
        <w:rPr>
          <w:rFonts w:ascii="Arial" w:hAnsi="Arial"/>
          <w:szCs w:val="24"/>
        </w:rPr>
      </w:pPr>
    </w:p>
    <w:p w:rsidR="00915AB2" w:rsidRPr="0040197F" w:rsidRDefault="0040554A" w:rsidP="00301156">
      <w:pPr>
        <w:pStyle w:val="DefaultText"/>
        <w:tabs>
          <w:tab w:val="left" w:pos="720"/>
          <w:tab w:val="left" w:pos="1440"/>
          <w:tab w:val="left" w:pos="2160"/>
          <w:tab w:val="left" w:pos="2880"/>
          <w:tab w:val="left" w:pos="3600"/>
          <w:tab w:val="left" w:pos="4320"/>
          <w:tab w:val="left" w:pos="5040"/>
          <w:tab w:val="left" w:pos="5760"/>
          <w:tab w:val="right" w:leader="dot" w:pos="9360"/>
        </w:tabs>
        <w:ind w:left="720" w:hanging="720"/>
        <w:jc w:val="both"/>
        <w:rPr>
          <w:rFonts w:ascii="Arial" w:hAnsi="Arial"/>
          <w:szCs w:val="24"/>
        </w:rPr>
      </w:pPr>
      <w:r w:rsidRPr="00066B40">
        <w:rPr>
          <w:rFonts w:ascii="Arial" w:hAnsi="Arial"/>
          <w:szCs w:val="24"/>
        </w:rPr>
        <w:t>H.</w:t>
      </w:r>
      <w:r w:rsidR="00915AB2" w:rsidRPr="0040197F">
        <w:rPr>
          <w:rFonts w:ascii="Arial" w:hAnsi="Arial"/>
          <w:b/>
          <w:szCs w:val="24"/>
        </w:rPr>
        <w:tab/>
      </w:r>
      <w:r w:rsidR="00915AB2" w:rsidRPr="00683FD5">
        <w:rPr>
          <w:rFonts w:ascii="Arial" w:hAnsi="Arial"/>
          <w:szCs w:val="24"/>
        </w:rPr>
        <w:t xml:space="preserve">National nursing </w:t>
      </w:r>
      <w:r w:rsidR="00A72CCA" w:rsidRPr="00683FD5">
        <w:rPr>
          <w:rFonts w:ascii="Arial" w:hAnsi="Arial"/>
          <w:szCs w:val="24"/>
        </w:rPr>
        <w:t xml:space="preserve">program accreditation </w:t>
      </w:r>
      <w:r w:rsidR="00915AB2" w:rsidRPr="00683FD5">
        <w:rPr>
          <w:rFonts w:ascii="Arial" w:hAnsi="Arial"/>
          <w:szCs w:val="24"/>
        </w:rPr>
        <w:t xml:space="preserve">shall be required as of </w:t>
      </w:r>
      <w:r w:rsidR="00016431" w:rsidRPr="00683FD5">
        <w:rPr>
          <w:rFonts w:ascii="Arial" w:hAnsi="Arial"/>
          <w:szCs w:val="24"/>
        </w:rPr>
        <w:t xml:space="preserve">January 1, 2015 </w:t>
      </w:r>
      <w:r w:rsidR="00915AB2" w:rsidRPr="00683FD5">
        <w:rPr>
          <w:rFonts w:ascii="Arial" w:hAnsi="Arial"/>
          <w:szCs w:val="24"/>
        </w:rPr>
        <w:t>and evidence of compliance with the accreditation standards may be used for evaluating continuing approval.</w:t>
      </w:r>
    </w:p>
    <w:p w:rsidR="00C66F38" w:rsidRPr="009075EE" w:rsidRDefault="00C66F38" w:rsidP="008F63B8">
      <w:pPr>
        <w:pStyle w:val="DefaultText"/>
        <w:tabs>
          <w:tab w:val="left" w:pos="720"/>
          <w:tab w:val="left" w:pos="1440"/>
          <w:tab w:val="left" w:pos="2160"/>
          <w:tab w:val="left" w:pos="2880"/>
          <w:tab w:val="left" w:pos="3600"/>
          <w:tab w:val="left" w:pos="4320"/>
          <w:tab w:val="left" w:pos="5040"/>
          <w:tab w:val="left" w:pos="5760"/>
          <w:tab w:val="right" w:leader="dot" w:pos="9360"/>
        </w:tabs>
        <w:rPr>
          <w:rFonts w:ascii="Arial" w:hAnsi="Arial"/>
          <w:b/>
          <w:szCs w:val="24"/>
        </w:rPr>
      </w:pPr>
    </w:p>
    <w:p w:rsidR="00C66F38" w:rsidRPr="002F0196" w:rsidRDefault="00FC5BCA" w:rsidP="00301156">
      <w:pPr>
        <w:pStyle w:val="DefaultText"/>
        <w:tabs>
          <w:tab w:val="left" w:pos="720"/>
          <w:tab w:val="left" w:pos="1440"/>
          <w:tab w:val="left" w:pos="2160"/>
          <w:tab w:val="left" w:pos="2880"/>
          <w:tab w:val="left" w:pos="3600"/>
          <w:tab w:val="left" w:pos="4320"/>
          <w:tab w:val="left" w:pos="5040"/>
          <w:tab w:val="left" w:pos="5760"/>
          <w:tab w:val="right" w:leader="dot" w:pos="9360"/>
        </w:tabs>
        <w:rPr>
          <w:rFonts w:ascii="Arial" w:hAnsi="Arial"/>
          <w:strike/>
          <w:szCs w:val="24"/>
        </w:rPr>
      </w:pPr>
      <w:r w:rsidRPr="00066B40">
        <w:rPr>
          <w:rFonts w:ascii="Arial" w:hAnsi="Arial"/>
          <w:szCs w:val="24"/>
        </w:rPr>
        <w:t>4.</w:t>
      </w:r>
      <w:r w:rsidRPr="00066B40">
        <w:rPr>
          <w:rFonts w:ascii="Arial" w:hAnsi="Arial"/>
          <w:szCs w:val="24"/>
        </w:rPr>
        <w:tab/>
        <w:t>CRITERIA FOR APPROVAL</w:t>
      </w:r>
    </w:p>
    <w:p w:rsidR="00155F6E" w:rsidRDefault="00155F6E" w:rsidP="00155F6E">
      <w:pPr>
        <w:pStyle w:val="DefaultText"/>
        <w:tabs>
          <w:tab w:val="left" w:pos="720"/>
          <w:tab w:val="left" w:pos="1440"/>
          <w:tab w:val="left" w:pos="2160"/>
          <w:tab w:val="left" w:pos="2880"/>
          <w:tab w:val="left" w:pos="3600"/>
          <w:tab w:val="left" w:pos="4320"/>
          <w:tab w:val="left" w:pos="5040"/>
          <w:tab w:val="left" w:pos="5760"/>
          <w:tab w:val="right" w:leader="dot" w:pos="9360"/>
        </w:tabs>
        <w:ind w:left="2160" w:hanging="2160"/>
        <w:rPr>
          <w:rFonts w:ascii="Arial" w:hAnsi="Arial"/>
          <w:b/>
          <w:strike/>
          <w:szCs w:val="24"/>
        </w:rPr>
      </w:pPr>
    </w:p>
    <w:p w:rsidR="002F0196" w:rsidRPr="00066B40" w:rsidRDefault="002F0196" w:rsidP="00611C0A">
      <w:pPr>
        <w:pStyle w:val="ListParagraph"/>
        <w:numPr>
          <w:ilvl w:val="0"/>
          <w:numId w:val="18"/>
        </w:numPr>
        <w:tabs>
          <w:tab w:val="left" w:pos="360"/>
        </w:tabs>
        <w:overflowPunct/>
        <w:autoSpaceDE/>
        <w:autoSpaceDN/>
        <w:adjustRightInd/>
        <w:contextualSpacing/>
        <w:jc w:val="both"/>
        <w:textAlignment w:val="auto"/>
        <w:rPr>
          <w:rFonts w:ascii="Arial" w:eastAsia="Calibri" w:hAnsi="Arial" w:cs="Arial"/>
          <w:sz w:val="24"/>
          <w:szCs w:val="24"/>
        </w:rPr>
      </w:pPr>
      <w:r w:rsidRPr="00066B40">
        <w:rPr>
          <w:rFonts w:ascii="Arial" w:eastAsia="Calibri" w:hAnsi="Arial" w:cs="Arial"/>
          <w:sz w:val="24"/>
          <w:szCs w:val="24"/>
        </w:rPr>
        <w:t>Administration and Organization</w:t>
      </w:r>
    </w:p>
    <w:p w:rsidR="002F0196" w:rsidRPr="00066B40" w:rsidRDefault="002F0196" w:rsidP="002F0196">
      <w:pPr>
        <w:tabs>
          <w:tab w:val="left" w:pos="360"/>
        </w:tabs>
        <w:overflowPunct/>
        <w:autoSpaceDE/>
        <w:autoSpaceDN/>
        <w:adjustRightInd/>
        <w:jc w:val="both"/>
        <w:textAlignment w:val="auto"/>
        <w:rPr>
          <w:rFonts w:ascii="Arial" w:eastAsia="Calibri" w:hAnsi="Arial" w:cs="Arial"/>
          <w:sz w:val="24"/>
          <w:szCs w:val="24"/>
        </w:rPr>
      </w:pPr>
    </w:p>
    <w:p w:rsidR="002F0196" w:rsidRPr="00066B40" w:rsidRDefault="002F0196" w:rsidP="00611C0A">
      <w:pPr>
        <w:numPr>
          <w:ilvl w:val="0"/>
          <w:numId w:val="19"/>
        </w:numPr>
        <w:tabs>
          <w:tab w:val="left" w:pos="360"/>
        </w:tabs>
        <w:overflowPunct/>
        <w:autoSpaceDE/>
        <w:autoSpaceDN/>
        <w:adjustRightInd/>
        <w:contextualSpacing/>
        <w:jc w:val="both"/>
        <w:textAlignment w:val="auto"/>
        <w:rPr>
          <w:rFonts w:ascii="Arial" w:eastAsia="Calibri" w:hAnsi="Arial" w:cs="Arial"/>
          <w:sz w:val="24"/>
          <w:szCs w:val="24"/>
        </w:rPr>
      </w:pPr>
      <w:r w:rsidRPr="00066B40">
        <w:rPr>
          <w:rFonts w:ascii="Arial" w:eastAsia="Calibri" w:hAnsi="Arial" w:cs="Arial"/>
          <w:sz w:val="24"/>
          <w:szCs w:val="24"/>
        </w:rPr>
        <w:t>Institutional Accreditation</w:t>
      </w:r>
    </w:p>
    <w:p w:rsidR="002F0196" w:rsidRPr="00066B40" w:rsidRDefault="002F0196" w:rsidP="002F0196">
      <w:pPr>
        <w:tabs>
          <w:tab w:val="left" w:pos="360"/>
        </w:tabs>
        <w:overflowPunct/>
        <w:autoSpaceDE/>
        <w:autoSpaceDN/>
        <w:adjustRightInd/>
        <w:jc w:val="both"/>
        <w:textAlignment w:val="auto"/>
        <w:rPr>
          <w:rFonts w:ascii="Arial" w:eastAsia="Calibri" w:hAnsi="Arial" w:cs="Arial"/>
          <w:sz w:val="24"/>
          <w:szCs w:val="24"/>
        </w:rPr>
      </w:pPr>
    </w:p>
    <w:p w:rsidR="002F0196" w:rsidRPr="00066B40" w:rsidRDefault="002F0196" w:rsidP="002F0196">
      <w:pPr>
        <w:tabs>
          <w:tab w:val="left" w:pos="360"/>
          <w:tab w:val="left" w:pos="720"/>
          <w:tab w:val="left" w:pos="810"/>
        </w:tabs>
        <w:overflowPunct/>
        <w:autoSpaceDE/>
        <w:autoSpaceDN/>
        <w:adjustRightInd/>
        <w:jc w:val="both"/>
        <w:textAlignment w:val="auto"/>
        <w:rPr>
          <w:rFonts w:ascii="Arial" w:eastAsia="Calibri" w:hAnsi="Arial" w:cs="Arial"/>
          <w:sz w:val="24"/>
          <w:szCs w:val="24"/>
        </w:rPr>
      </w:pPr>
      <w:r w:rsidRPr="00066B40">
        <w:rPr>
          <w:rFonts w:ascii="Arial" w:eastAsia="Calibri" w:hAnsi="Arial" w:cs="Arial"/>
          <w:sz w:val="24"/>
          <w:szCs w:val="24"/>
        </w:rPr>
        <w:tab/>
      </w:r>
      <w:r w:rsidRPr="00066B40">
        <w:rPr>
          <w:rFonts w:ascii="Arial" w:eastAsia="Calibri" w:hAnsi="Arial" w:cs="Arial"/>
          <w:sz w:val="24"/>
          <w:szCs w:val="24"/>
        </w:rPr>
        <w:tab/>
      </w:r>
      <w:r w:rsidRPr="00066B40">
        <w:rPr>
          <w:rFonts w:ascii="Arial" w:eastAsia="Calibri" w:hAnsi="Arial" w:cs="Arial"/>
          <w:sz w:val="24"/>
          <w:szCs w:val="24"/>
        </w:rPr>
        <w:tab/>
        <w:t xml:space="preserve">    The Governing Organization has regional accreditation and state approval. </w:t>
      </w:r>
    </w:p>
    <w:p w:rsidR="002F0196" w:rsidRPr="00066B40" w:rsidRDefault="002F0196" w:rsidP="002F0196">
      <w:pPr>
        <w:tabs>
          <w:tab w:val="left" w:pos="360"/>
        </w:tabs>
        <w:overflowPunct/>
        <w:autoSpaceDE/>
        <w:autoSpaceDN/>
        <w:adjustRightInd/>
        <w:jc w:val="both"/>
        <w:textAlignment w:val="auto"/>
        <w:rPr>
          <w:rFonts w:ascii="Arial" w:eastAsia="Calibri" w:hAnsi="Arial" w:cs="Arial"/>
          <w:sz w:val="24"/>
          <w:szCs w:val="24"/>
        </w:rPr>
      </w:pPr>
    </w:p>
    <w:p w:rsidR="002F0196" w:rsidRPr="00066B40" w:rsidRDefault="002F0196" w:rsidP="00611C0A">
      <w:pPr>
        <w:numPr>
          <w:ilvl w:val="0"/>
          <w:numId w:val="19"/>
        </w:numPr>
        <w:overflowPunct/>
        <w:autoSpaceDE/>
        <w:autoSpaceDN/>
        <w:adjustRightInd/>
        <w:contextualSpacing/>
        <w:jc w:val="both"/>
        <w:textAlignment w:val="auto"/>
        <w:rPr>
          <w:rFonts w:ascii="Arial" w:eastAsia="Calibri" w:hAnsi="Arial" w:cs="Arial"/>
          <w:sz w:val="24"/>
          <w:szCs w:val="24"/>
        </w:rPr>
      </w:pPr>
      <w:r w:rsidRPr="00066B40">
        <w:rPr>
          <w:rFonts w:ascii="Arial" w:eastAsia="Calibri" w:hAnsi="Arial" w:cs="Arial"/>
          <w:sz w:val="24"/>
          <w:szCs w:val="24"/>
        </w:rPr>
        <w:t>Institutional organization</w:t>
      </w:r>
    </w:p>
    <w:p w:rsidR="002F0196" w:rsidRPr="00066B40" w:rsidRDefault="00301156" w:rsidP="002F0196">
      <w:pPr>
        <w:overflowPunct/>
        <w:autoSpaceDE/>
        <w:autoSpaceDN/>
        <w:adjustRightInd/>
        <w:jc w:val="both"/>
        <w:textAlignment w:val="auto"/>
        <w:rPr>
          <w:rFonts w:ascii="Arial" w:eastAsia="Calibri" w:hAnsi="Arial" w:cs="Arial"/>
          <w:sz w:val="24"/>
          <w:szCs w:val="24"/>
        </w:rPr>
      </w:pPr>
      <w:r>
        <w:rPr>
          <w:rFonts w:ascii="Arial" w:eastAsia="Calibri" w:hAnsi="Arial" w:cs="Arial"/>
          <w:sz w:val="24"/>
          <w:szCs w:val="24"/>
        </w:rPr>
        <w:br w:type="page"/>
      </w:r>
    </w:p>
    <w:p w:rsidR="002F0196" w:rsidRPr="00066B40" w:rsidRDefault="002F0196" w:rsidP="00611C0A">
      <w:pPr>
        <w:numPr>
          <w:ilvl w:val="0"/>
          <w:numId w:val="21"/>
        </w:numPr>
        <w:overflowPunct/>
        <w:autoSpaceDE/>
        <w:autoSpaceDN/>
        <w:adjustRightInd/>
        <w:contextualSpacing/>
        <w:jc w:val="both"/>
        <w:textAlignment w:val="auto"/>
        <w:rPr>
          <w:rFonts w:ascii="Arial" w:eastAsia="Calibri" w:hAnsi="Arial" w:cs="Arial"/>
          <w:sz w:val="24"/>
          <w:szCs w:val="24"/>
        </w:rPr>
      </w:pPr>
      <w:r w:rsidRPr="00066B40">
        <w:rPr>
          <w:rFonts w:ascii="Arial" w:eastAsia="Calibri" w:hAnsi="Arial" w:cs="Arial"/>
          <w:sz w:val="24"/>
          <w:szCs w:val="24"/>
        </w:rPr>
        <w:t xml:space="preserve">The </w:t>
      </w:r>
      <w:r w:rsidR="0041679F" w:rsidRPr="00066B40">
        <w:rPr>
          <w:rFonts w:ascii="Arial" w:eastAsia="Calibri" w:hAnsi="Arial" w:cs="Arial"/>
          <w:sz w:val="24"/>
          <w:szCs w:val="24"/>
        </w:rPr>
        <w:t xml:space="preserve">Governing Organization </w:t>
      </w:r>
      <w:r w:rsidRPr="00066B40">
        <w:rPr>
          <w:rFonts w:ascii="Arial" w:eastAsia="Calibri" w:hAnsi="Arial" w:cs="Arial"/>
          <w:sz w:val="24"/>
          <w:szCs w:val="24"/>
        </w:rPr>
        <w:t>is a post-secondary institution.</w:t>
      </w:r>
    </w:p>
    <w:p w:rsidR="002F0196" w:rsidRPr="00066B40" w:rsidRDefault="002F0196" w:rsidP="00611C0A">
      <w:pPr>
        <w:numPr>
          <w:ilvl w:val="0"/>
          <w:numId w:val="21"/>
        </w:numPr>
        <w:overflowPunct/>
        <w:autoSpaceDE/>
        <w:autoSpaceDN/>
        <w:adjustRightInd/>
        <w:contextualSpacing/>
        <w:jc w:val="both"/>
        <w:textAlignment w:val="auto"/>
        <w:rPr>
          <w:rFonts w:ascii="Arial" w:eastAsia="Calibri" w:hAnsi="Arial" w:cs="Arial"/>
          <w:sz w:val="24"/>
          <w:szCs w:val="24"/>
        </w:rPr>
      </w:pPr>
      <w:r w:rsidRPr="00066B40">
        <w:rPr>
          <w:rFonts w:ascii="Arial" w:eastAsia="Calibri" w:hAnsi="Arial" w:cs="Arial"/>
          <w:sz w:val="24"/>
          <w:szCs w:val="24"/>
        </w:rPr>
        <w:t>The organizational chart indicates lines of authority and relationships with administration, the program, and other departments.</w:t>
      </w:r>
    </w:p>
    <w:p w:rsidR="002F0196" w:rsidRPr="00066B40" w:rsidRDefault="002F0196" w:rsidP="00611C0A">
      <w:pPr>
        <w:numPr>
          <w:ilvl w:val="0"/>
          <w:numId w:val="21"/>
        </w:numPr>
        <w:overflowPunct/>
        <w:autoSpaceDE/>
        <w:autoSpaceDN/>
        <w:adjustRightInd/>
        <w:contextualSpacing/>
        <w:jc w:val="both"/>
        <w:textAlignment w:val="auto"/>
        <w:rPr>
          <w:rFonts w:ascii="Arial" w:eastAsia="Calibri" w:hAnsi="Arial" w:cs="Arial"/>
          <w:sz w:val="24"/>
          <w:szCs w:val="24"/>
        </w:rPr>
      </w:pPr>
      <w:r w:rsidRPr="00066B40">
        <w:rPr>
          <w:rFonts w:ascii="Arial" w:eastAsia="Calibri" w:hAnsi="Arial" w:cs="Arial"/>
          <w:sz w:val="24"/>
          <w:szCs w:val="24"/>
        </w:rPr>
        <w:t xml:space="preserve">The NEP has at least equal status with comparable departments of the </w:t>
      </w:r>
      <w:r w:rsidR="0041679F" w:rsidRPr="00066B40">
        <w:rPr>
          <w:rFonts w:ascii="Arial" w:eastAsia="Calibri" w:hAnsi="Arial" w:cs="Arial"/>
          <w:sz w:val="24"/>
          <w:szCs w:val="24"/>
        </w:rPr>
        <w:t>Governing Organization</w:t>
      </w:r>
      <w:r w:rsidRPr="00066B40">
        <w:rPr>
          <w:rFonts w:ascii="Arial" w:eastAsia="Calibri" w:hAnsi="Arial" w:cs="Arial"/>
          <w:sz w:val="24"/>
          <w:szCs w:val="24"/>
        </w:rPr>
        <w:t>.</w:t>
      </w:r>
    </w:p>
    <w:p w:rsidR="002F0196" w:rsidRPr="00066B40" w:rsidRDefault="002F0196" w:rsidP="002F0196">
      <w:pPr>
        <w:overflowPunct/>
        <w:autoSpaceDE/>
        <w:autoSpaceDN/>
        <w:adjustRightInd/>
        <w:ind w:left="720"/>
        <w:jc w:val="both"/>
        <w:textAlignment w:val="auto"/>
        <w:rPr>
          <w:rFonts w:ascii="Arial" w:eastAsia="Calibri" w:hAnsi="Arial" w:cs="Arial"/>
          <w:sz w:val="24"/>
          <w:szCs w:val="24"/>
        </w:rPr>
      </w:pPr>
    </w:p>
    <w:p w:rsidR="002F0196" w:rsidRPr="00066B40" w:rsidRDefault="002F0196" w:rsidP="00301156">
      <w:pPr>
        <w:numPr>
          <w:ilvl w:val="0"/>
          <w:numId w:val="19"/>
        </w:numPr>
        <w:overflowPunct/>
        <w:autoSpaceDE/>
        <w:autoSpaceDN/>
        <w:adjustRightInd/>
        <w:ind w:left="1080"/>
        <w:contextualSpacing/>
        <w:jc w:val="both"/>
        <w:textAlignment w:val="auto"/>
        <w:rPr>
          <w:rFonts w:ascii="Arial" w:eastAsia="Calibri" w:hAnsi="Arial" w:cs="Arial"/>
          <w:sz w:val="24"/>
          <w:szCs w:val="24"/>
        </w:rPr>
      </w:pPr>
      <w:r w:rsidRPr="00066B40">
        <w:rPr>
          <w:rFonts w:ascii="Arial" w:eastAsia="Calibri" w:hAnsi="Arial" w:cs="Arial"/>
          <w:sz w:val="24"/>
          <w:szCs w:val="24"/>
        </w:rPr>
        <w:t>Program organization</w:t>
      </w:r>
    </w:p>
    <w:p w:rsidR="002F0196" w:rsidRPr="00066B40" w:rsidRDefault="002F0196" w:rsidP="002F0196">
      <w:pPr>
        <w:overflowPunct/>
        <w:autoSpaceDE/>
        <w:autoSpaceDN/>
        <w:adjustRightInd/>
        <w:jc w:val="both"/>
        <w:textAlignment w:val="auto"/>
        <w:rPr>
          <w:rFonts w:ascii="Arial" w:eastAsia="Calibri" w:hAnsi="Arial" w:cs="Arial"/>
          <w:sz w:val="24"/>
          <w:szCs w:val="24"/>
        </w:rPr>
      </w:pPr>
    </w:p>
    <w:p w:rsidR="002F0196" w:rsidRPr="00066B40" w:rsidRDefault="002F0196" w:rsidP="00611C0A">
      <w:pPr>
        <w:numPr>
          <w:ilvl w:val="0"/>
          <w:numId w:val="20"/>
        </w:numPr>
        <w:overflowPunct/>
        <w:autoSpaceDE/>
        <w:autoSpaceDN/>
        <w:adjustRightInd/>
        <w:contextualSpacing/>
        <w:jc w:val="both"/>
        <w:textAlignment w:val="auto"/>
        <w:rPr>
          <w:rFonts w:ascii="Arial" w:eastAsia="Calibri" w:hAnsi="Arial" w:cs="Arial"/>
          <w:sz w:val="24"/>
          <w:szCs w:val="24"/>
        </w:rPr>
      </w:pPr>
      <w:r w:rsidRPr="00066B40">
        <w:rPr>
          <w:rFonts w:ascii="Arial" w:eastAsia="Calibri" w:hAnsi="Arial" w:cs="Arial"/>
          <w:sz w:val="24"/>
          <w:szCs w:val="24"/>
        </w:rPr>
        <w:t>The NEP has a current organizational chart.</w:t>
      </w:r>
    </w:p>
    <w:p w:rsidR="002F0196" w:rsidRDefault="002F0196" w:rsidP="00611C0A">
      <w:pPr>
        <w:numPr>
          <w:ilvl w:val="0"/>
          <w:numId w:val="20"/>
        </w:numPr>
        <w:overflowPunct/>
        <w:autoSpaceDE/>
        <w:autoSpaceDN/>
        <w:adjustRightInd/>
        <w:contextualSpacing/>
        <w:jc w:val="both"/>
        <w:textAlignment w:val="auto"/>
        <w:rPr>
          <w:rFonts w:ascii="Arial" w:eastAsia="Calibri" w:hAnsi="Arial" w:cs="Arial"/>
          <w:sz w:val="24"/>
          <w:szCs w:val="24"/>
        </w:rPr>
      </w:pPr>
      <w:r w:rsidRPr="00066B40">
        <w:rPr>
          <w:rFonts w:ascii="Arial" w:eastAsia="Calibri" w:hAnsi="Arial" w:cs="Arial"/>
          <w:sz w:val="24"/>
          <w:szCs w:val="24"/>
        </w:rPr>
        <w:t>The NEP has specific current job descriptions for all positions.</w:t>
      </w:r>
    </w:p>
    <w:p w:rsidR="00066B40" w:rsidRPr="00066B40" w:rsidRDefault="00066B40" w:rsidP="00066B40">
      <w:pPr>
        <w:overflowPunct/>
        <w:autoSpaceDE/>
        <w:autoSpaceDN/>
        <w:adjustRightInd/>
        <w:ind w:left="1080"/>
        <w:contextualSpacing/>
        <w:jc w:val="both"/>
        <w:textAlignment w:val="auto"/>
        <w:rPr>
          <w:rFonts w:ascii="Arial" w:eastAsia="Calibri" w:hAnsi="Arial" w:cs="Arial"/>
          <w:sz w:val="24"/>
          <w:szCs w:val="24"/>
        </w:rPr>
      </w:pPr>
    </w:p>
    <w:p w:rsidR="002F0196" w:rsidRPr="00066B40" w:rsidRDefault="002F0196" w:rsidP="00301156">
      <w:pPr>
        <w:pStyle w:val="ListParagraph"/>
        <w:numPr>
          <w:ilvl w:val="0"/>
          <w:numId w:val="19"/>
        </w:numPr>
        <w:overflowPunct/>
        <w:autoSpaceDE/>
        <w:autoSpaceDN/>
        <w:adjustRightInd/>
        <w:ind w:left="1080"/>
        <w:contextualSpacing/>
        <w:jc w:val="both"/>
        <w:textAlignment w:val="auto"/>
        <w:rPr>
          <w:rFonts w:ascii="Arial" w:eastAsia="Calibri" w:hAnsi="Arial" w:cs="Arial"/>
          <w:sz w:val="24"/>
          <w:szCs w:val="24"/>
        </w:rPr>
      </w:pPr>
      <w:r w:rsidRPr="00066B40">
        <w:rPr>
          <w:rFonts w:ascii="Arial" w:eastAsia="Calibri" w:hAnsi="Arial" w:cs="Arial"/>
          <w:sz w:val="24"/>
          <w:szCs w:val="24"/>
        </w:rPr>
        <w:t>Nurse Administrator</w:t>
      </w:r>
    </w:p>
    <w:p w:rsidR="002F0196" w:rsidRPr="00066B40" w:rsidRDefault="002F0196" w:rsidP="002F0196">
      <w:pPr>
        <w:overflowPunct/>
        <w:autoSpaceDE/>
        <w:autoSpaceDN/>
        <w:adjustRightInd/>
        <w:jc w:val="both"/>
        <w:textAlignment w:val="auto"/>
        <w:rPr>
          <w:rFonts w:ascii="Arial" w:eastAsia="Calibri" w:hAnsi="Arial" w:cs="Arial"/>
          <w:sz w:val="24"/>
          <w:szCs w:val="24"/>
        </w:rPr>
      </w:pPr>
    </w:p>
    <w:p w:rsidR="002F0196" w:rsidRPr="00066B40" w:rsidRDefault="002F0196" w:rsidP="00611C0A">
      <w:pPr>
        <w:numPr>
          <w:ilvl w:val="0"/>
          <w:numId w:val="22"/>
        </w:numPr>
        <w:overflowPunct/>
        <w:autoSpaceDE/>
        <w:autoSpaceDN/>
        <w:adjustRightInd/>
        <w:contextualSpacing/>
        <w:jc w:val="both"/>
        <w:textAlignment w:val="auto"/>
        <w:rPr>
          <w:rFonts w:ascii="Arial" w:eastAsia="Calibri" w:hAnsi="Arial" w:cs="Arial"/>
          <w:sz w:val="24"/>
          <w:szCs w:val="24"/>
        </w:rPr>
      </w:pPr>
      <w:r w:rsidRPr="00066B40">
        <w:rPr>
          <w:rFonts w:ascii="Arial" w:eastAsia="Calibri" w:hAnsi="Arial" w:cs="Arial"/>
          <w:sz w:val="24"/>
          <w:szCs w:val="24"/>
        </w:rPr>
        <w:t xml:space="preserve">The Nurse Administrator has a current unencumbered registered nurse license to practice in Maine and holds a full-time appointment in the </w:t>
      </w:r>
      <w:r w:rsidR="0041679F" w:rsidRPr="00066B40">
        <w:rPr>
          <w:rFonts w:ascii="Arial" w:eastAsia="Calibri" w:hAnsi="Arial" w:cs="Arial"/>
          <w:sz w:val="24"/>
          <w:szCs w:val="24"/>
        </w:rPr>
        <w:t>Governing Organization</w:t>
      </w:r>
      <w:r w:rsidRPr="00066B40">
        <w:rPr>
          <w:rFonts w:ascii="Arial" w:eastAsia="Calibri" w:hAnsi="Arial" w:cs="Arial"/>
          <w:sz w:val="24"/>
          <w:szCs w:val="24"/>
        </w:rPr>
        <w:t xml:space="preserve">. </w:t>
      </w:r>
    </w:p>
    <w:p w:rsidR="002F0196" w:rsidRPr="00066B40" w:rsidRDefault="002F0196" w:rsidP="00611C0A">
      <w:pPr>
        <w:numPr>
          <w:ilvl w:val="0"/>
          <w:numId w:val="22"/>
        </w:numPr>
        <w:overflowPunct/>
        <w:autoSpaceDE/>
        <w:autoSpaceDN/>
        <w:adjustRightInd/>
        <w:contextualSpacing/>
        <w:jc w:val="both"/>
        <w:textAlignment w:val="auto"/>
        <w:rPr>
          <w:rFonts w:ascii="Arial" w:eastAsia="Calibri" w:hAnsi="Arial" w:cs="Arial"/>
          <w:sz w:val="24"/>
          <w:szCs w:val="24"/>
        </w:rPr>
      </w:pPr>
      <w:r w:rsidRPr="00066B40">
        <w:rPr>
          <w:rFonts w:ascii="Arial" w:eastAsia="Calibri" w:hAnsi="Arial" w:cs="Arial"/>
          <w:sz w:val="24"/>
          <w:szCs w:val="24"/>
        </w:rPr>
        <w:t xml:space="preserve">The Nurse Administrator for pre-licensure nursing programs holds a graduate degree with a concentration in nursing.  </w:t>
      </w:r>
    </w:p>
    <w:p w:rsidR="002F0196" w:rsidRPr="00066B40" w:rsidRDefault="002F0196" w:rsidP="00611C0A">
      <w:pPr>
        <w:numPr>
          <w:ilvl w:val="0"/>
          <w:numId w:val="22"/>
        </w:numPr>
        <w:overflowPunct/>
        <w:autoSpaceDE/>
        <w:autoSpaceDN/>
        <w:adjustRightInd/>
        <w:contextualSpacing/>
        <w:jc w:val="both"/>
        <w:textAlignment w:val="auto"/>
        <w:rPr>
          <w:rFonts w:ascii="Arial" w:eastAsia="Calibri" w:hAnsi="Arial" w:cs="Arial"/>
          <w:sz w:val="24"/>
          <w:szCs w:val="24"/>
        </w:rPr>
      </w:pPr>
      <w:r w:rsidRPr="00066B40">
        <w:rPr>
          <w:rFonts w:ascii="Arial" w:eastAsia="Calibri" w:hAnsi="Arial" w:cs="Arial"/>
          <w:sz w:val="24"/>
          <w:szCs w:val="24"/>
        </w:rPr>
        <w:t xml:space="preserve">The Nurse Administrator is experientially qualified, meets </w:t>
      </w:r>
      <w:r w:rsidR="0041679F" w:rsidRPr="00066B40">
        <w:rPr>
          <w:rFonts w:ascii="Arial" w:eastAsia="Calibri" w:hAnsi="Arial" w:cs="Arial"/>
          <w:sz w:val="24"/>
          <w:szCs w:val="24"/>
        </w:rPr>
        <w:t xml:space="preserve">Governing Organization </w:t>
      </w:r>
      <w:r w:rsidRPr="00066B40">
        <w:rPr>
          <w:rFonts w:ascii="Arial" w:eastAsia="Calibri" w:hAnsi="Arial" w:cs="Arial"/>
          <w:sz w:val="24"/>
          <w:szCs w:val="24"/>
        </w:rPr>
        <w:t>requirements, and is oriented and mentored to the role.</w:t>
      </w:r>
    </w:p>
    <w:p w:rsidR="002F0196" w:rsidRPr="00066B40" w:rsidRDefault="002F0196" w:rsidP="00611C0A">
      <w:pPr>
        <w:numPr>
          <w:ilvl w:val="0"/>
          <w:numId w:val="22"/>
        </w:numPr>
        <w:overflowPunct/>
        <w:autoSpaceDE/>
        <w:autoSpaceDN/>
        <w:adjustRightInd/>
        <w:contextualSpacing/>
        <w:jc w:val="both"/>
        <w:textAlignment w:val="auto"/>
        <w:rPr>
          <w:rFonts w:ascii="Arial" w:eastAsia="Calibri" w:hAnsi="Arial" w:cs="Arial"/>
          <w:sz w:val="24"/>
          <w:szCs w:val="24"/>
        </w:rPr>
      </w:pPr>
      <w:r w:rsidRPr="00066B40">
        <w:rPr>
          <w:rFonts w:ascii="Arial" w:eastAsia="Calibri" w:hAnsi="Arial" w:cs="Arial"/>
          <w:sz w:val="24"/>
          <w:szCs w:val="24"/>
        </w:rPr>
        <w:t>The Nurse Administrator is accountable for program administration, planning, program development, implementation, and evaluation.</w:t>
      </w:r>
    </w:p>
    <w:p w:rsidR="002F0196" w:rsidRPr="00066B40" w:rsidRDefault="002F0196" w:rsidP="00611C0A">
      <w:pPr>
        <w:numPr>
          <w:ilvl w:val="0"/>
          <w:numId w:val="22"/>
        </w:numPr>
        <w:overflowPunct/>
        <w:autoSpaceDE/>
        <w:autoSpaceDN/>
        <w:adjustRightInd/>
        <w:contextualSpacing/>
        <w:jc w:val="both"/>
        <w:textAlignment w:val="auto"/>
        <w:rPr>
          <w:rFonts w:ascii="Arial" w:eastAsia="Calibri" w:hAnsi="Arial" w:cs="Arial"/>
          <w:sz w:val="24"/>
          <w:szCs w:val="24"/>
        </w:rPr>
      </w:pPr>
      <w:r w:rsidRPr="00066B40">
        <w:rPr>
          <w:rFonts w:ascii="Arial" w:eastAsia="Calibri" w:hAnsi="Arial" w:cs="Arial"/>
          <w:sz w:val="24"/>
          <w:szCs w:val="24"/>
        </w:rPr>
        <w:t>The Nurse Administrator’s primary responsibility and authority is to administer the NEP. The Nurse Administrator should not be assigned curriculum instructional duties that diminish nursing program administration.</w:t>
      </w:r>
    </w:p>
    <w:p w:rsidR="002F0196" w:rsidRPr="00066B40" w:rsidRDefault="002F0196" w:rsidP="002F0196">
      <w:pPr>
        <w:overflowPunct/>
        <w:autoSpaceDE/>
        <w:autoSpaceDN/>
        <w:adjustRightInd/>
        <w:ind w:left="1440"/>
        <w:contextualSpacing/>
        <w:jc w:val="both"/>
        <w:textAlignment w:val="auto"/>
        <w:rPr>
          <w:rFonts w:ascii="Arial" w:eastAsia="Calibri" w:hAnsi="Arial" w:cs="Arial"/>
          <w:sz w:val="24"/>
          <w:szCs w:val="24"/>
        </w:rPr>
      </w:pPr>
    </w:p>
    <w:p w:rsidR="002F0196" w:rsidRPr="00066B40" w:rsidRDefault="002F0196" w:rsidP="00611C0A">
      <w:pPr>
        <w:numPr>
          <w:ilvl w:val="0"/>
          <w:numId w:val="23"/>
        </w:numPr>
        <w:overflowPunct/>
        <w:autoSpaceDE/>
        <w:autoSpaceDN/>
        <w:adjustRightInd/>
        <w:contextualSpacing/>
        <w:jc w:val="both"/>
        <w:textAlignment w:val="auto"/>
        <w:rPr>
          <w:rFonts w:ascii="Arial" w:eastAsia="Calibri" w:hAnsi="Arial" w:cs="Arial"/>
          <w:sz w:val="24"/>
          <w:szCs w:val="24"/>
        </w:rPr>
      </w:pPr>
      <w:r w:rsidRPr="00066B40">
        <w:rPr>
          <w:rFonts w:ascii="Arial" w:eastAsia="Calibri" w:hAnsi="Arial" w:cs="Arial"/>
          <w:sz w:val="24"/>
          <w:szCs w:val="24"/>
        </w:rPr>
        <w:t xml:space="preserve">The </w:t>
      </w:r>
      <w:r w:rsidR="00FE204E" w:rsidRPr="00066B40">
        <w:rPr>
          <w:rFonts w:ascii="Arial" w:eastAsia="Calibri" w:hAnsi="Arial" w:cs="Arial"/>
          <w:sz w:val="24"/>
          <w:szCs w:val="24"/>
        </w:rPr>
        <w:t>B</w:t>
      </w:r>
      <w:r w:rsidR="00531AE3" w:rsidRPr="00066B40">
        <w:rPr>
          <w:rFonts w:ascii="Arial" w:eastAsia="Calibri" w:hAnsi="Arial" w:cs="Arial"/>
          <w:sz w:val="24"/>
          <w:szCs w:val="24"/>
        </w:rPr>
        <w:t>oard</w:t>
      </w:r>
      <w:r w:rsidRPr="00066B40">
        <w:rPr>
          <w:rFonts w:ascii="Arial" w:eastAsia="Calibri" w:hAnsi="Arial" w:cs="Arial"/>
          <w:sz w:val="24"/>
          <w:szCs w:val="24"/>
        </w:rPr>
        <w:t xml:space="preserve"> assumes that Nurse Administrators are not employed to be teaching faculty, but rather are employed to manage the administrative responsibilities of the NEP. </w:t>
      </w:r>
    </w:p>
    <w:p w:rsidR="002F0196" w:rsidRPr="00066B40" w:rsidRDefault="002F0196" w:rsidP="00611C0A">
      <w:pPr>
        <w:numPr>
          <w:ilvl w:val="0"/>
          <w:numId w:val="23"/>
        </w:numPr>
        <w:overflowPunct/>
        <w:autoSpaceDE/>
        <w:autoSpaceDN/>
        <w:adjustRightInd/>
        <w:contextualSpacing/>
        <w:jc w:val="both"/>
        <w:textAlignment w:val="auto"/>
        <w:rPr>
          <w:rFonts w:ascii="Arial" w:eastAsia="Calibri" w:hAnsi="Arial" w:cs="Arial"/>
          <w:sz w:val="24"/>
          <w:szCs w:val="24"/>
        </w:rPr>
      </w:pPr>
      <w:r w:rsidRPr="00066B40">
        <w:rPr>
          <w:rFonts w:ascii="Arial" w:eastAsia="Calibri" w:hAnsi="Arial" w:cs="Arial"/>
          <w:sz w:val="24"/>
          <w:szCs w:val="24"/>
        </w:rPr>
        <w:t xml:space="preserve">Release time from teaching responsibilities for the Nurse Administrator shall be in accordance with national accreditation recommendations and in recognition that the Nurse Administrator’s role is unique. </w:t>
      </w:r>
    </w:p>
    <w:p w:rsidR="002F0196" w:rsidRPr="00066B40" w:rsidRDefault="002F0196" w:rsidP="00611C0A">
      <w:pPr>
        <w:numPr>
          <w:ilvl w:val="0"/>
          <w:numId w:val="23"/>
        </w:numPr>
        <w:overflowPunct/>
        <w:autoSpaceDE/>
        <w:autoSpaceDN/>
        <w:adjustRightInd/>
        <w:contextualSpacing/>
        <w:jc w:val="both"/>
        <w:textAlignment w:val="auto"/>
        <w:rPr>
          <w:rFonts w:ascii="Arial" w:eastAsia="Calibri" w:hAnsi="Arial" w:cs="Arial"/>
          <w:sz w:val="24"/>
          <w:szCs w:val="24"/>
        </w:rPr>
      </w:pPr>
      <w:r w:rsidRPr="00066B40">
        <w:rPr>
          <w:rFonts w:ascii="Arial" w:eastAsia="Calibri" w:hAnsi="Arial" w:cs="Arial"/>
          <w:sz w:val="24"/>
          <w:szCs w:val="24"/>
        </w:rPr>
        <w:t xml:space="preserve">Changes in the Nurse Administrator’s workload beyond managing the NEP’s administrative responsibilities must be reported to the </w:t>
      </w:r>
      <w:r w:rsidR="00FE204E" w:rsidRPr="00066B40">
        <w:rPr>
          <w:rFonts w:ascii="Arial" w:eastAsia="Calibri" w:hAnsi="Arial" w:cs="Arial"/>
          <w:sz w:val="24"/>
          <w:szCs w:val="24"/>
        </w:rPr>
        <w:t>B</w:t>
      </w:r>
      <w:r w:rsidR="00531AE3" w:rsidRPr="00066B40">
        <w:rPr>
          <w:rFonts w:ascii="Arial" w:eastAsia="Calibri" w:hAnsi="Arial" w:cs="Arial"/>
          <w:sz w:val="24"/>
          <w:szCs w:val="24"/>
        </w:rPr>
        <w:t>oard</w:t>
      </w:r>
      <w:r w:rsidRPr="00066B40">
        <w:rPr>
          <w:rFonts w:ascii="Arial" w:eastAsia="Calibri" w:hAnsi="Arial" w:cs="Arial"/>
          <w:sz w:val="24"/>
          <w:szCs w:val="24"/>
        </w:rPr>
        <w:t xml:space="preserve"> by the </w:t>
      </w:r>
      <w:r w:rsidR="0041679F" w:rsidRPr="00066B40">
        <w:rPr>
          <w:rFonts w:ascii="Arial" w:eastAsia="Calibri" w:hAnsi="Arial" w:cs="Arial"/>
          <w:sz w:val="24"/>
          <w:szCs w:val="24"/>
        </w:rPr>
        <w:t>Governing Organization</w:t>
      </w:r>
      <w:r w:rsidRPr="00066B40">
        <w:rPr>
          <w:rFonts w:ascii="Arial" w:eastAsia="Calibri" w:hAnsi="Arial" w:cs="Arial"/>
          <w:sz w:val="24"/>
          <w:szCs w:val="24"/>
        </w:rPr>
        <w:t xml:space="preserve">. Factors to be considered, but not limited to, include:  </w:t>
      </w:r>
    </w:p>
    <w:p w:rsidR="002F0196" w:rsidRPr="00066B40" w:rsidRDefault="002F0196" w:rsidP="002F0196">
      <w:pPr>
        <w:overflowPunct/>
        <w:jc w:val="both"/>
        <w:textAlignment w:val="auto"/>
        <w:rPr>
          <w:rFonts w:ascii="Arial" w:eastAsia="Calibri" w:hAnsi="Arial" w:cs="Arial"/>
          <w:sz w:val="24"/>
          <w:szCs w:val="24"/>
        </w:rPr>
      </w:pPr>
    </w:p>
    <w:p w:rsidR="002F0196" w:rsidRPr="00066B40" w:rsidRDefault="002F0196" w:rsidP="00611C0A">
      <w:pPr>
        <w:numPr>
          <w:ilvl w:val="0"/>
          <w:numId w:val="24"/>
        </w:numPr>
        <w:overflowPunct/>
        <w:autoSpaceDE/>
        <w:autoSpaceDN/>
        <w:adjustRightInd/>
        <w:contextualSpacing/>
        <w:jc w:val="both"/>
        <w:textAlignment w:val="auto"/>
        <w:rPr>
          <w:rFonts w:ascii="Arial" w:eastAsia="Calibri" w:hAnsi="Arial" w:cs="Arial"/>
          <w:sz w:val="24"/>
          <w:szCs w:val="24"/>
        </w:rPr>
      </w:pPr>
      <w:r w:rsidRPr="00066B40">
        <w:rPr>
          <w:rFonts w:ascii="Arial" w:eastAsia="Calibri" w:hAnsi="Arial" w:cs="Arial"/>
          <w:sz w:val="24"/>
          <w:szCs w:val="24"/>
        </w:rPr>
        <w:t>Additional students</w:t>
      </w:r>
    </w:p>
    <w:p w:rsidR="002F0196" w:rsidRPr="00066B40" w:rsidRDefault="002F0196" w:rsidP="00611C0A">
      <w:pPr>
        <w:numPr>
          <w:ilvl w:val="0"/>
          <w:numId w:val="24"/>
        </w:numPr>
        <w:overflowPunct/>
        <w:autoSpaceDE/>
        <w:autoSpaceDN/>
        <w:adjustRightInd/>
        <w:contextualSpacing/>
        <w:jc w:val="both"/>
        <w:textAlignment w:val="auto"/>
        <w:rPr>
          <w:rFonts w:ascii="Arial" w:eastAsia="Calibri" w:hAnsi="Arial" w:cs="Arial"/>
          <w:sz w:val="24"/>
          <w:szCs w:val="24"/>
        </w:rPr>
      </w:pPr>
      <w:r w:rsidRPr="00066B40">
        <w:rPr>
          <w:rFonts w:ascii="Arial" w:eastAsia="Calibri" w:hAnsi="Arial" w:cs="Arial"/>
          <w:sz w:val="24"/>
          <w:szCs w:val="24"/>
        </w:rPr>
        <w:t>Number of satellite campuses</w:t>
      </w:r>
    </w:p>
    <w:p w:rsidR="002F0196" w:rsidRPr="00066B40" w:rsidRDefault="002F0196" w:rsidP="00611C0A">
      <w:pPr>
        <w:numPr>
          <w:ilvl w:val="0"/>
          <w:numId w:val="24"/>
        </w:numPr>
        <w:overflowPunct/>
        <w:autoSpaceDE/>
        <w:autoSpaceDN/>
        <w:adjustRightInd/>
        <w:contextualSpacing/>
        <w:jc w:val="both"/>
        <w:textAlignment w:val="auto"/>
        <w:rPr>
          <w:rFonts w:ascii="Arial" w:eastAsia="Calibri" w:hAnsi="Arial" w:cs="Arial"/>
          <w:sz w:val="24"/>
          <w:szCs w:val="24"/>
        </w:rPr>
      </w:pPr>
      <w:r w:rsidRPr="00066B40">
        <w:rPr>
          <w:rFonts w:ascii="Arial" w:eastAsia="Calibri" w:hAnsi="Arial" w:cs="Arial"/>
          <w:sz w:val="24"/>
          <w:szCs w:val="24"/>
        </w:rPr>
        <w:t>Oversight of other programs</w:t>
      </w:r>
    </w:p>
    <w:p w:rsidR="002F0196" w:rsidRPr="00066B40" w:rsidRDefault="002F0196" w:rsidP="00611C0A">
      <w:pPr>
        <w:numPr>
          <w:ilvl w:val="0"/>
          <w:numId w:val="24"/>
        </w:numPr>
        <w:overflowPunct/>
        <w:autoSpaceDE/>
        <w:autoSpaceDN/>
        <w:adjustRightInd/>
        <w:contextualSpacing/>
        <w:jc w:val="both"/>
        <w:textAlignment w:val="auto"/>
        <w:rPr>
          <w:rFonts w:ascii="Arial" w:eastAsia="Calibri" w:hAnsi="Arial" w:cs="Arial"/>
          <w:sz w:val="24"/>
          <w:szCs w:val="24"/>
        </w:rPr>
      </w:pPr>
      <w:r w:rsidRPr="00066B40">
        <w:rPr>
          <w:rFonts w:ascii="Arial" w:eastAsia="Calibri" w:hAnsi="Arial" w:cs="Arial"/>
          <w:sz w:val="24"/>
          <w:szCs w:val="24"/>
        </w:rPr>
        <w:t>Administrative support</w:t>
      </w:r>
    </w:p>
    <w:p w:rsidR="002F0196" w:rsidRPr="00066B40" w:rsidRDefault="002F0196" w:rsidP="00611C0A">
      <w:pPr>
        <w:numPr>
          <w:ilvl w:val="0"/>
          <w:numId w:val="24"/>
        </w:numPr>
        <w:overflowPunct/>
        <w:autoSpaceDE/>
        <w:autoSpaceDN/>
        <w:adjustRightInd/>
        <w:contextualSpacing/>
        <w:jc w:val="both"/>
        <w:textAlignment w:val="auto"/>
        <w:rPr>
          <w:rFonts w:ascii="Arial" w:eastAsia="Calibri" w:hAnsi="Arial" w:cs="Arial"/>
          <w:sz w:val="24"/>
          <w:szCs w:val="24"/>
        </w:rPr>
      </w:pPr>
      <w:r w:rsidRPr="00066B40">
        <w:rPr>
          <w:rFonts w:ascii="Arial" w:eastAsia="Calibri" w:hAnsi="Arial" w:cs="Arial"/>
          <w:sz w:val="24"/>
          <w:szCs w:val="24"/>
        </w:rPr>
        <w:t>Increased teaching load</w:t>
      </w:r>
    </w:p>
    <w:p w:rsidR="002F0196" w:rsidRPr="00066B40" w:rsidRDefault="002F0196" w:rsidP="002F0196">
      <w:pPr>
        <w:overflowPunct/>
        <w:jc w:val="both"/>
        <w:textAlignment w:val="auto"/>
        <w:rPr>
          <w:rFonts w:ascii="Arial" w:eastAsia="Calibri" w:hAnsi="Arial" w:cs="Arial"/>
          <w:sz w:val="24"/>
          <w:szCs w:val="24"/>
        </w:rPr>
      </w:pPr>
    </w:p>
    <w:p w:rsidR="002F0196" w:rsidRPr="00066B40" w:rsidRDefault="002F0196" w:rsidP="00611C0A">
      <w:pPr>
        <w:numPr>
          <w:ilvl w:val="0"/>
          <w:numId w:val="22"/>
        </w:numPr>
        <w:overflowPunct/>
        <w:autoSpaceDE/>
        <w:autoSpaceDN/>
        <w:adjustRightInd/>
        <w:contextualSpacing/>
        <w:jc w:val="both"/>
        <w:textAlignment w:val="auto"/>
        <w:rPr>
          <w:rFonts w:ascii="Arial" w:eastAsia="Calibri" w:hAnsi="Arial" w:cs="Arial"/>
          <w:sz w:val="24"/>
          <w:szCs w:val="24"/>
        </w:rPr>
      </w:pPr>
      <w:r w:rsidRPr="002F0196">
        <w:rPr>
          <w:rFonts w:ascii="Arial" w:eastAsia="Calibri" w:hAnsi="Arial" w:cs="Arial"/>
          <w:sz w:val="24"/>
          <w:szCs w:val="24"/>
          <w:u w:val="single"/>
        </w:rPr>
        <w:t xml:space="preserve">The Nurse Administrator oversees the recruitment, development, and </w:t>
      </w:r>
      <w:r w:rsidRPr="00066B40">
        <w:rPr>
          <w:rFonts w:ascii="Arial" w:eastAsia="Calibri" w:hAnsi="Arial" w:cs="Arial"/>
          <w:sz w:val="24"/>
          <w:szCs w:val="24"/>
        </w:rPr>
        <w:t>evaluations and/or performance reviews of all nursing program faculty members.</w:t>
      </w:r>
    </w:p>
    <w:p w:rsidR="002F0196" w:rsidRPr="00066B40" w:rsidRDefault="002F0196" w:rsidP="00611C0A">
      <w:pPr>
        <w:numPr>
          <w:ilvl w:val="0"/>
          <w:numId w:val="22"/>
        </w:numPr>
        <w:overflowPunct/>
        <w:autoSpaceDE/>
        <w:autoSpaceDN/>
        <w:adjustRightInd/>
        <w:contextualSpacing/>
        <w:jc w:val="both"/>
        <w:textAlignment w:val="auto"/>
        <w:rPr>
          <w:rFonts w:ascii="Arial" w:eastAsia="Calibri" w:hAnsi="Arial" w:cs="Arial"/>
          <w:sz w:val="24"/>
          <w:szCs w:val="24"/>
        </w:rPr>
      </w:pPr>
      <w:r w:rsidRPr="00066B40">
        <w:rPr>
          <w:rFonts w:ascii="Arial" w:eastAsia="Calibri" w:hAnsi="Arial" w:cs="Arial"/>
          <w:sz w:val="24"/>
          <w:szCs w:val="24"/>
        </w:rPr>
        <w:t>The Nurse Administrator participates in statewide and/or national activities that promote the education of nurses.</w:t>
      </w:r>
    </w:p>
    <w:p w:rsidR="002F0196" w:rsidRPr="00066B40" w:rsidRDefault="002F0196" w:rsidP="00611C0A">
      <w:pPr>
        <w:numPr>
          <w:ilvl w:val="0"/>
          <w:numId w:val="22"/>
        </w:numPr>
        <w:overflowPunct/>
        <w:autoSpaceDE/>
        <w:autoSpaceDN/>
        <w:adjustRightInd/>
        <w:contextualSpacing/>
        <w:jc w:val="both"/>
        <w:textAlignment w:val="auto"/>
        <w:rPr>
          <w:rFonts w:ascii="Arial" w:eastAsia="Calibri" w:hAnsi="Arial" w:cs="Arial"/>
          <w:sz w:val="24"/>
          <w:szCs w:val="24"/>
        </w:rPr>
      </w:pPr>
      <w:r w:rsidRPr="00066B40">
        <w:rPr>
          <w:rFonts w:ascii="Arial" w:eastAsia="Calibri" w:hAnsi="Arial" w:cs="Arial"/>
          <w:sz w:val="24"/>
          <w:szCs w:val="24"/>
        </w:rPr>
        <w:t xml:space="preserve">The Nurse Administrator is authorized by the </w:t>
      </w:r>
      <w:r w:rsidR="00FE204E" w:rsidRPr="00066B40">
        <w:rPr>
          <w:rFonts w:ascii="Arial" w:eastAsia="Calibri" w:hAnsi="Arial" w:cs="Arial"/>
          <w:sz w:val="24"/>
          <w:szCs w:val="24"/>
        </w:rPr>
        <w:t>B</w:t>
      </w:r>
      <w:r w:rsidR="00531AE3" w:rsidRPr="00066B40">
        <w:rPr>
          <w:rFonts w:ascii="Arial" w:eastAsia="Calibri" w:hAnsi="Arial" w:cs="Arial"/>
          <w:sz w:val="24"/>
          <w:szCs w:val="24"/>
        </w:rPr>
        <w:t>oard</w:t>
      </w:r>
      <w:r w:rsidRPr="00066B40">
        <w:rPr>
          <w:rFonts w:ascii="Arial" w:eastAsia="Calibri" w:hAnsi="Arial" w:cs="Arial"/>
          <w:sz w:val="24"/>
          <w:szCs w:val="24"/>
        </w:rPr>
        <w:t xml:space="preserve"> to sign the licensure application to assure the applicant meets the requirements for completion of the NEP. Exceptions must be authorized by the </w:t>
      </w:r>
      <w:r w:rsidR="00FE204E" w:rsidRPr="00066B40">
        <w:rPr>
          <w:rFonts w:ascii="Arial" w:eastAsia="Calibri" w:hAnsi="Arial" w:cs="Arial"/>
          <w:sz w:val="24"/>
          <w:szCs w:val="24"/>
        </w:rPr>
        <w:t>B</w:t>
      </w:r>
      <w:r w:rsidR="00531AE3" w:rsidRPr="00066B40">
        <w:rPr>
          <w:rFonts w:ascii="Arial" w:eastAsia="Calibri" w:hAnsi="Arial" w:cs="Arial"/>
          <w:sz w:val="24"/>
          <w:szCs w:val="24"/>
        </w:rPr>
        <w:t>oard</w:t>
      </w:r>
      <w:r w:rsidRPr="00066B40">
        <w:rPr>
          <w:rFonts w:ascii="Arial" w:eastAsia="Calibri" w:hAnsi="Arial" w:cs="Arial"/>
          <w:sz w:val="24"/>
          <w:szCs w:val="24"/>
        </w:rPr>
        <w:t>.</w:t>
      </w:r>
    </w:p>
    <w:p w:rsidR="002F0196" w:rsidRPr="00066B40" w:rsidRDefault="002F0196" w:rsidP="00611C0A">
      <w:pPr>
        <w:numPr>
          <w:ilvl w:val="0"/>
          <w:numId w:val="22"/>
        </w:numPr>
        <w:overflowPunct/>
        <w:autoSpaceDE/>
        <w:autoSpaceDN/>
        <w:adjustRightInd/>
        <w:contextualSpacing/>
        <w:jc w:val="both"/>
        <w:textAlignment w:val="auto"/>
        <w:rPr>
          <w:rFonts w:ascii="Arial" w:eastAsia="Calibri" w:hAnsi="Arial" w:cs="Arial"/>
          <w:sz w:val="24"/>
          <w:szCs w:val="24"/>
        </w:rPr>
      </w:pPr>
      <w:r w:rsidRPr="00066B40">
        <w:rPr>
          <w:rFonts w:ascii="Arial" w:eastAsia="Calibri" w:hAnsi="Arial" w:cs="Arial"/>
          <w:sz w:val="24"/>
          <w:szCs w:val="24"/>
        </w:rPr>
        <w:t>The Nurse Administrator develops and maintains ongoing relationships within the community, including the NEP’s responsiveness to community/employer needs.</w:t>
      </w:r>
    </w:p>
    <w:p w:rsidR="002F0196" w:rsidRPr="00066B40" w:rsidRDefault="002F0196" w:rsidP="00611C0A">
      <w:pPr>
        <w:numPr>
          <w:ilvl w:val="0"/>
          <w:numId w:val="22"/>
        </w:numPr>
        <w:overflowPunct/>
        <w:autoSpaceDE/>
        <w:autoSpaceDN/>
        <w:adjustRightInd/>
        <w:contextualSpacing/>
        <w:jc w:val="both"/>
        <w:textAlignment w:val="auto"/>
        <w:rPr>
          <w:rFonts w:ascii="Arial" w:eastAsia="Calibri" w:hAnsi="Arial" w:cs="Arial"/>
          <w:sz w:val="24"/>
          <w:szCs w:val="24"/>
        </w:rPr>
      </w:pPr>
      <w:r w:rsidRPr="00066B40">
        <w:rPr>
          <w:rFonts w:ascii="Arial" w:eastAsia="Calibri" w:hAnsi="Arial" w:cs="Arial"/>
          <w:sz w:val="24"/>
          <w:szCs w:val="24"/>
        </w:rPr>
        <w:t>The Nurse Administrator participates in activities that facilitate the Nurse Administrator’s professional expertise in the areas of administration, teaching, and maintenance of nursing competence.</w:t>
      </w:r>
    </w:p>
    <w:p w:rsidR="002F0196" w:rsidRPr="00066B40" w:rsidRDefault="002F0196" w:rsidP="00611C0A">
      <w:pPr>
        <w:numPr>
          <w:ilvl w:val="0"/>
          <w:numId w:val="22"/>
        </w:numPr>
        <w:overflowPunct/>
        <w:autoSpaceDE/>
        <w:autoSpaceDN/>
        <w:adjustRightInd/>
        <w:contextualSpacing/>
        <w:jc w:val="both"/>
        <w:textAlignment w:val="auto"/>
        <w:rPr>
          <w:rFonts w:ascii="Arial" w:eastAsia="Calibri" w:hAnsi="Arial" w:cs="Arial"/>
          <w:sz w:val="24"/>
          <w:szCs w:val="24"/>
        </w:rPr>
      </w:pPr>
      <w:r w:rsidRPr="00066B40">
        <w:rPr>
          <w:rFonts w:ascii="Arial" w:eastAsia="Calibri" w:hAnsi="Arial" w:cs="Arial"/>
          <w:sz w:val="24"/>
          <w:szCs w:val="24"/>
        </w:rPr>
        <w:t>The Nurse Administrator determines the need for additional nursing faculty release time for administrative duties.</w:t>
      </w:r>
    </w:p>
    <w:p w:rsidR="002F0196" w:rsidRPr="00066B40" w:rsidRDefault="002F0196" w:rsidP="00611C0A">
      <w:pPr>
        <w:numPr>
          <w:ilvl w:val="0"/>
          <w:numId w:val="22"/>
        </w:numPr>
        <w:overflowPunct/>
        <w:autoSpaceDE/>
        <w:autoSpaceDN/>
        <w:adjustRightInd/>
        <w:contextualSpacing/>
        <w:jc w:val="both"/>
        <w:textAlignment w:val="auto"/>
        <w:rPr>
          <w:rFonts w:ascii="Arial" w:eastAsia="Calibri" w:hAnsi="Arial" w:cs="Arial"/>
          <w:sz w:val="24"/>
          <w:szCs w:val="24"/>
        </w:rPr>
      </w:pPr>
      <w:r w:rsidRPr="00066B40">
        <w:rPr>
          <w:rFonts w:ascii="Arial" w:eastAsia="Calibri" w:hAnsi="Arial" w:cs="Arial"/>
          <w:sz w:val="24"/>
          <w:szCs w:val="24"/>
        </w:rPr>
        <w:t xml:space="preserve">The Nurse Administrator serves as a liaison with the </w:t>
      </w:r>
      <w:r w:rsidR="00FE204E" w:rsidRPr="00066B40">
        <w:rPr>
          <w:rFonts w:ascii="Arial" w:eastAsia="Calibri" w:hAnsi="Arial" w:cs="Arial"/>
          <w:sz w:val="24"/>
          <w:szCs w:val="24"/>
        </w:rPr>
        <w:t>B</w:t>
      </w:r>
      <w:r w:rsidR="00531AE3" w:rsidRPr="00066B40">
        <w:rPr>
          <w:rFonts w:ascii="Arial" w:eastAsia="Calibri" w:hAnsi="Arial" w:cs="Arial"/>
          <w:sz w:val="24"/>
          <w:szCs w:val="24"/>
        </w:rPr>
        <w:t>oard</w:t>
      </w:r>
      <w:r w:rsidRPr="00066B40">
        <w:rPr>
          <w:rFonts w:ascii="Arial" w:eastAsia="Calibri" w:hAnsi="Arial" w:cs="Arial"/>
          <w:sz w:val="24"/>
          <w:szCs w:val="24"/>
        </w:rPr>
        <w:t>.</w:t>
      </w:r>
    </w:p>
    <w:p w:rsidR="002F0196" w:rsidRPr="00066B40" w:rsidRDefault="002F0196" w:rsidP="00611C0A">
      <w:pPr>
        <w:numPr>
          <w:ilvl w:val="0"/>
          <w:numId w:val="22"/>
        </w:numPr>
        <w:overflowPunct/>
        <w:autoSpaceDE/>
        <w:autoSpaceDN/>
        <w:adjustRightInd/>
        <w:contextualSpacing/>
        <w:jc w:val="both"/>
        <w:textAlignment w:val="auto"/>
        <w:rPr>
          <w:rFonts w:ascii="Arial" w:eastAsia="Calibri" w:hAnsi="Arial" w:cs="Arial"/>
          <w:sz w:val="24"/>
          <w:szCs w:val="24"/>
        </w:rPr>
      </w:pPr>
      <w:r w:rsidRPr="00066B40">
        <w:rPr>
          <w:rFonts w:ascii="Arial" w:eastAsia="Calibri" w:hAnsi="Arial" w:cs="Arial"/>
          <w:sz w:val="24"/>
          <w:szCs w:val="24"/>
        </w:rPr>
        <w:t>The NEP has adequate fiscal, physical, technical, and learning resources to provide stability, development, and effective operation of the NEP.</w:t>
      </w:r>
    </w:p>
    <w:p w:rsidR="002F0196" w:rsidRPr="00066B40" w:rsidRDefault="002F0196" w:rsidP="00611C0A">
      <w:pPr>
        <w:numPr>
          <w:ilvl w:val="0"/>
          <w:numId w:val="22"/>
        </w:numPr>
        <w:overflowPunct/>
        <w:autoSpaceDE/>
        <w:autoSpaceDN/>
        <w:adjustRightInd/>
        <w:contextualSpacing/>
        <w:jc w:val="both"/>
        <w:textAlignment w:val="auto"/>
        <w:rPr>
          <w:rFonts w:ascii="Arial" w:eastAsia="Calibri" w:hAnsi="Arial" w:cs="Arial"/>
          <w:sz w:val="24"/>
          <w:szCs w:val="24"/>
        </w:rPr>
      </w:pPr>
      <w:r w:rsidRPr="00066B40">
        <w:rPr>
          <w:rFonts w:ascii="Arial" w:eastAsia="Calibri" w:hAnsi="Arial" w:cs="Arial"/>
          <w:sz w:val="24"/>
          <w:szCs w:val="24"/>
        </w:rPr>
        <w:t>The Nurse Administrator administers the budget and resources according to governing institutional policies.</w:t>
      </w:r>
    </w:p>
    <w:p w:rsidR="002F0196" w:rsidRPr="00066B40" w:rsidRDefault="002F0196" w:rsidP="00611C0A">
      <w:pPr>
        <w:numPr>
          <w:ilvl w:val="0"/>
          <w:numId w:val="22"/>
        </w:numPr>
        <w:overflowPunct/>
        <w:autoSpaceDE/>
        <w:autoSpaceDN/>
        <w:adjustRightInd/>
        <w:contextualSpacing/>
        <w:jc w:val="both"/>
        <w:textAlignment w:val="auto"/>
        <w:rPr>
          <w:rFonts w:ascii="Arial" w:eastAsia="Calibri" w:hAnsi="Arial" w:cs="Arial"/>
          <w:sz w:val="24"/>
          <w:szCs w:val="24"/>
        </w:rPr>
      </w:pPr>
      <w:r w:rsidRPr="00066B40">
        <w:rPr>
          <w:rFonts w:ascii="Arial" w:eastAsia="Calibri" w:hAnsi="Arial" w:cs="Arial"/>
          <w:sz w:val="24"/>
          <w:szCs w:val="24"/>
        </w:rPr>
        <w:t xml:space="preserve">The Nurse Administrator makes budget recommendations with input from the faculty and staff. </w:t>
      </w:r>
    </w:p>
    <w:p w:rsidR="00C66F38" w:rsidRPr="00066B40" w:rsidRDefault="00C66F38" w:rsidP="008F63B8">
      <w:pPr>
        <w:pStyle w:val="DefaultText"/>
        <w:tabs>
          <w:tab w:val="left" w:pos="720"/>
          <w:tab w:val="left" w:pos="1440"/>
          <w:tab w:val="left" w:pos="2160"/>
          <w:tab w:val="left" w:pos="2880"/>
          <w:tab w:val="left" w:pos="3600"/>
          <w:tab w:val="left" w:pos="4320"/>
          <w:tab w:val="left" w:pos="5040"/>
          <w:tab w:val="left" w:pos="5760"/>
          <w:tab w:val="right" w:leader="dot" w:pos="9360"/>
        </w:tabs>
        <w:rPr>
          <w:rFonts w:ascii="Arial" w:hAnsi="Arial" w:cs="Arial"/>
          <w:b/>
          <w:szCs w:val="24"/>
        </w:rPr>
      </w:pPr>
    </w:p>
    <w:p w:rsidR="00C66F38" w:rsidRPr="00F8226F" w:rsidRDefault="00F8226F" w:rsidP="00301156">
      <w:pPr>
        <w:pStyle w:val="DefaultText"/>
        <w:tabs>
          <w:tab w:val="left" w:pos="720"/>
          <w:tab w:val="left" w:pos="1440"/>
          <w:tab w:val="left" w:pos="2160"/>
          <w:tab w:val="left" w:pos="2880"/>
          <w:tab w:val="left" w:pos="3600"/>
          <w:tab w:val="left" w:pos="4320"/>
          <w:tab w:val="left" w:pos="5040"/>
          <w:tab w:val="left" w:pos="5760"/>
          <w:tab w:val="right" w:leader="dot" w:pos="9360"/>
        </w:tabs>
        <w:ind w:left="360"/>
        <w:rPr>
          <w:rFonts w:ascii="Arial" w:hAnsi="Arial"/>
          <w:szCs w:val="24"/>
        </w:rPr>
      </w:pPr>
      <w:r w:rsidRPr="00066B40">
        <w:rPr>
          <w:rFonts w:ascii="Arial" w:hAnsi="Arial"/>
          <w:szCs w:val="24"/>
        </w:rPr>
        <w:t>B</w:t>
      </w:r>
      <w:r w:rsidR="00B0322A" w:rsidRPr="00F8226F">
        <w:rPr>
          <w:rFonts w:ascii="Arial" w:hAnsi="Arial"/>
          <w:szCs w:val="24"/>
        </w:rPr>
        <w:t>.</w:t>
      </w:r>
      <w:r w:rsidR="00301156">
        <w:rPr>
          <w:rFonts w:ascii="Arial" w:hAnsi="Arial"/>
          <w:szCs w:val="24"/>
        </w:rPr>
        <w:tab/>
      </w:r>
      <w:r w:rsidR="00C66F38" w:rsidRPr="00F8226F">
        <w:rPr>
          <w:rFonts w:ascii="Arial" w:hAnsi="Arial"/>
          <w:szCs w:val="24"/>
        </w:rPr>
        <w:t>Faculty</w:t>
      </w:r>
    </w:p>
    <w:p w:rsidR="00F8226F" w:rsidRDefault="00F8226F" w:rsidP="00155F6E">
      <w:pPr>
        <w:pStyle w:val="DefaultText"/>
        <w:tabs>
          <w:tab w:val="left" w:pos="720"/>
          <w:tab w:val="left" w:pos="1440"/>
          <w:tab w:val="left" w:pos="2160"/>
          <w:tab w:val="left" w:pos="2880"/>
          <w:tab w:val="left" w:pos="3600"/>
          <w:tab w:val="left" w:pos="4320"/>
          <w:tab w:val="left" w:pos="5040"/>
          <w:tab w:val="left" w:pos="5760"/>
          <w:tab w:val="right" w:leader="dot" w:pos="9360"/>
        </w:tabs>
        <w:ind w:left="2160" w:hanging="2160"/>
        <w:rPr>
          <w:rFonts w:ascii="Arial" w:hAnsi="Arial"/>
          <w:strike/>
          <w:szCs w:val="24"/>
        </w:rPr>
      </w:pPr>
    </w:p>
    <w:p w:rsidR="003848F3" w:rsidRPr="00066B40" w:rsidRDefault="003848F3" w:rsidP="00611C0A">
      <w:pPr>
        <w:pStyle w:val="ListParagraph"/>
        <w:numPr>
          <w:ilvl w:val="0"/>
          <w:numId w:val="25"/>
        </w:numPr>
        <w:overflowPunct/>
        <w:contextualSpacing/>
        <w:jc w:val="both"/>
        <w:textAlignment w:val="auto"/>
        <w:rPr>
          <w:rFonts w:ascii="Arial" w:eastAsia="Calibri" w:hAnsi="Arial" w:cs="Arial"/>
          <w:sz w:val="24"/>
          <w:szCs w:val="24"/>
        </w:rPr>
      </w:pPr>
      <w:r w:rsidRPr="00066B40">
        <w:rPr>
          <w:rFonts w:ascii="Arial" w:eastAsia="Calibri" w:hAnsi="Arial" w:cs="Arial"/>
          <w:sz w:val="24"/>
          <w:szCs w:val="24"/>
        </w:rPr>
        <w:t xml:space="preserve">Faculty (full-time and part-time salaried employees): Individuals meet the requirements of the </w:t>
      </w:r>
      <w:r w:rsidR="00FE204E" w:rsidRPr="00066B40">
        <w:rPr>
          <w:rFonts w:ascii="Arial" w:eastAsia="Calibri" w:hAnsi="Arial" w:cs="Arial"/>
          <w:sz w:val="24"/>
          <w:szCs w:val="24"/>
        </w:rPr>
        <w:t>B</w:t>
      </w:r>
      <w:r w:rsidR="00531AE3" w:rsidRPr="00066B40">
        <w:rPr>
          <w:rFonts w:ascii="Arial" w:eastAsia="Calibri" w:hAnsi="Arial" w:cs="Arial"/>
          <w:sz w:val="24"/>
          <w:szCs w:val="24"/>
        </w:rPr>
        <w:t>oard</w:t>
      </w:r>
      <w:r w:rsidRPr="00066B40">
        <w:rPr>
          <w:rFonts w:ascii="Arial" w:eastAsia="Calibri" w:hAnsi="Arial" w:cs="Arial"/>
          <w:sz w:val="24"/>
          <w:szCs w:val="24"/>
        </w:rPr>
        <w:t>’s Rules and Regulations, are designated by the Governing Organization as having ongoing responsibility for curriculum development and planning, teaching, guiding, monitoring, and evaluating student learning in the classroom, clinical, and/or lab setting.</w:t>
      </w:r>
    </w:p>
    <w:p w:rsidR="003848F3" w:rsidRPr="00066B40" w:rsidRDefault="003848F3" w:rsidP="003848F3">
      <w:pPr>
        <w:overflowPunct/>
        <w:ind w:left="360"/>
        <w:contextualSpacing/>
        <w:jc w:val="both"/>
        <w:textAlignment w:val="auto"/>
        <w:rPr>
          <w:rFonts w:ascii="Arial" w:eastAsia="Calibri" w:hAnsi="Arial" w:cs="Arial"/>
          <w:sz w:val="24"/>
          <w:szCs w:val="24"/>
        </w:rPr>
      </w:pPr>
    </w:p>
    <w:p w:rsidR="003848F3" w:rsidRPr="00066B40" w:rsidRDefault="003848F3" w:rsidP="00611C0A">
      <w:pPr>
        <w:numPr>
          <w:ilvl w:val="0"/>
          <w:numId w:val="25"/>
        </w:numPr>
        <w:overflowPunct/>
        <w:autoSpaceDE/>
        <w:autoSpaceDN/>
        <w:adjustRightInd/>
        <w:contextualSpacing/>
        <w:jc w:val="both"/>
        <w:textAlignment w:val="auto"/>
        <w:rPr>
          <w:rFonts w:ascii="Arial" w:eastAsia="Calibri" w:hAnsi="Arial" w:cs="Arial"/>
          <w:sz w:val="24"/>
          <w:szCs w:val="24"/>
        </w:rPr>
      </w:pPr>
      <w:r w:rsidRPr="00066B40">
        <w:rPr>
          <w:rFonts w:ascii="Arial" w:eastAsia="Calibri" w:hAnsi="Arial" w:cs="Arial"/>
          <w:sz w:val="24"/>
          <w:szCs w:val="24"/>
        </w:rPr>
        <w:t>Other faculty include:</w:t>
      </w:r>
    </w:p>
    <w:p w:rsidR="003848F3" w:rsidRPr="00066B40" w:rsidRDefault="003848F3" w:rsidP="003848F3">
      <w:pPr>
        <w:overflowPunct/>
        <w:autoSpaceDE/>
        <w:autoSpaceDN/>
        <w:adjustRightInd/>
        <w:ind w:left="720"/>
        <w:contextualSpacing/>
        <w:textAlignment w:val="auto"/>
        <w:rPr>
          <w:rFonts w:ascii="Arial" w:eastAsia="Calibri" w:hAnsi="Arial" w:cs="Arial"/>
          <w:sz w:val="24"/>
          <w:szCs w:val="24"/>
        </w:rPr>
      </w:pPr>
    </w:p>
    <w:p w:rsidR="003848F3" w:rsidRPr="00066B40" w:rsidRDefault="003848F3" w:rsidP="00611C0A">
      <w:pPr>
        <w:numPr>
          <w:ilvl w:val="0"/>
          <w:numId w:val="26"/>
        </w:numPr>
        <w:overflowPunct/>
        <w:autoSpaceDE/>
        <w:autoSpaceDN/>
        <w:adjustRightInd/>
        <w:contextualSpacing/>
        <w:jc w:val="both"/>
        <w:textAlignment w:val="auto"/>
        <w:rPr>
          <w:rFonts w:ascii="Arial" w:eastAsia="Calibri" w:hAnsi="Arial" w:cs="Arial"/>
          <w:sz w:val="24"/>
          <w:szCs w:val="24"/>
        </w:rPr>
      </w:pPr>
      <w:r w:rsidRPr="00066B40">
        <w:rPr>
          <w:rFonts w:ascii="Arial" w:eastAsia="Calibri" w:hAnsi="Arial" w:cs="Arial"/>
          <w:sz w:val="24"/>
          <w:szCs w:val="24"/>
        </w:rPr>
        <w:t xml:space="preserve">Part-time or adjunct (non-salaried contractual </w:t>
      </w:r>
      <w:r w:rsidR="0041679F" w:rsidRPr="00066B40">
        <w:rPr>
          <w:rFonts w:ascii="Arial" w:eastAsia="Calibri" w:hAnsi="Arial" w:cs="Arial"/>
          <w:sz w:val="24"/>
          <w:szCs w:val="24"/>
        </w:rPr>
        <w:t>faculty</w:t>
      </w:r>
      <w:r w:rsidRPr="00066B40">
        <w:rPr>
          <w:rFonts w:ascii="Arial" w:eastAsia="Calibri" w:hAnsi="Arial" w:cs="Arial"/>
          <w:sz w:val="24"/>
          <w:szCs w:val="24"/>
        </w:rPr>
        <w:t xml:space="preserve">): Individuals meet the requirements of the </w:t>
      </w:r>
      <w:r w:rsidR="00FE204E" w:rsidRPr="00066B40">
        <w:rPr>
          <w:rFonts w:ascii="Arial" w:eastAsia="Calibri" w:hAnsi="Arial" w:cs="Arial"/>
          <w:sz w:val="24"/>
          <w:szCs w:val="24"/>
        </w:rPr>
        <w:t>B</w:t>
      </w:r>
      <w:r w:rsidR="00531AE3" w:rsidRPr="00066B40">
        <w:rPr>
          <w:rFonts w:ascii="Arial" w:eastAsia="Calibri" w:hAnsi="Arial" w:cs="Arial"/>
          <w:sz w:val="24"/>
          <w:szCs w:val="24"/>
        </w:rPr>
        <w:t>oard</w:t>
      </w:r>
      <w:r w:rsidRPr="00066B40">
        <w:rPr>
          <w:rFonts w:ascii="Arial" w:eastAsia="Calibri" w:hAnsi="Arial" w:cs="Arial"/>
          <w:sz w:val="24"/>
          <w:szCs w:val="24"/>
        </w:rPr>
        <w:t xml:space="preserve">’s Rules and Regulations and have ongoing responsibility for evaluating student learning in the classroom, clinical and/or lab setting. Non-salaried </w:t>
      </w:r>
      <w:r w:rsidR="0041679F" w:rsidRPr="00066B40">
        <w:rPr>
          <w:rFonts w:ascii="Arial" w:eastAsia="Calibri" w:hAnsi="Arial" w:cs="Arial"/>
          <w:sz w:val="24"/>
          <w:szCs w:val="24"/>
        </w:rPr>
        <w:t xml:space="preserve">contractual </w:t>
      </w:r>
      <w:r w:rsidRPr="00066B40">
        <w:rPr>
          <w:rFonts w:ascii="Arial" w:eastAsia="Calibri" w:hAnsi="Arial" w:cs="Arial"/>
          <w:sz w:val="24"/>
          <w:szCs w:val="24"/>
        </w:rPr>
        <w:t>faculty collaborate with salaried faculty to maintain program policies and course requirements. They assume joint responsibility with salaried faculty in guiding student learning. The ratio of faculty to student will not exceed 1:8 when involved with direct patient care.</w:t>
      </w:r>
    </w:p>
    <w:p w:rsidR="003273E0" w:rsidRPr="00066B40" w:rsidRDefault="003848F3" w:rsidP="00611C0A">
      <w:pPr>
        <w:numPr>
          <w:ilvl w:val="0"/>
          <w:numId w:val="26"/>
        </w:numPr>
        <w:overflowPunct/>
        <w:autoSpaceDE/>
        <w:autoSpaceDN/>
        <w:adjustRightInd/>
        <w:contextualSpacing/>
        <w:jc w:val="both"/>
        <w:textAlignment w:val="auto"/>
        <w:rPr>
          <w:rFonts w:ascii="Arial" w:eastAsia="Calibri" w:hAnsi="Arial" w:cs="Arial"/>
          <w:sz w:val="24"/>
          <w:szCs w:val="24"/>
        </w:rPr>
      </w:pPr>
      <w:r w:rsidRPr="00066B40">
        <w:rPr>
          <w:rFonts w:ascii="Arial" w:eastAsia="Calibri" w:hAnsi="Arial" w:cs="Arial"/>
          <w:sz w:val="24"/>
          <w:szCs w:val="24"/>
        </w:rPr>
        <w:t xml:space="preserve">Preceptor: Licensed nurses may share joint teaching responsibility with a faculty member and have a minimum of one (1) year </w:t>
      </w:r>
      <w:r w:rsidR="00531AE3" w:rsidRPr="00066B40">
        <w:rPr>
          <w:rFonts w:ascii="Arial" w:eastAsia="Calibri" w:hAnsi="Arial" w:cs="Arial"/>
          <w:sz w:val="24"/>
          <w:szCs w:val="24"/>
        </w:rPr>
        <w:t xml:space="preserve">of </w:t>
      </w:r>
      <w:r w:rsidRPr="00066B40">
        <w:rPr>
          <w:rFonts w:ascii="Arial" w:eastAsia="Calibri" w:hAnsi="Arial" w:cs="Arial"/>
          <w:sz w:val="24"/>
          <w:szCs w:val="24"/>
        </w:rPr>
        <w:t xml:space="preserve">clinical experience relevant to the area(s) of responsibility. It is expected that the licensed nurses will be at or above the degree level of the NEP.  </w:t>
      </w:r>
    </w:p>
    <w:p w:rsidR="003273E0" w:rsidRPr="00D15DC7" w:rsidRDefault="003273E0" w:rsidP="003273E0">
      <w:pPr>
        <w:overflowPunct/>
        <w:autoSpaceDE/>
        <w:autoSpaceDN/>
        <w:adjustRightInd/>
        <w:ind w:left="720"/>
        <w:contextualSpacing/>
        <w:jc w:val="both"/>
        <w:textAlignment w:val="auto"/>
        <w:rPr>
          <w:rFonts w:ascii="Arial" w:eastAsia="Calibri" w:hAnsi="Arial" w:cs="Arial"/>
          <w:sz w:val="24"/>
          <w:szCs w:val="24"/>
        </w:rPr>
      </w:pPr>
    </w:p>
    <w:p w:rsidR="00D15DC7" w:rsidRPr="00066B40" w:rsidRDefault="00D15DC7" w:rsidP="00611C0A">
      <w:pPr>
        <w:numPr>
          <w:ilvl w:val="0"/>
          <w:numId w:val="25"/>
        </w:numPr>
        <w:overflowPunct/>
        <w:autoSpaceDE/>
        <w:autoSpaceDN/>
        <w:adjustRightInd/>
        <w:contextualSpacing/>
        <w:jc w:val="both"/>
        <w:textAlignment w:val="auto"/>
        <w:rPr>
          <w:rFonts w:ascii="Arial" w:eastAsia="Calibri" w:hAnsi="Arial" w:cs="Arial"/>
          <w:sz w:val="24"/>
          <w:szCs w:val="24"/>
        </w:rPr>
      </w:pPr>
      <w:r w:rsidRPr="00066B40">
        <w:rPr>
          <w:rFonts w:ascii="Arial" w:eastAsia="Calibri" w:hAnsi="Arial" w:cs="Arial"/>
          <w:sz w:val="24"/>
          <w:szCs w:val="24"/>
        </w:rPr>
        <w:t>Faculty credentials:</w:t>
      </w:r>
    </w:p>
    <w:p w:rsidR="00D15DC7" w:rsidRPr="00066B40" w:rsidRDefault="00D15DC7" w:rsidP="00D15DC7">
      <w:pPr>
        <w:overflowPunct/>
        <w:jc w:val="both"/>
        <w:textAlignment w:val="auto"/>
        <w:rPr>
          <w:rFonts w:ascii="Arial" w:eastAsia="Calibri" w:hAnsi="Arial" w:cs="Arial"/>
          <w:sz w:val="24"/>
          <w:szCs w:val="24"/>
        </w:rPr>
      </w:pPr>
    </w:p>
    <w:p w:rsidR="00D15DC7" w:rsidRPr="00066B40" w:rsidRDefault="00D15DC7" w:rsidP="00611C0A">
      <w:pPr>
        <w:numPr>
          <w:ilvl w:val="0"/>
          <w:numId w:val="27"/>
        </w:numPr>
        <w:overflowPunct/>
        <w:autoSpaceDE/>
        <w:autoSpaceDN/>
        <w:adjustRightInd/>
        <w:contextualSpacing/>
        <w:jc w:val="both"/>
        <w:textAlignment w:val="auto"/>
        <w:rPr>
          <w:rFonts w:ascii="Arial" w:eastAsia="Calibri" w:hAnsi="Arial" w:cs="Arial"/>
          <w:sz w:val="24"/>
          <w:szCs w:val="24"/>
        </w:rPr>
      </w:pPr>
      <w:r w:rsidRPr="00066B40">
        <w:rPr>
          <w:rFonts w:ascii="Arial" w:eastAsia="Calibri" w:hAnsi="Arial" w:cs="Arial"/>
          <w:sz w:val="24"/>
          <w:szCs w:val="24"/>
        </w:rPr>
        <w:t>All nursing faculty have a current unencumbered registered nurse license to practice in Maine.</w:t>
      </w:r>
    </w:p>
    <w:p w:rsidR="00D15DC7" w:rsidRPr="00066B40" w:rsidRDefault="00D15DC7" w:rsidP="00611C0A">
      <w:pPr>
        <w:numPr>
          <w:ilvl w:val="0"/>
          <w:numId w:val="27"/>
        </w:numPr>
        <w:overflowPunct/>
        <w:autoSpaceDE/>
        <w:autoSpaceDN/>
        <w:adjustRightInd/>
        <w:contextualSpacing/>
        <w:jc w:val="both"/>
        <w:textAlignment w:val="auto"/>
        <w:rPr>
          <w:rFonts w:ascii="Arial" w:eastAsia="Calibri" w:hAnsi="Arial" w:cs="Arial"/>
          <w:sz w:val="24"/>
          <w:szCs w:val="24"/>
        </w:rPr>
      </w:pPr>
      <w:r w:rsidRPr="00066B40">
        <w:rPr>
          <w:rFonts w:ascii="Arial" w:eastAsia="Calibri" w:hAnsi="Arial" w:cs="Arial"/>
          <w:sz w:val="24"/>
          <w:szCs w:val="24"/>
        </w:rPr>
        <w:t xml:space="preserve">100% of salaried nursing faculty hold a graduate degree in nursing and 100% of non-salaried </w:t>
      </w:r>
      <w:r w:rsidR="0041679F" w:rsidRPr="00066B40">
        <w:rPr>
          <w:rFonts w:ascii="Arial" w:eastAsia="Calibri" w:hAnsi="Arial" w:cs="Arial"/>
          <w:sz w:val="24"/>
          <w:szCs w:val="24"/>
        </w:rPr>
        <w:t xml:space="preserve">contractual </w:t>
      </w:r>
      <w:r w:rsidRPr="00066B40">
        <w:rPr>
          <w:rFonts w:ascii="Arial" w:eastAsia="Calibri" w:hAnsi="Arial" w:cs="Arial"/>
          <w:sz w:val="24"/>
          <w:szCs w:val="24"/>
        </w:rPr>
        <w:t xml:space="preserve">faculty hold a minimum of a Bachelor of Science degree in nursing, with a graduate degree in nursing preferred. </w:t>
      </w:r>
    </w:p>
    <w:p w:rsidR="00D15DC7" w:rsidRPr="00066B40" w:rsidRDefault="00D15DC7" w:rsidP="00611C0A">
      <w:pPr>
        <w:numPr>
          <w:ilvl w:val="0"/>
          <w:numId w:val="27"/>
        </w:numPr>
        <w:overflowPunct/>
        <w:autoSpaceDE/>
        <w:autoSpaceDN/>
        <w:adjustRightInd/>
        <w:contextualSpacing/>
        <w:jc w:val="both"/>
        <w:textAlignment w:val="auto"/>
        <w:rPr>
          <w:rFonts w:ascii="Arial" w:eastAsia="Calibri" w:hAnsi="Arial" w:cs="Arial"/>
          <w:sz w:val="24"/>
          <w:szCs w:val="24"/>
        </w:rPr>
      </w:pPr>
      <w:r w:rsidRPr="00066B40">
        <w:rPr>
          <w:rFonts w:ascii="Arial" w:eastAsia="Calibri" w:hAnsi="Arial" w:cs="Arial"/>
          <w:sz w:val="24"/>
          <w:szCs w:val="24"/>
        </w:rPr>
        <w:t xml:space="preserve">Nursing faculty demonstrate educational and clinical competencies for assigned instructional activities. Nursing faculty are oriented and mentored in their areas of responsibility. </w:t>
      </w:r>
    </w:p>
    <w:p w:rsidR="00D15DC7" w:rsidRPr="00066B40" w:rsidRDefault="00D15DC7" w:rsidP="00611C0A">
      <w:pPr>
        <w:numPr>
          <w:ilvl w:val="0"/>
          <w:numId w:val="27"/>
        </w:numPr>
        <w:overflowPunct/>
        <w:autoSpaceDE/>
        <w:autoSpaceDN/>
        <w:adjustRightInd/>
        <w:contextualSpacing/>
        <w:jc w:val="both"/>
        <w:textAlignment w:val="auto"/>
        <w:rPr>
          <w:rFonts w:ascii="Arial" w:eastAsia="Calibri" w:hAnsi="Arial" w:cs="Arial"/>
          <w:sz w:val="24"/>
          <w:szCs w:val="24"/>
        </w:rPr>
      </w:pPr>
      <w:r w:rsidRPr="00066B40">
        <w:rPr>
          <w:rFonts w:ascii="Arial" w:eastAsia="Calibri" w:hAnsi="Arial" w:cs="Arial"/>
          <w:sz w:val="24"/>
          <w:szCs w:val="24"/>
        </w:rPr>
        <w:t>Nursing faculty maintain expertise in their areas of teaching responsibilities, demonstrating evidence-based teaching and clinical practices.</w:t>
      </w:r>
    </w:p>
    <w:p w:rsidR="00D15DC7" w:rsidRPr="00066B40" w:rsidRDefault="00D15DC7" w:rsidP="00611C0A">
      <w:pPr>
        <w:numPr>
          <w:ilvl w:val="0"/>
          <w:numId w:val="27"/>
        </w:numPr>
        <w:overflowPunct/>
        <w:autoSpaceDE/>
        <w:autoSpaceDN/>
        <w:adjustRightInd/>
        <w:contextualSpacing/>
        <w:jc w:val="both"/>
        <w:textAlignment w:val="auto"/>
        <w:rPr>
          <w:rFonts w:ascii="Arial" w:eastAsia="Calibri" w:hAnsi="Arial" w:cs="Arial"/>
          <w:sz w:val="24"/>
          <w:szCs w:val="24"/>
        </w:rPr>
      </w:pPr>
      <w:r w:rsidRPr="00066B40">
        <w:rPr>
          <w:rFonts w:ascii="Arial" w:eastAsia="Calibri" w:hAnsi="Arial" w:cs="Arial"/>
          <w:sz w:val="24"/>
          <w:szCs w:val="24"/>
        </w:rPr>
        <w:t xml:space="preserve">Exceptions: The </w:t>
      </w:r>
      <w:r w:rsidR="00FE204E" w:rsidRPr="00066B40">
        <w:rPr>
          <w:rFonts w:ascii="Arial" w:eastAsia="Calibri" w:hAnsi="Arial" w:cs="Arial"/>
          <w:sz w:val="24"/>
          <w:szCs w:val="24"/>
        </w:rPr>
        <w:t>B</w:t>
      </w:r>
      <w:r w:rsidR="00531AE3" w:rsidRPr="00066B40">
        <w:rPr>
          <w:rFonts w:ascii="Arial" w:eastAsia="Calibri" w:hAnsi="Arial" w:cs="Arial"/>
          <w:sz w:val="24"/>
          <w:szCs w:val="24"/>
        </w:rPr>
        <w:t>oard</w:t>
      </w:r>
      <w:r w:rsidRPr="00066B40">
        <w:rPr>
          <w:rFonts w:ascii="Arial" w:eastAsia="Calibri" w:hAnsi="Arial" w:cs="Arial"/>
          <w:sz w:val="24"/>
          <w:szCs w:val="24"/>
        </w:rPr>
        <w:t xml:space="preserve"> may approve faculty who do not meet the graduate degree in nursing requirement in Section 3 (b) only under the following circumstances:</w:t>
      </w:r>
    </w:p>
    <w:p w:rsidR="00D15DC7" w:rsidRPr="00066B40" w:rsidRDefault="00D15DC7" w:rsidP="00D15DC7">
      <w:pPr>
        <w:overflowPunct/>
        <w:ind w:left="1440"/>
        <w:contextualSpacing/>
        <w:jc w:val="both"/>
        <w:textAlignment w:val="auto"/>
        <w:rPr>
          <w:rFonts w:ascii="Arial" w:eastAsia="Calibri" w:hAnsi="Arial" w:cs="Arial"/>
          <w:sz w:val="24"/>
          <w:szCs w:val="24"/>
        </w:rPr>
      </w:pPr>
    </w:p>
    <w:p w:rsidR="00D15DC7" w:rsidRPr="00066B40" w:rsidRDefault="00D15DC7" w:rsidP="00611C0A">
      <w:pPr>
        <w:numPr>
          <w:ilvl w:val="0"/>
          <w:numId w:val="30"/>
        </w:numPr>
        <w:overflowPunct/>
        <w:autoSpaceDE/>
        <w:autoSpaceDN/>
        <w:adjustRightInd/>
        <w:contextualSpacing/>
        <w:jc w:val="both"/>
        <w:textAlignment w:val="auto"/>
        <w:rPr>
          <w:rFonts w:ascii="Arial" w:eastAsia="Calibri" w:hAnsi="Arial" w:cs="Arial"/>
          <w:sz w:val="24"/>
          <w:szCs w:val="24"/>
        </w:rPr>
      </w:pPr>
      <w:r w:rsidRPr="00066B40">
        <w:rPr>
          <w:rFonts w:ascii="Arial" w:eastAsia="Calibri" w:hAnsi="Arial" w:cs="Arial"/>
          <w:sz w:val="24"/>
          <w:szCs w:val="24"/>
        </w:rPr>
        <w:t xml:space="preserve">The Governing Organization demonstrates to the satisfaction of the </w:t>
      </w:r>
      <w:r w:rsidR="00FE204E" w:rsidRPr="00066B40">
        <w:rPr>
          <w:rFonts w:ascii="Arial" w:eastAsia="Calibri" w:hAnsi="Arial" w:cs="Arial"/>
          <w:sz w:val="24"/>
          <w:szCs w:val="24"/>
        </w:rPr>
        <w:t>B</w:t>
      </w:r>
      <w:r w:rsidR="00531AE3" w:rsidRPr="00066B40">
        <w:rPr>
          <w:rFonts w:ascii="Arial" w:eastAsia="Calibri" w:hAnsi="Arial" w:cs="Arial"/>
          <w:sz w:val="24"/>
          <w:szCs w:val="24"/>
        </w:rPr>
        <w:t>oard</w:t>
      </w:r>
      <w:r w:rsidRPr="00066B40">
        <w:rPr>
          <w:rFonts w:ascii="Arial" w:eastAsia="Calibri" w:hAnsi="Arial" w:cs="Arial"/>
          <w:sz w:val="24"/>
          <w:szCs w:val="24"/>
        </w:rPr>
        <w:t xml:space="preserve"> that it used substantial effort to recruit a candidate with a graduate degree in nursing</w:t>
      </w:r>
      <w:r w:rsidR="00451F12" w:rsidRPr="00066B40">
        <w:rPr>
          <w:rFonts w:ascii="Arial" w:eastAsia="Calibri" w:hAnsi="Arial" w:cs="Arial"/>
          <w:sz w:val="24"/>
          <w:szCs w:val="24"/>
        </w:rPr>
        <w:t>;</w:t>
      </w:r>
    </w:p>
    <w:p w:rsidR="00D15DC7" w:rsidRPr="00066B40" w:rsidRDefault="00D15DC7" w:rsidP="00611C0A">
      <w:pPr>
        <w:numPr>
          <w:ilvl w:val="0"/>
          <w:numId w:val="30"/>
        </w:numPr>
        <w:overflowPunct/>
        <w:autoSpaceDE/>
        <w:autoSpaceDN/>
        <w:adjustRightInd/>
        <w:contextualSpacing/>
        <w:jc w:val="both"/>
        <w:textAlignment w:val="auto"/>
        <w:rPr>
          <w:rFonts w:ascii="Arial" w:eastAsia="Calibri" w:hAnsi="Arial" w:cs="Arial"/>
          <w:sz w:val="24"/>
          <w:szCs w:val="24"/>
        </w:rPr>
      </w:pPr>
      <w:r w:rsidRPr="00066B40">
        <w:rPr>
          <w:rFonts w:ascii="Arial" w:eastAsia="Calibri" w:hAnsi="Arial" w:cs="Arial"/>
          <w:sz w:val="24"/>
          <w:szCs w:val="24"/>
        </w:rPr>
        <w:t xml:space="preserve">The candidate is currently enrolled in a graduate program with a major in nursing and can clearly demonstrate, to the satisfaction of the </w:t>
      </w:r>
      <w:r w:rsidR="00FE204E" w:rsidRPr="00066B40">
        <w:rPr>
          <w:rFonts w:ascii="Arial" w:eastAsia="Calibri" w:hAnsi="Arial" w:cs="Arial"/>
          <w:sz w:val="24"/>
          <w:szCs w:val="24"/>
        </w:rPr>
        <w:t>B</w:t>
      </w:r>
      <w:r w:rsidR="00531AE3" w:rsidRPr="00066B40">
        <w:rPr>
          <w:rFonts w:ascii="Arial" w:eastAsia="Calibri" w:hAnsi="Arial" w:cs="Arial"/>
          <w:sz w:val="24"/>
          <w:szCs w:val="24"/>
        </w:rPr>
        <w:t>oard</w:t>
      </w:r>
      <w:r w:rsidRPr="00066B40">
        <w:rPr>
          <w:rFonts w:ascii="Arial" w:eastAsia="Calibri" w:hAnsi="Arial" w:cs="Arial"/>
          <w:sz w:val="24"/>
          <w:szCs w:val="24"/>
        </w:rPr>
        <w:t xml:space="preserve">, that there is a specific plan of completion within six years. Continuing approval of a candidate under this subsection is subject to the </w:t>
      </w:r>
      <w:r w:rsidR="0041679F" w:rsidRPr="00066B40">
        <w:rPr>
          <w:rFonts w:ascii="Arial" w:eastAsia="Calibri" w:hAnsi="Arial" w:cs="Arial"/>
          <w:sz w:val="24"/>
          <w:szCs w:val="24"/>
        </w:rPr>
        <w:t xml:space="preserve">Governing Organization </w:t>
      </w:r>
      <w:r w:rsidRPr="00066B40">
        <w:rPr>
          <w:rFonts w:ascii="Arial" w:eastAsia="Calibri" w:hAnsi="Arial" w:cs="Arial"/>
          <w:sz w:val="24"/>
          <w:szCs w:val="24"/>
        </w:rPr>
        <w:t>or the candidate annually demonstrating substantial compliance with the plan of completion</w:t>
      </w:r>
      <w:r w:rsidR="00451F12" w:rsidRPr="00066B40">
        <w:rPr>
          <w:rFonts w:ascii="Arial" w:eastAsia="Calibri" w:hAnsi="Arial" w:cs="Arial"/>
          <w:sz w:val="24"/>
          <w:szCs w:val="24"/>
        </w:rPr>
        <w:t>; or</w:t>
      </w:r>
    </w:p>
    <w:p w:rsidR="00D15DC7" w:rsidRPr="00066B40" w:rsidRDefault="00D15DC7" w:rsidP="00611C0A">
      <w:pPr>
        <w:numPr>
          <w:ilvl w:val="0"/>
          <w:numId w:val="30"/>
        </w:numPr>
        <w:overflowPunct/>
        <w:autoSpaceDE/>
        <w:autoSpaceDN/>
        <w:adjustRightInd/>
        <w:contextualSpacing/>
        <w:jc w:val="both"/>
        <w:textAlignment w:val="auto"/>
        <w:rPr>
          <w:rFonts w:ascii="Arial" w:eastAsia="Calibri" w:hAnsi="Arial" w:cs="Arial"/>
          <w:sz w:val="24"/>
          <w:szCs w:val="24"/>
        </w:rPr>
      </w:pPr>
      <w:r w:rsidRPr="00066B40">
        <w:rPr>
          <w:rFonts w:ascii="Arial" w:eastAsia="Calibri" w:hAnsi="Arial" w:cs="Arial"/>
          <w:sz w:val="24"/>
          <w:szCs w:val="24"/>
        </w:rPr>
        <w:t xml:space="preserve">Emergency Exception: The </w:t>
      </w:r>
      <w:r w:rsidR="00FE204E" w:rsidRPr="00066B40">
        <w:rPr>
          <w:rFonts w:ascii="Arial" w:eastAsia="Calibri" w:hAnsi="Arial" w:cs="Arial"/>
          <w:sz w:val="24"/>
          <w:szCs w:val="24"/>
        </w:rPr>
        <w:t>B</w:t>
      </w:r>
      <w:r w:rsidR="00054D28" w:rsidRPr="00066B40">
        <w:rPr>
          <w:rFonts w:ascii="Arial" w:eastAsia="Calibri" w:hAnsi="Arial" w:cs="Arial"/>
          <w:sz w:val="24"/>
          <w:szCs w:val="24"/>
        </w:rPr>
        <w:t>oard</w:t>
      </w:r>
      <w:r w:rsidRPr="00066B40">
        <w:rPr>
          <w:rFonts w:ascii="Arial" w:eastAsia="Calibri" w:hAnsi="Arial" w:cs="Arial"/>
          <w:sz w:val="24"/>
          <w:szCs w:val="24"/>
        </w:rPr>
        <w:t xml:space="preserve"> may grant an emergency exception when the nursing program demonstrates that it cannot comply with Section 3 (b) due to emergency circumstances (immediate and unanticipated due to reasonably unforeseeable circumstance). Approval will be on a short-term basis only, such as day-to-day or week-to-week (non-salaried employment only).</w:t>
      </w:r>
    </w:p>
    <w:p w:rsidR="00D15DC7" w:rsidRPr="00066B40" w:rsidRDefault="00D15DC7" w:rsidP="00611C0A">
      <w:pPr>
        <w:numPr>
          <w:ilvl w:val="0"/>
          <w:numId w:val="27"/>
        </w:numPr>
        <w:overflowPunct/>
        <w:autoSpaceDE/>
        <w:autoSpaceDN/>
        <w:adjustRightInd/>
        <w:contextualSpacing/>
        <w:jc w:val="both"/>
        <w:textAlignment w:val="auto"/>
        <w:rPr>
          <w:rFonts w:ascii="Arial" w:eastAsia="Calibri" w:hAnsi="Arial" w:cs="Arial"/>
          <w:sz w:val="24"/>
          <w:szCs w:val="24"/>
        </w:rPr>
      </w:pPr>
      <w:r w:rsidRPr="00066B40">
        <w:rPr>
          <w:rFonts w:ascii="Arial" w:hAnsi="Arial" w:cs="Arial"/>
          <w:sz w:val="24"/>
          <w:szCs w:val="24"/>
        </w:rPr>
        <w:t xml:space="preserve">Non-nursing faculty members teaching nursing courses have the educational qualifications and experience required by the </w:t>
      </w:r>
      <w:r w:rsidR="0041679F" w:rsidRPr="00066B40">
        <w:rPr>
          <w:rFonts w:ascii="Arial" w:hAnsi="Arial" w:cs="Arial"/>
          <w:sz w:val="24"/>
          <w:szCs w:val="24"/>
        </w:rPr>
        <w:t xml:space="preserve">Governing Organization </w:t>
      </w:r>
      <w:r w:rsidRPr="00066B40">
        <w:rPr>
          <w:rFonts w:ascii="Arial" w:hAnsi="Arial" w:cs="Arial"/>
          <w:sz w:val="24"/>
          <w:szCs w:val="24"/>
        </w:rPr>
        <w:t>and are qualified to teach the assigned nursing courses.</w:t>
      </w:r>
    </w:p>
    <w:p w:rsidR="00D15DC7" w:rsidRPr="00066B40" w:rsidRDefault="00D15DC7" w:rsidP="00611C0A">
      <w:pPr>
        <w:numPr>
          <w:ilvl w:val="0"/>
          <w:numId w:val="27"/>
        </w:numPr>
        <w:overflowPunct/>
        <w:autoSpaceDE/>
        <w:autoSpaceDN/>
        <w:adjustRightInd/>
        <w:contextualSpacing/>
        <w:jc w:val="both"/>
        <w:textAlignment w:val="auto"/>
        <w:rPr>
          <w:rFonts w:ascii="Arial" w:eastAsia="Calibri" w:hAnsi="Arial" w:cs="Arial"/>
          <w:sz w:val="24"/>
          <w:szCs w:val="24"/>
        </w:rPr>
      </w:pPr>
      <w:r w:rsidRPr="00066B40">
        <w:rPr>
          <w:rFonts w:ascii="Arial" w:eastAsia="Calibri" w:hAnsi="Arial" w:cs="Arial"/>
          <w:sz w:val="24"/>
          <w:szCs w:val="24"/>
        </w:rPr>
        <w:t>Preceptors are oriented, mentored, and monitored. They have clearly documented roles and responsibilities.</w:t>
      </w:r>
    </w:p>
    <w:p w:rsidR="00D15DC7" w:rsidRPr="00066B40" w:rsidRDefault="00D15DC7" w:rsidP="00D15DC7">
      <w:pPr>
        <w:overflowPunct/>
        <w:jc w:val="both"/>
        <w:textAlignment w:val="auto"/>
        <w:rPr>
          <w:rFonts w:ascii="Arial" w:eastAsia="Calibri" w:hAnsi="Arial" w:cs="Arial"/>
          <w:sz w:val="24"/>
          <w:szCs w:val="24"/>
        </w:rPr>
      </w:pPr>
    </w:p>
    <w:p w:rsidR="00D15DC7" w:rsidRPr="00066B40" w:rsidRDefault="00D15DC7" w:rsidP="00611C0A">
      <w:pPr>
        <w:numPr>
          <w:ilvl w:val="0"/>
          <w:numId w:val="25"/>
        </w:numPr>
        <w:overflowPunct/>
        <w:autoSpaceDE/>
        <w:autoSpaceDN/>
        <w:adjustRightInd/>
        <w:contextualSpacing/>
        <w:jc w:val="both"/>
        <w:textAlignment w:val="auto"/>
        <w:rPr>
          <w:rFonts w:ascii="Arial" w:eastAsia="Calibri" w:hAnsi="Arial" w:cs="Arial"/>
          <w:sz w:val="24"/>
          <w:szCs w:val="24"/>
        </w:rPr>
      </w:pPr>
      <w:r w:rsidRPr="00066B40">
        <w:rPr>
          <w:rFonts w:ascii="Arial" w:eastAsia="Calibri" w:hAnsi="Arial" w:cs="Arial"/>
          <w:sz w:val="24"/>
          <w:szCs w:val="24"/>
        </w:rPr>
        <w:t>Nursing Faculty Responsibilities:</w:t>
      </w:r>
    </w:p>
    <w:p w:rsidR="00D15DC7" w:rsidRPr="00066B40" w:rsidRDefault="00D15DC7" w:rsidP="00D15DC7">
      <w:pPr>
        <w:overflowPunct/>
        <w:jc w:val="both"/>
        <w:textAlignment w:val="auto"/>
        <w:rPr>
          <w:rFonts w:ascii="Arial" w:eastAsia="Calibri" w:hAnsi="Arial" w:cs="Arial"/>
          <w:sz w:val="24"/>
          <w:szCs w:val="24"/>
        </w:rPr>
      </w:pPr>
    </w:p>
    <w:p w:rsidR="00D15DC7" w:rsidRPr="00066B40" w:rsidRDefault="00D15DC7" w:rsidP="00611C0A">
      <w:pPr>
        <w:numPr>
          <w:ilvl w:val="0"/>
          <w:numId w:val="28"/>
        </w:numPr>
        <w:overflowPunct/>
        <w:autoSpaceDE/>
        <w:autoSpaceDN/>
        <w:adjustRightInd/>
        <w:contextualSpacing/>
        <w:jc w:val="both"/>
        <w:textAlignment w:val="auto"/>
        <w:rPr>
          <w:rFonts w:ascii="Arial" w:eastAsia="Calibri" w:hAnsi="Arial" w:cs="Arial"/>
          <w:sz w:val="24"/>
          <w:szCs w:val="24"/>
        </w:rPr>
      </w:pPr>
      <w:r w:rsidRPr="00066B40">
        <w:rPr>
          <w:rFonts w:ascii="Arial" w:eastAsia="Calibri" w:hAnsi="Arial" w:cs="Arial"/>
          <w:sz w:val="24"/>
          <w:szCs w:val="24"/>
        </w:rPr>
        <w:t>All nursing faculty are hired to teach assigned didactic and/or lab and/or clinical courses.</w:t>
      </w:r>
    </w:p>
    <w:p w:rsidR="00D15DC7" w:rsidRPr="00066B40" w:rsidRDefault="00D15DC7" w:rsidP="00611C0A">
      <w:pPr>
        <w:numPr>
          <w:ilvl w:val="0"/>
          <w:numId w:val="28"/>
        </w:numPr>
        <w:overflowPunct/>
        <w:autoSpaceDE/>
        <w:autoSpaceDN/>
        <w:adjustRightInd/>
        <w:contextualSpacing/>
        <w:jc w:val="both"/>
        <w:textAlignment w:val="auto"/>
        <w:rPr>
          <w:rFonts w:ascii="Arial" w:eastAsia="Calibri" w:hAnsi="Arial" w:cs="Arial"/>
          <w:sz w:val="24"/>
          <w:szCs w:val="24"/>
        </w:rPr>
      </w:pPr>
      <w:r w:rsidRPr="00066B40">
        <w:rPr>
          <w:rFonts w:ascii="Arial" w:eastAsia="Calibri" w:hAnsi="Arial" w:cs="Arial"/>
          <w:sz w:val="24"/>
          <w:szCs w:val="24"/>
        </w:rPr>
        <w:t xml:space="preserve">Salaried nursing faculty members are responsible for developing, implementing, and evaluating the curriculum. </w:t>
      </w:r>
    </w:p>
    <w:p w:rsidR="00D15DC7" w:rsidRPr="00066B40" w:rsidRDefault="00D15DC7" w:rsidP="00611C0A">
      <w:pPr>
        <w:numPr>
          <w:ilvl w:val="0"/>
          <w:numId w:val="28"/>
        </w:numPr>
        <w:overflowPunct/>
        <w:autoSpaceDE/>
        <w:autoSpaceDN/>
        <w:adjustRightInd/>
        <w:contextualSpacing/>
        <w:jc w:val="both"/>
        <w:textAlignment w:val="auto"/>
        <w:rPr>
          <w:rFonts w:ascii="Arial" w:eastAsia="Calibri" w:hAnsi="Arial" w:cs="Arial"/>
          <w:sz w:val="24"/>
          <w:szCs w:val="24"/>
        </w:rPr>
      </w:pPr>
      <w:r w:rsidRPr="00066B40">
        <w:rPr>
          <w:rFonts w:ascii="Arial" w:eastAsia="Calibri" w:hAnsi="Arial" w:cs="Arial"/>
          <w:sz w:val="24"/>
          <w:szCs w:val="24"/>
        </w:rPr>
        <w:t>Salaried nursing faculty participate in program decisions, policy development and implementation, and other activities pertinent to program management, including policies related to nursing program admission, progression, retention, and graduation, working within college policies.</w:t>
      </w:r>
    </w:p>
    <w:p w:rsidR="00D15DC7" w:rsidRPr="00066B40" w:rsidRDefault="00D15DC7" w:rsidP="00611C0A">
      <w:pPr>
        <w:numPr>
          <w:ilvl w:val="0"/>
          <w:numId w:val="28"/>
        </w:numPr>
        <w:overflowPunct/>
        <w:autoSpaceDE/>
        <w:autoSpaceDN/>
        <w:adjustRightInd/>
        <w:contextualSpacing/>
        <w:jc w:val="both"/>
        <w:textAlignment w:val="auto"/>
        <w:rPr>
          <w:rFonts w:ascii="Arial" w:eastAsia="Calibri" w:hAnsi="Arial" w:cs="Arial"/>
          <w:sz w:val="24"/>
          <w:szCs w:val="24"/>
        </w:rPr>
      </w:pPr>
      <w:r w:rsidRPr="00066B40">
        <w:rPr>
          <w:rFonts w:ascii="Arial" w:eastAsia="Calibri" w:hAnsi="Arial" w:cs="Arial"/>
          <w:sz w:val="24"/>
          <w:szCs w:val="24"/>
        </w:rPr>
        <w:t>Salaried nursing faculty are active members of assigned standing program committees.</w:t>
      </w:r>
    </w:p>
    <w:p w:rsidR="00D15DC7" w:rsidRPr="00066B40" w:rsidRDefault="00D15DC7" w:rsidP="00611C0A">
      <w:pPr>
        <w:numPr>
          <w:ilvl w:val="0"/>
          <w:numId w:val="28"/>
        </w:numPr>
        <w:overflowPunct/>
        <w:autoSpaceDE/>
        <w:autoSpaceDN/>
        <w:adjustRightInd/>
        <w:contextualSpacing/>
        <w:jc w:val="both"/>
        <w:textAlignment w:val="auto"/>
        <w:rPr>
          <w:rFonts w:ascii="Arial" w:eastAsia="Calibri" w:hAnsi="Arial" w:cs="Arial"/>
          <w:sz w:val="24"/>
          <w:szCs w:val="24"/>
        </w:rPr>
      </w:pPr>
      <w:r w:rsidRPr="00066B40">
        <w:rPr>
          <w:rFonts w:ascii="Arial" w:eastAsia="Calibri" w:hAnsi="Arial" w:cs="Arial"/>
          <w:sz w:val="24"/>
          <w:szCs w:val="24"/>
        </w:rPr>
        <w:t>Salaried nursing faculty engage in program evaluation and accreditation.</w:t>
      </w:r>
    </w:p>
    <w:p w:rsidR="00D15DC7" w:rsidRPr="00066B40" w:rsidRDefault="00D15DC7" w:rsidP="00611C0A">
      <w:pPr>
        <w:numPr>
          <w:ilvl w:val="0"/>
          <w:numId w:val="28"/>
        </w:numPr>
        <w:overflowPunct/>
        <w:autoSpaceDE/>
        <w:autoSpaceDN/>
        <w:adjustRightInd/>
        <w:contextualSpacing/>
        <w:jc w:val="both"/>
        <w:textAlignment w:val="auto"/>
        <w:rPr>
          <w:rFonts w:ascii="Arial" w:eastAsia="Calibri" w:hAnsi="Arial" w:cs="Arial"/>
          <w:sz w:val="24"/>
          <w:szCs w:val="24"/>
        </w:rPr>
      </w:pPr>
      <w:r w:rsidRPr="00066B40">
        <w:rPr>
          <w:rFonts w:ascii="Arial" w:eastAsia="Calibri" w:hAnsi="Arial" w:cs="Arial"/>
          <w:sz w:val="24"/>
          <w:szCs w:val="24"/>
        </w:rPr>
        <w:t>Salaried nursing faculty are assigned advisees per college requirements.</w:t>
      </w:r>
    </w:p>
    <w:p w:rsidR="00D15DC7" w:rsidRPr="00066B40" w:rsidRDefault="00D15DC7" w:rsidP="00611C0A">
      <w:pPr>
        <w:numPr>
          <w:ilvl w:val="0"/>
          <w:numId w:val="28"/>
        </w:numPr>
        <w:overflowPunct/>
        <w:autoSpaceDE/>
        <w:autoSpaceDN/>
        <w:adjustRightInd/>
        <w:contextualSpacing/>
        <w:jc w:val="both"/>
        <w:textAlignment w:val="auto"/>
        <w:rPr>
          <w:rFonts w:ascii="Arial" w:eastAsia="Calibri" w:hAnsi="Arial" w:cs="Arial"/>
          <w:sz w:val="24"/>
          <w:szCs w:val="24"/>
        </w:rPr>
      </w:pPr>
      <w:r w:rsidRPr="00066B40">
        <w:rPr>
          <w:rFonts w:ascii="Arial" w:eastAsia="Calibri" w:hAnsi="Arial" w:cs="Arial"/>
          <w:sz w:val="24"/>
          <w:szCs w:val="24"/>
        </w:rPr>
        <w:t>All nursing faculty are members of the greater college community in terms of policies and governance.</w:t>
      </w:r>
    </w:p>
    <w:p w:rsidR="00D15DC7" w:rsidRPr="00066B40" w:rsidRDefault="00D15DC7" w:rsidP="00D15DC7">
      <w:pPr>
        <w:overflowPunct/>
        <w:jc w:val="both"/>
        <w:textAlignment w:val="auto"/>
        <w:rPr>
          <w:rFonts w:ascii="Arial" w:eastAsia="Calibri" w:hAnsi="Arial" w:cs="Arial"/>
          <w:sz w:val="24"/>
          <w:szCs w:val="24"/>
        </w:rPr>
      </w:pPr>
    </w:p>
    <w:p w:rsidR="00D15DC7" w:rsidRPr="00066B40" w:rsidRDefault="00D15DC7" w:rsidP="00611C0A">
      <w:pPr>
        <w:numPr>
          <w:ilvl w:val="0"/>
          <w:numId w:val="25"/>
        </w:numPr>
        <w:overflowPunct/>
        <w:autoSpaceDE/>
        <w:autoSpaceDN/>
        <w:adjustRightInd/>
        <w:contextualSpacing/>
        <w:jc w:val="both"/>
        <w:textAlignment w:val="auto"/>
        <w:rPr>
          <w:rFonts w:ascii="Arial" w:eastAsia="Calibri" w:hAnsi="Arial" w:cs="Arial"/>
          <w:sz w:val="24"/>
          <w:szCs w:val="24"/>
        </w:rPr>
      </w:pPr>
      <w:r w:rsidRPr="00066B40">
        <w:rPr>
          <w:rFonts w:ascii="Arial" w:eastAsia="Calibri" w:hAnsi="Arial" w:cs="Arial"/>
          <w:sz w:val="24"/>
          <w:szCs w:val="24"/>
        </w:rPr>
        <w:t>The number of nursing faculty is sufficient to meet the educational outcomes of the program, the learning needs of the students, and the safety of the recipients of health care services.</w:t>
      </w:r>
    </w:p>
    <w:p w:rsidR="00D15DC7" w:rsidRPr="00066B40" w:rsidRDefault="00D15DC7" w:rsidP="00D15DC7">
      <w:pPr>
        <w:overflowPunct/>
        <w:jc w:val="both"/>
        <w:textAlignment w:val="auto"/>
        <w:rPr>
          <w:rFonts w:ascii="Arial" w:eastAsia="Calibri" w:hAnsi="Arial" w:cs="Arial"/>
          <w:sz w:val="24"/>
          <w:szCs w:val="24"/>
        </w:rPr>
      </w:pPr>
      <w:r w:rsidRPr="00066B40">
        <w:rPr>
          <w:rFonts w:ascii="Arial" w:eastAsia="Calibri" w:hAnsi="Arial" w:cs="Arial"/>
          <w:sz w:val="24"/>
          <w:szCs w:val="24"/>
        </w:rPr>
        <w:t xml:space="preserve"> </w:t>
      </w:r>
    </w:p>
    <w:p w:rsidR="00D15DC7" w:rsidRPr="00066B40" w:rsidRDefault="00D15DC7" w:rsidP="00611C0A">
      <w:pPr>
        <w:numPr>
          <w:ilvl w:val="0"/>
          <w:numId w:val="29"/>
        </w:numPr>
        <w:overflowPunct/>
        <w:autoSpaceDE/>
        <w:autoSpaceDN/>
        <w:adjustRightInd/>
        <w:contextualSpacing/>
        <w:jc w:val="both"/>
        <w:textAlignment w:val="auto"/>
        <w:rPr>
          <w:rFonts w:ascii="Arial" w:eastAsia="Calibri" w:hAnsi="Arial" w:cs="Arial"/>
          <w:sz w:val="24"/>
          <w:szCs w:val="24"/>
        </w:rPr>
      </w:pPr>
      <w:r w:rsidRPr="00066B40">
        <w:rPr>
          <w:rFonts w:ascii="Arial" w:eastAsia="Calibri" w:hAnsi="Arial" w:cs="Arial"/>
          <w:sz w:val="24"/>
          <w:szCs w:val="24"/>
        </w:rPr>
        <w:t>The number of salaried nursing faculty is sufficient to ensure that student learning outcomes and program outcomes are achieved.</w:t>
      </w:r>
    </w:p>
    <w:p w:rsidR="00D15DC7" w:rsidRPr="00066B40" w:rsidRDefault="00D15DC7" w:rsidP="00611C0A">
      <w:pPr>
        <w:numPr>
          <w:ilvl w:val="0"/>
          <w:numId w:val="29"/>
        </w:numPr>
        <w:overflowPunct/>
        <w:autoSpaceDE/>
        <w:autoSpaceDN/>
        <w:adjustRightInd/>
        <w:contextualSpacing/>
        <w:jc w:val="both"/>
        <w:textAlignment w:val="auto"/>
        <w:rPr>
          <w:rFonts w:ascii="Arial" w:eastAsia="Calibri" w:hAnsi="Arial" w:cs="Arial"/>
          <w:sz w:val="24"/>
          <w:szCs w:val="24"/>
        </w:rPr>
      </w:pPr>
      <w:r w:rsidRPr="00066B40">
        <w:rPr>
          <w:rFonts w:ascii="Arial" w:eastAsia="Calibri" w:hAnsi="Arial" w:cs="Arial"/>
          <w:sz w:val="24"/>
          <w:szCs w:val="24"/>
        </w:rPr>
        <w:t>The overall faculty/student ratio shall be no greater than 1:8 in clinical areas involving direct patient care.</w:t>
      </w:r>
    </w:p>
    <w:p w:rsidR="00D15DC7" w:rsidRPr="00066B40" w:rsidRDefault="00D15DC7" w:rsidP="00611C0A">
      <w:pPr>
        <w:numPr>
          <w:ilvl w:val="0"/>
          <w:numId w:val="29"/>
        </w:numPr>
        <w:overflowPunct/>
        <w:autoSpaceDE/>
        <w:autoSpaceDN/>
        <w:adjustRightInd/>
        <w:contextualSpacing/>
        <w:jc w:val="both"/>
        <w:textAlignment w:val="auto"/>
        <w:rPr>
          <w:rFonts w:ascii="Arial" w:eastAsia="Calibri" w:hAnsi="Arial" w:cs="Arial"/>
          <w:sz w:val="24"/>
          <w:szCs w:val="24"/>
        </w:rPr>
      </w:pPr>
      <w:r w:rsidRPr="00066B40">
        <w:rPr>
          <w:rFonts w:ascii="Arial" w:eastAsia="Calibri" w:hAnsi="Arial" w:cs="Arial"/>
          <w:sz w:val="24"/>
          <w:szCs w:val="24"/>
        </w:rPr>
        <w:t>The preceptor to student ratio shall be no greater than 1:1 in clinical areas involving direct patient care.</w:t>
      </w:r>
    </w:p>
    <w:p w:rsidR="00D15DC7" w:rsidRPr="00066B40" w:rsidRDefault="00D15DC7" w:rsidP="00611C0A">
      <w:pPr>
        <w:numPr>
          <w:ilvl w:val="0"/>
          <w:numId w:val="29"/>
        </w:numPr>
        <w:overflowPunct/>
        <w:autoSpaceDE/>
        <w:autoSpaceDN/>
        <w:adjustRightInd/>
        <w:contextualSpacing/>
        <w:jc w:val="both"/>
        <w:textAlignment w:val="auto"/>
        <w:rPr>
          <w:rFonts w:ascii="Arial" w:eastAsia="Calibri" w:hAnsi="Arial" w:cs="Arial"/>
          <w:sz w:val="24"/>
          <w:szCs w:val="24"/>
        </w:rPr>
      </w:pPr>
      <w:r w:rsidRPr="00066B40">
        <w:rPr>
          <w:rFonts w:ascii="Arial" w:eastAsia="Calibri" w:hAnsi="Arial" w:cs="Arial"/>
          <w:sz w:val="24"/>
          <w:szCs w:val="24"/>
        </w:rPr>
        <w:t xml:space="preserve">Preceptors shall work in collaboration with program faculty, who retain final responsibility for student evaluation. </w:t>
      </w:r>
    </w:p>
    <w:p w:rsidR="00066B40" w:rsidRPr="00D82904" w:rsidRDefault="00066B40" w:rsidP="00066B40">
      <w:pPr>
        <w:pStyle w:val="DefaultText"/>
        <w:tabs>
          <w:tab w:val="left" w:pos="720"/>
          <w:tab w:val="left" w:pos="1440"/>
          <w:tab w:val="left" w:pos="2160"/>
          <w:tab w:val="left" w:pos="2880"/>
          <w:tab w:val="left" w:pos="3600"/>
          <w:tab w:val="left" w:pos="4320"/>
          <w:tab w:val="left" w:pos="5040"/>
          <w:tab w:val="left" w:pos="5760"/>
          <w:tab w:val="right" w:leader="dot" w:pos="9360"/>
        </w:tabs>
        <w:ind w:left="2880" w:hanging="2880"/>
        <w:rPr>
          <w:rFonts w:ascii="Arial" w:hAnsi="Arial"/>
          <w:strike/>
          <w:szCs w:val="24"/>
        </w:rPr>
      </w:pPr>
    </w:p>
    <w:p w:rsidR="00D82904" w:rsidRPr="00066B40" w:rsidRDefault="00D82904" w:rsidP="004E62C1">
      <w:pPr>
        <w:pStyle w:val="DefaultText"/>
        <w:tabs>
          <w:tab w:val="left" w:pos="720"/>
          <w:tab w:val="left" w:pos="1080"/>
          <w:tab w:val="left" w:pos="2160"/>
          <w:tab w:val="left" w:pos="2880"/>
          <w:tab w:val="left" w:pos="3600"/>
          <w:tab w:val="left" w:pos="4320"/>
          <w:tab w:val="left" w:pos="5040"/>
          <w:tab w:val="left" w:pos="5760"/>
          <w:tab w:val="right" w:leader="dot" w:pos="9360"/>
        </w:tabs>
        <w:rPr>
          <w:rFonts w:ascii="Arial" w:hAnsi="Arial"/>
          <w:szCs w:val="24"/>
        </w:rPr>
      </w:pPr>
      <w:r>
        <w:rPr>
          <w:rFonts w:ascii="Arial" w:hAnsi="Arial"/>
          <w:szCs w:val="24"/>
        </w:rPr>
        <w:tab/>
      </w:r>
      <w:r w:rsidR="004E62C1">
        <w:rPr>
          <w:rFonts w:ascii="Arial" w:hAnsi="Arial"/>
          <w:szCs w:val="24"/>
        </w:rPr>
        <w:t>1.</w:t>
      </w:r>
      <w:r w:rsidR="004E62C1">
        <w:rPr>
          <w:rFonts w:ascii="Arial" w:hAnsi="Arial"/>
          <w:szCs w:val="24"/>
        </w:rPr>
        <w:tab/>
      </w:r>
      <w:r w:rsidRPr="00066B40">
        <w:rPr>
          <w:rFonts w:ascii="Arial" w:hAnsi="Arial"/>
          <w:szCs w:val="24"/>
        </w:rPr>
        <w:t>Admission, Progression, and Graduation</w:t>
      </w:r>
    </w:p>
    <w:p w:rsidR="00D82904" w:rsidRPr="00066B40" w:rsidRDefault="00D82904" w:rsidP="00D82904">
      <w:pPr>
        <w:pStyle w:val="DefaultText"/>
        <w:tabs>
          <w:tab w:val="left" w:pos="720"/>
          <w:tab w:val="left" w:pos="1440"/>
          <w:tab w:val="left" w:pos="2160"/>
          <w:tab w:val="left" w:pos="2880"/>
          <w:tab w:val="left" w:pos="3600"/>
          <w:tab w:val="left" w:pos="4320"/>
          <w:tab w:val="left" w:pos="5040"/>
          <w:tab w:val="left" w:pos="5760"/>
          <w:tab w:val="right" w:leader="dot" w:pos="9360"/>
        </w:tabs>
        <w:rPr>
          <w:rFonts w:ascii="Arial" w:hAnsi="Arial"/>
          <w:szCs w:val="24"/>
        </w:rPr>
      </w:pPr>
    </w:p>
    <w:p w:rsidR="00D82904" w:rsidRPr="00066B40" w:rsidRDefault="00D82904" w:rsidP="00611C0A">
      <w:pPr>
        <w:pStyle w:val="DefaultText"/>
        <w:numPr>
          <w:ilvl w:val="0"/>
          <w:numId w:val="31"/>
        </w:numPr>
        <w:tabs>
          <w:tab w:val="left" w:pos="720"/>
          <w:tab w:val="left" w:pos="1440"/>
          <w:tab w:val="left" w:pos="2160"/>
          <w:tab w:val="left" w:pos="2880"/>
          <w:tab w:val="left" w:pos="3600"/>
          <w:tab w:val="left" w:pos="4320"/>
          <w:tab w:val="left" w:pos="5040"/>
          <w:tab w:val="left" w:pos="5760"/>
          <w:tab w:val="right" w:leader="dot" w:pos="9360"/>
        </w:tabs>
        <w:rPr>
          <w:rFonts w:ascii="Arial" w:hAnsi="Arial"/>
          <w:szCs w:val="24"/>
        </w:rPr>
      </w:pPr>
      <w:r w:rsidRPr="00066B40">
        <w:rPr>
          <w:rFonts w:ascii="Arial" w:hAnsi="Arial"/>
          <w:szCs w:val="24"/>
        </w:rPr>
        <w:t>Policies pertaining to admission, progression, and graduation are congruent with those of the Governing Organization, publicly accessible, non-discriminatory, and consistently applied; differences are justified by the student learning outcomes and program outcomes.</w:t>
      </w:r>
    </w:p>
    <w:p w:rsidR="00D82904" w:rsidRPr="00066B40" w:rsidRDefault="00D82904" w:rsidP="00611C0A">
      <w:pPr>
        <w:pStyle w:val="DefaultText"/>
        <w:numPr>
          <w:ilvl w:val="0"/>
          <w:numId w:val="31"/>
        </w:numPr>
        <w:tabs>
          <w:tab w:val="left" w:pos="720"/>
          <w:tab w:val="left" w:pos="1440"/>
          <w:tab w:val="left" w:pos="2160"/>
          <w:tab w:val="left" w:pos="2880"/>
          <w:tab w:val="left" w:pos="3600"/>
          <w:tab w:val="left" w:pos="4320"/>
          <w:tab w:val="left" w:pos="5040"/>
          <w:tab w:val="left" w:pos="5760"/>
          <w:tab w:val="right" w:leader="dot" w:pos="9360"/>
        </w:tabs>
        <w:rPr>
          <w:rFonts w:ascii="Arial" w:hAnsi="Arial"/>
          <w:szCs w:val="24"/>
        </w:rPr>
      </w:pPr>
      <w:r w:rsidRPr="00066B40">
        <w:rPr>
          <w:rFonts w:ascii="Arial" w:hAnsi="Arial"/>
          <w:szCs w:val="24"/>
        </w:rPr>
        <w:t>Admission criteria reflect consideration of potential to complete the NEP and meet state regulations to apply for licensure.</w:t>
      </w:r>
    </w:p>
    <w:p w:rsidR="00D82904" w:rsidRPr="00066B40" w:rsidRDefault="00D82904" w:rsidP="00611C0A">
      <w:pPr>
        <w:pStyle w:val="DefaultText"/>
        <w:numPr>
          <w:ilvl w:val="0"/>
          <w:numId w:val="31"/>
        </w:numPr>
        <w:tabs>
          <w:tab w:val="left" w:pos="720"/>
          <w:tab w:val="left" w:pos="1440"/>
          <w:tab w:val="left" w:pos="2160"/>
          <w:tab w:val="left" w:pos="2880"/>
          <w:tab w:val="left" w:pos="3600"/>
          <w:tab w:val="left" w:pos="4320"/>
          <w:tab w:val="left" w:pos="5040"/>
          <w:tab w:val="left" w:pos="5760"/>
          <w:tab w:val="right" w:leader="dot" w:pos="9360"/>
        </w:tabs>
        <w:rPr>
          <w:rFonts w:ascii="Arial" w:hAnsi="Arial"/>
          <w:szCs w:val="24"/>
        </w:rPr>
      </w:pPr>
      <w:r w:rsidRPr="00066B40">
        <w:rPr>
          <w:rFonts w:ascii="Arial" w:hAnsi="Arial"/>
          <w:szCs w:val="24"/>
        </w:rPr>
        <w:t>Qualified applicants are admitted without discrimination as to age, race, color, religion, gender/gender identity, sexual orientation, national origin, marital status, citizenship status, disability, genetic information, or veteran status.</w:t>
      </w:r>
    </w:p>
    <w:p w:rsidR="00D82904" w:rsidRPr="00066B40" w:rsidRDefault="00D82904" w:rsidP="00611C0A">
      <w:pPr>
        <w:pStyle w:val="DefaultText"/>
        <w:numPr>
          <w:ilvl w:val="0"/>
          <w:numId w:val="31"/>
        </w:numPr>
        <w:tabs>
          <w:tab w:val="left" w:pos="720"/>
          <w:tab w:val="left" w:pos="1440"/>
          <w:tab w:val="left" w:pos="2160"/>
          <w:tab w:val="left" w:pos="2880"/>
          <w:tab w:val="left" w:pos="3600"/>
          <w:tab w:val="left" w:pos="4320"/>
          <w:tab w:val="left" w:pos="5040"/>
          <w:tab w:val="left" w:pos="5760"/>
          <w:tab w:val="right" w:leader="dot" w:pos="9360"/>
        </w:tabs>
        <w:rPr>
          <w:rFonts w:ascii="Arial" w:hAnsi="Arial"/>
          <w:szCs w:val="24"/>
        </w:rPr>
      </w:pPr>
      <w:r w:rsidRPr="00066B40">
        <w:rPr>
          <w:rFonts w:ascii="Arial" w:hAnsi="Arial"/>
          <w:szCs w:val="24"/>
        </w:rPr>
        <w:t>The NEP assures that students, at stated intervals, are evaluated and informed of their progress towards completion of the program.</w:t>
      </w:r>
    </w:p>
    <w:p w:rsidR="00D82904" w:rsidRPr="00066B40" w:rsidRDefault="00D82904" w:rsidP="00611C0A">
      <w:pPr>
        <w:pStyle w:val="DefaultText"/>
        <w:numPr>
          <w:ilvl w:val="0"/>
          <w:numId w:val="31"/>
        </w:numPr>
        <w:tabs>
          <w:tab w:val="left" w:pos="720"/>
          <w:tab w:val="left" w:pos="1440"/>
          <w:tab w:val="left" w:pos="2160"/>
          <w:tab w:val="left" w:pos="2880"/>
          <w:tab w:val="left" w:pos="3600"/>
          <w:tab w:val="left" w:pos="4320"/>
          <w:tab w:val="left" w:pos="5040"/>
          <w:tab w:val="left" w:pos="5760"/>
          <w:tab w:val="right" w:leader="dot" w:pos="9360"/>
        </w:tabs>
        <w:rPr>
          <w:rFonts w:ascii="Arial" w:hAnsi="Arial"/>
          <w:szCs w:val="24"/>
        </w:rPr>
      </w:pPr>
      <w:r w:rsidRPr="00066B40">
        <w:rPr>
          <w:rFonts w:ascii="Arial" w:hAnsi="Arial"/>
          <w:szCs w:val="24"/>
        </w:rPr>
        <w:t>Student rights, responsibilities, and opportunities are available in written form. Students have input into NEP processes and decision-making.</w:t>
      </w:r>
    </w:p>
    <w:p w:rsidR="00D82904" w:rsidRPr="00066B40" w:rsidRDefault="00D82904" w:rsidP="00611C0A">
      <w:pPr>
        <w:pStyle w:val="DefaultText"/>
        <w:numPr>
          <w:ilvl w:val="0"/>
          <w:numId w:val="31"/>
        </w:numPr>
        <w:tabs>
          <w:tab w:val="left" w:pos="720"/>
          <w:tab w:val="left" w:pos="1440"/>
          <w:tab w:val="left" w:pos="2160"/>
          <w:tab w:val="left" w:pos="2880"/>
          <w:tab w:val="left" w:pos="3600"/>
          <w:tab w:val="left" w:pos="4320"/>
          <w:tab w:val="left" w:pos="5040"/>
          <w:tab w:val="left" w:pos="5760"/>
          <w:tab w:val="right" w:leader="dot" w:pos="9360"/>
        </w:tabs>
        <w:rPr>
          <w:rFonts w:ascii="Arial" w:hAnsi="Arial"/>
          <w:szCs w:val="24"/>
        </w:rPr>
      </w:pPr>
      <w:r w:rsidRPr="00066B40">
        <w:rPr>
          <w:rFonts w:ascii="Arial" w:hAnsi="Arial"/>
          <w:szCs w:val="24"/>
        </w:rPr>
        <w:t>Requirements for graduation are clearly stated and include satisfactory scholastic achievement, competence for beginning practice, professional conduct, and accountable behavior.</w:t>
      </w:r>
    </w:p>
    <w:p w:rsidR="00D82904" w:rsidRPr="00066B40" w:rsidRDefault="00D82904" w:rsidP="00611C0A">
      <w:pPr>
        <w:pStyle w:val="DefaultText"/>
        <w:numPr>
          <w:ilvl w:val="0"/>
          <w:numId w:val="31"/>
        </w:numPr>
        <w:tabs>
          <w:tab w:val="left" w:pos="720"/>
          <w:tab w:val="left" w:pos="1440"/>
          <w:tab w:val="left" w:pos="2160"/>
          <w:tab w:val="left" w:pos="2880"/>
          <w:tab w:val="left" w:pos="3600"/>
          <w:tab w:val="left" w:pos="4320"/>
          <w:tab w:val="left" w:pos="5040"/>
          <w:tab w:val="left" w:pos="5760"/>
          <w:tab w:val="right" w:leader="dot" w:pos="9360"/>
        </w:tabs>
        <w:rPr>
          <w:rFonts w:ascii="Arial" w:hAnsi="Arial"/>
          <w:szCs w:val="24"/>
        </w:rPr>
      </w:pPr>
      <w:r w:rsidRPr="00066B40">
        <w:rPr>
          <w:rFonts w:ascii="Arial" w:hAnsi="Arial"/>
          <w:szCs w:val="24"/>
        </w:rPr>
        <w:t>The NEP grants its credential only after the educational requirements are met in full. The credential bears the date of actual completion of the educational requirements.</w:t>
      </w:r>
    </w:p>
    <w:p w:rsidR="00C66F38" w:rsidRPr="00066B40" w:rsidRDefault="00C66F38" w:rsidP="008F63B8">
      <w:pPr>
        <w:pStyle w:val="DefaultText"/>
        <w:tabs>
          <w:tab w:val="left" w:pos="720"/>
          <w:tab w:val="left" w:pos="1440"/>
          <w:tab w:val="left" w:pos="2160"/>
          <w:tab w:val="left" w:pos="2880"/>
          <w:tab w:val="left" w:pos="3600"/>
          <w:tab w:val="left" w:pos="4320"/>
          <w:tab w:val="left" w:pos="5040"/>
          <w:tab w:val="left" w:pos="5760"/>
          <w:tab w:val="right" w:leader="dot" w:pos="9360"/>
        </w:tabs>
        <w:rPr>
          <w:rFonts w:ascii="Arial" w:hAnsi="Arial"/>
          <w:szCs w:val="24"/>
        </w:rPr>
      </w:pPr>
    </w:p>
    <w:p w:rsidR="00C66F38" w:rsidRPr="009075EE" w:rsidRDefault="00155F6E" w:rsidP="004E62C1">
      <w:pPr>
        <w:pStyle w:val="DefaultText"/>
        <w:tabs>
          <w:tab w:val="left" w:pos="720"/>
          <w:tab w:val="left" w:pos="1080"/>
          <w:tab w:val="left" w:pos="1440"/>
          <w:tab w:val="left" w:pos="2160"/>
          <w:tab w:val="left" w:pos="2880"/>
          <w:tab w:val="left" w:pos="3600"/>
          <w:tab w:val="left" w:pos="4320"/>
          <w:tab w:val="left" w:pos="5040"/>
          <w:tab w:val="left" w:pos="5760"/>
          <w:tab w:val="right" w:leader="dot" w:pos="9360"/>
        </w:tabs>
        <w:rPr>
          <w:rFonts w:ascii="Arial" w:hAnsi="Arial"/>
          <w:szCs w:val="24"/>
        </w:rPr>
      </w:pPr>
      <w:r w:rsidRPr="009075EE">
        <w:rPr>
          <w:rFonts w:ascii="Arial" w:hAnsi="Arial"/>
          <w:szCs w:val="24"/>
        </w:rPr>
        <w:tab/>
      </w:r>
      <w:r w:rsidR="009C4107">
        <w:rPr>
          <w:rFonts w:ascii="Arial" w:hAnsi="Arial"/>
          <w:szCs w:val="24"/>
        </w:rPr>
        <w:t>2</w:t>
      </w:r>
      <w:r w:rsidR="00B0322A" w:rsidRPr="009075EE">
        <w:rPr>
          <w:rFonts w:ascii="Arial" w:hAnsi="Arial"/>
          <w:szCs w:val="24"/>
        </w:rPr>
        <w:t>.</w:t>
      </w:r>
      <w:r w:rsidR="004E62C1">
        <w:rPr>
          <w:rFonts w:ascii="Arial" w:hAnsi="Arial"/>
          <w:szCs w:val="24"/>
        </w:rPr>
        <w:tab/>
      </w:r>
      <w:r w:rsidR="00C66F38" w:rsidRPr="009075EE">
        <w:rPr>
          <w:rFonts w:ascii="Arial" w:hAnsi="Arial"/>
          <w:szCs w:val="24"/>
        </w:rPr>
        <w:t>T</w:t>
      </w:r>
      <w:r w:rsidR="009C4107">
        <w:rPr>
          <w:rFonts w:ascii="Arial" w:hAnsi="Arial"/>
          <w:szCs w:val="24"/>
        </w:rPr>
        <w:t>r</w:t>
      </w:r>
      <w:r w:rsidR="00C66F38" w:rsidRPr="009075EE">
        <w:rPr>
          <w:rFonts w:ascii="Arial" w:hAnsi="Arial"/>
          <w:szCs w:val="24"/>
        </w:rPr>
        <w:t>ansfer, readmission and advanced standing</w:t>
      </w:r>
    </w:p>
    <w:p w:rsidR="00C66F38" w:rsidRDefault="00C66F38" w:rsidP="008F63B8">
      <w:pPr>
        <w:pStyle w:val="DefaultText"/>
        <w:tabs>
          <w:tab w:val="left" w:pos="720"/>
          <w:tab w:val="left" w:pos="1440"/>
          <w:tab w:val="left" w:pos="2160"/>
          <w:tab w:val="left" w:pos="2880"/>
          <w:tab w:val="left" w:pos="3600"/>
          <w:tab w:val="left" w:pos="4320"/>
          <w:tab w:val="left" w:pos="5040"/>
          <w:tab w:val="left" w:pos="5760"/>
          <w:tab w:val="right" w:leader="dot" w:pos="9360"/>
        </w:tabs>
        <w:rPr>
          <w:rFonts w:ascii="Arial" w:hAnsi="Arial"/>
          <w:strike/>
          <w:szCs w:val="24"/>
        </w:rPr>
      </w:pPr>
    </w:p>
    <w:p w:rsidR="009C4107" w:rsidRPr="009C4107" w:rsidRDefault="009C4107" w:rsidP="00611C0A">
      <w:pPr>
        <w:pStyle w:val="ListParagraph"/>
        <w:numPr>
          <w:ilvl w:val="0"/>
          <w:numId w:val="32"/>
        </w:numPr>
        <w:overflowPunct/>
        <w:autoSpaceDE/>
        <w:autoSpaceDN/>
        <w:adjustRightInd/>
        <w:contextualSpacing/>
        <w:jc w:val="both"/>
        <w:textAlignment w:val="auto"/>
        <w:rPr>
          <w:rFonts w:ascii="Arial" w:hAnsi="Arial" w:cs="Arial"/>
          <w:sz w:val="24"/>
          <w:szCs w:val="24"/>
        </w:rPr>
      </w:pPr>
      <w:r w:rsidRPr="009C4107">
        <w:rPr>
          <w:rFonts w:ascii="Arial" w:hAnsi="Arial" w:cs="Arial"/>
          <w:sz w:val="24"/>
          <w:szCs w:val="24"/>
        </w:rPr>
        <w:t>Policies related to transfer, readmission, and advanced standing are consistent with the general policies of the NEP and those of the Governing Organization.</w:t>
      </w:r>
    </w:p>
    <w:p w:rsidR="009C4107" w:rsidRPr="00066B40" w:rsidRDefault="009C4107" w:rsidP="00166589">
      <w:pPr>
        <w:pStyle w:val="ListParagraph"/>
        <w:numPr>
          <w:ilvl w:val="0"/>
          <w:numId w:val="32"/>
        </w:numPr>
        <w:tabs>
          <w:tab w:val="left" w:pos="720"/>
          <w:tab w:val="left" w:pos="1440"/>
          <w:tab w:val="left" w:pos="2160"/>
          <w:tab w:val="left" w:pos="2880"/>
          <w:tab w:val="left" w:pos="3600"/>
          <w:tab w:val="left" w:pos="4320"/>
          <w:tab w:val="left" w:pos="5040"/>
          <w:tab w:val="left" w:pos="5760"/>
          <w:tab w:val="right" w:leader="dot" w:pos="9360"/>
        </w:tabs>
        <w:overflowPunct/>
        <w:autoSpaceDE/>
        <w:autoSpaceDN/>
        <w:adjustRightInd/>
        <w:contextualSpacing/>
        <w:jc w:val="both"/>
        <w:textAlignment w:val="auto"/>
        <w:rPr>
          <w:rFonts w:ascii="Arial" w:hAnsi="Arial"/>
          <w:szCs w:val="24"/>
        </w:rPr>
      </w:pPr>
      <w:r w:rsidRPr="00066B40">
        <w:rPr>
          <w:rFonts w:ascii="Arial" w:hAnsi="Arial" w:cs="Arial"/>
          <w:sz w:val="24"/>
          <w:szCs w:val="24"/>
        </w:rPr>
        <w:t xml:space="preserve">Such policies require that students transferring to another NEP must adhere to the </w:t>
      </w:r>
      <w:r w:rsidR="0041679F" w:rsidRPr="00066B40">
        <w:rPr>
          <w:rFonts w:ascii="Arial" w:hAnsi="Arial" w:cs="Arial"/>
          <w:sz w:val="24"/>
          <w:szCs w:val="24"/>
        </w:rPr>
        <w:t xml:space="preserve">Governing Organization’s </w:t>
      </w:r>
      <w:r w:rsidRPr="00066B40">
        <w:rPr>
          <w:rFonts w:ascii="Arial" w:hAnsi="Arial" w:cs="Arial"/>
          <w:sz w:val="24"/>
          <w:szCs w:val="24"/>
        </w:rPr>
        <w:t xml:space="preserve">requirements for transfer credits. </w:t>
      </w:r>
    </w:p>
    <w:p w:rsidR="007C4262" w:rsidRDefault="007C4262" w:rsidP="00066B40">
      <w:pPr>
        <w:pStyle w:val="DefaultText"/>
        <w:keepNext/>
        <w:keepLines/>
        <w:tabs>
          <w:tab w:val="left" w:pos="720"/>
          <w:tab w:val="left" w:pos="1440"/>
          <w:tab w:val="left" w:pos="2160"/>
          <w:tab w:val="left" w:pos="2880"/>
          <w:tab w:val="left" w:pos="3600"/>
          <w:tab w:val="left" w:pos="4320"/>
          <w:tab w:val="left" w:pos="5040"/>
          <w:tab w:val="left" w:pos="5760"/>
          <w:tab w:val="right" w:leader="dot" w:pos="9360"/>
        </w:tabs>
        <w:rPr>
          <w:rFonts w:ascii="Arial" w:hAnsi="Arial"/>
          <w:strike/>
          <w:szCs w:val="24"/>
        </w:rPr>
      </w:pPr>
    </w:p>
    <w:p w:rsidR="007C4262" w:rsidRPr="00066B40" w:rsidRDefault="00F22399" w:rsidP="004E62C1">
      <w:pPr>
        <w:pStyle w:val="ListParagraph"/>
        <w:tabs>
          <w:tab w:val="left" w:pos="720"/>
          <w:tab w:val="left" w:pos="1080"/>
        </w:tabs>
        <w:overflowPunct/>
        <w:autoSpaceDE/>
        <w:autoSpaceDN/>
        <w:adjustRightInd/>
        <w:ind w:left="0"/>
        <w:contextualSpacing/>
        <w:jc w:val="both"/>
        <w:textAlignment w:val="auto"/>
        <w:rPr>
          <w:rFonts w:ascii="Arial" w:eastAsia="Calibri" w:hAnsi="Arial" w:cs="Arial"/>
          <w:sz w:val="24"/>
          <w:szCs w:val="24"/>
        </w:rPr>
      </w:pPr>
      <w:r w:rsidRPr="00F22399">
        <w:rPr>
          <w:rFonts w:ascii="Arial" w:eastAsia="Calibri" w:hAnsi="Arial" w:cs="Arial"/>
          <w:sz w:val="24"/>
          <w:szCs w:val="24"/>
        </w:rPr>
        <w:t xml:space="preserve"> </w:t>
      </w:r>
      <w:r w:rsidRPr="00F22399">
        <w:rPr>
          <w:rFonts w:ascii="Arial" w:eastAsia="Calibri" w:hAnsi="Arial" w:cs="Arial"/>
          <w:sz w:val="24"/>
          <w:szCs w:val="24"/>
        </w:rPr>
        <w:tab/>
      </w:r>
      <w:r w:rsidR="004E62C1">
        <w:rPr>
          <w:rFonts w:ascii="Arial" w:eastAsia="Calibri" w:hAnsi="Arial" w:cs="Arial"/>
          <w:sz w:val="24"/>
          <w:szCs w:val="24"/>
        </w:rPr>
        <w:t>3.</w:t>
      </w:r>
      <w:r w:rsidR="004E62C1">
        <w:rPr>
          <w:rFonts w:ascii="Arial" w:eastAsia="Calibri" w:hAnsi="Arial" w:cs="Arial"/>
          <w:sz w:val="24"/>
          <w:szCs w:val="24"/>
        </w:rPr>
        <w:tab/>
      </w:r>
      <w:r w:rsidR="007C4262" w:rsidRPr="00066B40">
        <w:rPr>
          <w:rFonts w:ascii="Arial" w:eastAsia="Calibri" w:hAnsi="Arial" w:cs="Arial"/>
          <w:sz w:val="24"/>
          <w:szCs w:val="24"/>
        </w:rPr>
        <w:t>Dismissals/Withdrawals</w:t>
      </w:r>
    </w:p>
    <w:p w:rsidR="007C4262" w:rsidRPr="00066B40" w:rsidRDefault="007C4262" w:rsidP="007C4262">
      <w:pPr>
        <w:overflowPunct/>
        <w:autoSpaceDE/>
        <w:autoSpaceDN/>
        <w:adjustRightInd/>
        <w:jc w:val="both"/>
        <w:textAlignment w:val="auto"/>
        <w:rPr>
          <w:rFonts w:ascii="Arial" w:eastAsia="Calibri" w:hAnsi="Arial" w:cs="Arial"/>
          <w:sz w:val="24"/>
          <w:szCs w:val="24"/>
        </w:rPr>
      </w:pPr>
    </w:p>
    <w:p w:rsidR="007C4262" w:rsidRPr="00066B40" w:rsidRDefault="007C4262" w:rsidP="007C4262">
      <w:pPr>
        <w:overflowPunct/>
        <w:autoSpaceDE/>
        <w:autoSpaceDN/>
        <w:adjustRightInd/>
        <w:ind w:left="1080"/>
        <w:jc w:val="both"/>
        <w:textAlignment w:val="auto"/>
        <w:rPr>
          <w:rFonts w:ascii="Arial" w:eastAsia="Calibri" w:hAnsi="Arial" w:cs="Arial"/>
          <w:sz w:val="24"/>
          <w:szCs w:val="24"/>
        </w:rPr>
      </w:pPr>
      <w:r w:rsidRPr="00066B40">
        <w:rPr>
          <w:rFonts w:ascii="Arial" w:eastAsia="Calibri" w:hAnsi="Arial" w:cs="Arial"/>
          <w:sz w:val="24"/>
          <w:szCs w:val="24"/>
        </w:rPr>
        <w:t>Policies or procedures pertaining to dismissal and withdrawal are clearly stated and adequately safeguard the rights of students and the NEP.</w:t>
      </w:r>
    </w:p>
    <w:p w:rsidR="00C66F38" w:rsidRPr="009075EE" w:rsidRDefault="00C66F38" w:rsidP="008F63B8">
      <w:pPr>
        <w:pStyle w:val="DefaultText"/>
        <w:tabs>
          <w:tab w:val="left" w:pos="720"/>
          <w:tab w:val="left" w:pos="1440"/>
          <w:tab w:val="left" w:pos="2160"/>
          <w:tab w:val="left" w:pos="2880"/>
          <w:tab w:val="left" w:pos="3600"/>
          <w:tab w:val="left" w:pos="4320"/>
          <w:tab w:val="left" w:pos="5040"/>
          <w:tab w:val="left" w:pos="5760"/>
          <w:tab w:val="right" w:leader="dot" w:pos="9360"/>
        </w:tabs>
        <w:rPr>
          <w:rFonts w:ascii="Arial" w:hAnsi="Arial"/>
          <w:b/>
          <w:szCs w:val="24"/>
        </w:rPr>
      </w:pPr>
    </w:p>
    <w:p w:rsidR="00F22399" w:rsidRDefault="00FC5BCA" w:rsidP="004E62C1">
      <w:pPr>
        <w:pStyle w:val="DefaultText"/>
        <w:tabs>
          <w:tab w:val="left" w:pos="360"/>
          <w:tab w:val="left" w:pos="720"/>
          <w:tab w:val="left" w:pos="1440"/>
          <w:tab w:val="left" w:pos="2160"/>
          <w:tab w:val="left" w:pos="2880"/>
          <w:tab w:val="left" w:pos="3600"/>
          <w:tab w:val="left" w:pos="4320"/>
          <w:tab w:val="left" w:pos="5040"/>
          <w:tab w:val="left" w:pos="5760"/>
          <w:tab w:val="right" w:leader="dot" w:pos="9360"/>
        </w:tabs>
        <w:rPr>
          <w:rFonts w:ascii="Arial" w:hAnsi="Arial"/>
          <w:strike/>
          <w:szCs w:val="24"/>
        </w:rPr>
      </w:pPr>
      <w:r>
        <w:rPr>
          <w:rFonts w:ascii="Arial" w:hAnsi="Arial"/>
          <w:szCs w:val="24"/>
        </w:rPr>
        <w:tab/>
      </w:r>
      <w:r w:rsidR="004E62C1">
        <w:rPr>
          <w:rFonts w:ascii="Arial" w:hAnsi="Arial"/>
          <w:szCs w:val="24"/>
        </w:rPr>
        <w:t>D.</w:t>
      </w:r>
      <w:r w:rsidR="004E62C1">
        <w:rPr>
          <w:rFonts w:ascii="Arial" w:hAnsi="Arial"/>
          <w:szCs w:val="24"/>
        </w:rPr>
        <w:tab/>
      </w:r>
      <w:r w:rsidR="00C66F38" w:rsidRPr="00E908A5">
        <w:rPr>
          <w:rFonts w:ascii="Arial" w:hAnsi="Arial"/>
          <w:szCs w:val="24"/>
        </w:rPr>
        <w:t>Curriculum</w:t>
      </w:r>
    </w:p>
    <w:p w:rsidR="00F22399" w:rsidRPr="00F22399" w:rsidRDefault="00F22399" w:rsidP="00F22399">
      <w:pPr>
        <w:pStyle w:val="DefaultText"/>
        <w:tabs>
          <w:tab w:val="left" w:pos="720"/>
          <w:tab w:val="left" w:pos="1440"/>
          <w:tab w:val="left" w:pos="2160"/>
          <w:tab w:val="left" w:pos="2880"/>
          <w:tab w:val="left" w:pos="3600"/>
          <w:tab w:val="left" w:pos="4320"/>
          <w:tab w:val="left" w:pos="5040"/>
          <w:tab w:val="left" w:pos="5760"/>
          <w:tab w:val="right" w:leader="dot" w:pos="9360"/>
        </w:tabs>
        <w:ind w:left="3600" w:hanging="3600"/>
        <w:rPr>
          <w:rFonts w:ascii="Arial" w:hAnsi="Arial"/>
          <w:b/>
          <w:szCs w:val="24"/>
        </w:rPr>
      </w:pPr>
    </w:p>
    <w:p w:rsidR="00F22399" w:rsidRPr="002F643D" w:rsidRDefault="00F22399" w:rsidP="00611C0A">
      <w:pPr>
        <w:numPr>
          <w:ilvl w:val="0"/>
          <w:numId w:val="33"/>
        </w:numPr>
        <w:overflowPunct/>
        <w:autoSpaceDE/>
        <w:autoSpaceDN/>
        <w:adjustRightInd/>
        <w:contextualSpacing/>
        <w:jc w:val="both"/>
        <w:textAlignment w:val="auto"/>
        <w:rPr>
          <w:rFonts w:ascii="Arial" w:eastAsia="Calibri" w:hAnsi="Arial" w:cs="Arial"/>
          <w:sz w:val="24"/>
          <w:szCs w:val="24"/>
        </w:rPr>
      </w:pPr>
      <w:r w:rsidRPr="002F643D">
        <w:rPr>
          <w:rFonts w:ascii="Arial" w:eastAsia="Calibri" w:hAnsi="Arial" w:cs="Arial"/>
          <w:sz w:val="24"/>
          <w:szCs w:val="24"/>
        </w:rPr>
        <w:t xml:space="preserve">Nursing Education Program Mission, Program Outcomes and Student Learning Outcomes </w:t>
      </w:r>
    </w:p>
    <w:p w:rsidR="00F22399" w:rsidRPr="002F643D" w:rsidRDefault="00F22399" w:rsidP="00F22399">
      <w:pPr>
        <w:overflowPunct/>
        <w:autoSpaceDE/>
        <w:autoSpaceDN/>
        <w:adjustRightInd/>
        <w:jc w:val="both"/>
        <w:textAlignment w:val="auto"/>
        <w:rPr>
          <w:rFonts w:ascii="Arial" w:eastAsia="Calibri" w:hAnsi="Arial" w:cs="Arial"/>
          <w:sz w:val="24"/>
          <w:szCs w:val="24"/>
        </w:rPr>
      </w:pPr>
    </w:p>
    <w:p w:rsidR="00F22399" w:rsidRPr="002F643D" w:rsidRDefault="00F22399" w:rsidP="00F22399">
      <w:pPr>
        <w:overflowPunct/>
        <w:autoSpaceDE/>
        <w:autoSpaceDN/>
        <w:adjustRightInd/>
        <w:ind w:left="1080"/>
        <w:jc w:val="both"/>
        <w:textAlignment w:val="auto"/>
        <w:rPr>
          <w:rFonts w:ascii="Arial" w:eastAsia="Calibri" w:hAnsi="Arial" w:cs="Arial"/>
          <w:sz w:val="24"/>
          <w:szCs w:val="24"/>
        </w:rPr>
      </w:pPr>
      <w:r w:rsidRPr="002F643D">
        <w:rPr>
          <w:rFonts w:ascii="Arial" w:eastAsia="Calibri" w:hAnsi="Arial" w:cs="Arial"/>
          <w:sz w:val="24"/>
          <w:szCs w:val="24"/>
        </w:rPr>
        <w:t>The NEP’s mission statement, program outcomes, and student learning outcomes (SLOs) are:</w:t>
      </w:r>
    </w:p>
    <w:p w:rsidR="00F22399" w:rsidRPr="002F643D" w:rsidRDefault="00F22399" w:rsidP="00F22399">
      <w:pPr>
        <w:overflowPunct/>
        <w:autoSpaceDE/>
        <w:autoSpaceDN/>
        <w:adjustRightInd/>
        <w:ind w:left="1080"/>
        <w:jc w:val="both"/>
        <w:textAlignment w:val="auto"/>
        <w:rPr>
          <w:rFonts w:ascii="Arial" w:eastAsia="Calibri" w:hAnsi="Arial" w:cs="Arial"/>
          <w:sz w:val="24"/>
          <w:szCs w:val="24"/>
        </w:rPr>
      </w:pPr>
    </w:p>
    <w:p w:rsidR="00F22399" w:rsidRPr="002F643D" w:rsidRDefault="00F22399" w:rsidP="00611C0A">
      <w:pPr>
        <w:numPr>
          <w:ilvl w:val="0"/>
          <w:numId w:val="34"/>
        </w:numPr>
        <w:overflowPunct/>
        <w:autoSpaceDE/>
        <w:autoSpaceDN/>
        <w:adjustRightInd/>
        <w:contextualSpacing/>
        <w:jc w:val="both"/>
        <w:textAlignment w:val="auto"/>
        <w:rPr>
          <w:rFonts w:ascii="Arial" w:eastAsia="Calibri" w:hAnsi="Arial" w:cs="Arial"/>
          <w:sz w:val="24"/>
          <w:szCs w:val="24"/>
        </w:rPr>
      </w:pPr>
      <w:r w:rsidRPr="002F643D">
        <w:rPr>
          <w:rFonts w:ascii="Arial" w:eastAsia="Calibri" w:hAnsi="Arial" w:cs="Arial"/>
          <w:sz w:val="24"/>
          <w:szCs w:val="24"/>
        </w:rPr>
        <w:t>Developed and periodically reviewed/revised by the faculty.</w:t>
      </w:r>
    </w:p>
    <w:p w:rsidR="00F22399" w:rsidRPr="002F643D" w:rsidRDefault="00F22399" w:rsidP="00611C0A">
      <w:pPr>
        <w:numPr>
          <w:ilvl w:val="0"/>
          <w:numId w:val="34"/>
        </w:numPr>
        <w:overflowPunct/>
        <w:autoSpaceDE/>
        <w:autoSpaceDN/>
        <w:adjustRightInd/>
        <w:contextualSpacing/>
        <w:jc w:val="both"/>
        <w:textAlignment w:val="auto"/>
        <w:rPr>
          <w:rFonts w:ascii="Arial" w:eastAsia="Calibri" w:hAnsi="Arial" w:cs="Arial"/>
          <w:sz w:val="24"/>
          <w:szCs w:val="24"/>
        </w:rPr>
      </w:pPr>
      <w:r w:rsidRPr="002F643D">
        <w:rPr>
          <w:rFonts w:ascii="Arial" w:eastAsia="Calibri" w:hAnsi="Arial" w:cs="Arial"/>
          <w:sz w:val="24"/>
          <w:szCs w:val="24"/>
        </w:rPr>
        <w:t>Clearly written and accessible to current and prospective students, faculty, and other constituents.</w:t>
      </w:r>
    </w:p>
    <w:p w:rsidR="00F22399" w:rsidRPr="002F643D" w:rsidRDefault="00F22399" w:rsidP="00611C0A">
      <w:pPr>
        <w:numPr>
          <w:ilvl w:val="0"/>
          <w:numId w:val="34"/>
        </w:numPr>
        <w:overflowPunct/>
        <w:autoSpaceDE/>
        <w:autoSpaceDN/>
        <w:adjustRightInd/>
        <w:contextualSpacing/>
        <w:jc w:val="both"/>
        <w:textAlignment w:val="auto"/>
        <w:rPr>
          <w:rFonts w:ascii="Arial" w:eastAsia="Calibri" w:hAnsi="Arial" w:cs="Arial"/>
          <w:sz w:val="24"/>
          <w:szCs w:val="24"/>
        </w:rPr>
      </w:pPr>
      <w:r w:rsidRPr="002F643D">
        <w:rPr>
          <w:rFonts w:ascii="Arial" w:eastAsia="Calibri" w:hAnsi="Arial" w:cs="Arial"/>
          <w:sz w:val="24"/>
          <w:szCs w:val="24"/>
        </w:rPr>
        <w:t>Consistent with the mission and goals of the Governing Organization.</w:t>
      </w:r>
    </w:p>
    <w:p w:rsidR="00F22399" w:rsidRPr="002F643D" w:rsidRDefault="00F22399" w:rsidP="00611C0A">
      <w:pPr>
        <w:numPr>
          <w:ilvl w:val="0"/>
          <w:numId w:val="34"/>
        </w:numPr>
        <w:overflowPunct/>
        <w:autoSpaceDE/>
        <w:autoSpaceDN/>
        <w:adjustRightInd/>
        <w:contextualSpacing/>
        <w:jc w:val="both"/>
        <w:textAlignment w:val="auto"/>
        <w:rPr>
          <w:rFonts w:ascii="Arial" w:eastAsia="Calibri" w:hAnsi="Arial" w:cs="Arial"/>
          <w:sz w:val="24"/>
          <w:szCs w:val="24"/>
        </w:rPr>
      </w:pPr>
      <w:r w:rsidRPr="002F643D">
        <w:rPr>
          <w:rFonts w:ascii="Arial" w:eastAsia="Calibri" w:hAnsi="Arial" w:cs="Arial"/>
          <w:sz w:val="24"/>
          <w:szCs w:val="24"/>
        </w:rPr>
        <w:t>Consistent with current nursing standards.</w:t>
      </w:r>
    </w:p>
    <w:p w:rsidR="00F22399" w:rsidRPr="002F643D" w:rsidRDefault="00F22399" w:rsidP="00F22399">
      <w:pPr>
        <w:overflowPunct/>
        <w:autoSpaceDE/>
        <w:autoSpaceDN/>
        <w:adjustRightInd/>
        <w:jc w:val="both"/>
        <w:textAlignment w:val="auto"/>
        <w:rPr>
          <w:rFonts w:ascii="Arial" w:eastAsia="Calibri" w:hAnsi="Arial" w:cs="Arial"/>
          <w:sz w:val="24"/>
          <w:szCs w:val="24"/>
        </w:rPr>
      </w:pPr>
    </w:p>
    <w:p w:rsidR="00F22399" w:rsidRPr="002F643D" w:rsidRDefault="00F22399" w:rsidP="00611C0A">
      <w:pPr>
        <w:numPr>
          <w:ilvl w:val="0"/>
          <w:numId w:val="33"/>
        </w:numPr>
        <w:overflowPunct/>
        <w:autoSpaceDE/>
        <w:autoSpaceDN/>
        <w:adjustRightInd/>
        <w:contextualSpacing/>
        <w:jc w:val="both"/>
        <w:textAlignment w:val="auto"/>
        <w:rPr>
          <w:rFonts w:ascii="Arial" w:eastAsia="Calibri" w:hAnsi="Arial" w:cs="Arial"/>
          <w:sz w:val="24"/>
          <w:szCs w:val="24"/>
        </w:rPr>
      </w:pPr>
      <w:r w:rsidRPr="002F643D">
        <w:rPr>
          <w:rFonts w:ascii="Arial" w:eastAsia="Calibri" w:hAnsi="Arial" w:cs="Arial"/>
          <w:sz w:val="24"/>
          <w:szCs w:val="24"/>
        </w:rPr>
        <w:t>Nursing Education Program Curriculum</w:t>
      </w:r>
    </w:p>
    <w:p w:rsidR="00F22399" w:rsidRPr="002F643D" w:rsidRDefault="00F22399" w:rsidP="00F22399">
      <w:pPr>
        <w:overflowPunct/>
        <w:autoSpaceDE/>
        <w:autoSpaceDN/>
        <w:adjustRightInd/>
        <w:jc w:val="both"/>
        <w:textAlignment w:val="auto"/>
        <w:rPr>
          <w:rFonts w:ascii="Arial" w:eastAsia="Calibri" w:hAnsi="Arial" w:cs="Arial"/>
          <w:sz w:val="24"/>
          <w:szCs w:val="24"/>
        </w:rPr>
      </w:pPr>
    </w:p>
    <w:p w:rsidR="00F22399" w:rsidRPr="002F643D" w:rsidRDefault="00F22399" w:rsidP="00F22399">
      <w:pPr>
        <w:overflowPunct/>
        <w:autoSpaceDE/>
        <w:autoSpaceDN/>
        <w:adjustRightInd/>
        <w:ind w:left="1080"/>
        <w:jc w:val="both"/>
        <w:textAlignment w:val="auto"/>
        <w:rPr>
          <w:rFonts w:ascii="Arial" w:eastAsia="Calibri" w:hAnsi="Arial" w:cs="Arial"/>
          <w:sz w:val="24"/>
          <w:szCs w:val="24"/>
        </w:rPr>
      </w:pPr>
      <w:r w:rsidRPr="002F643D">
        <w:rPr>
          <w:rFonts w:ascii="Arial" w:eastAsia="Calibri" w:hAnsi="Arial" w:cs="Arial"/>
          <w:sz w:val="24"/>
          <w:szCs w:val="24"/>
        </w:rPr>
        <w:t>Development and implementation of the curriculum is the responsibility of the faculty and include all course content, instructional activities, and learning experiences that are planned and guided by the faculty. The curriculum is based on current theories of learning, reflects the mission and outcomes of the NEP, and is consistent with the laws governing the practice of nursing.</w:t>
      </w:r>
    </w:p>
    <w:p w:rsidR="00F22399" w:rsidRPr="002F643D" w:rsidRDefault="00F22399" w:rsidP="00F22399">
      <w:pPr>
        <w:overflowPunct/>
        <w:autoSpaceDE/>
        <w:autoSpaceDN/>
        <w:adjustRightInd/>
        <w:ind w:left="1080"/>
        <w:jc w:val="both"/>
        <w:textAlignment w:val="auto"/>
        <w:rPr>
          <w:rFonts w:ascii="Arial" w:eastAsia="Calibri" w:hAnsi="Arial" w:cs="Arial"/>
          <w:sz w:val="24"/>
          <w:szCs w:val="24"/>
        </w:rPr>
      </w:pPr>
    </w:p>
    <w:p w:rsidR="00F22399" w:rsidRPr="002F643D" w:rsidRDefault="00F22399" w:rsidP="00F22399">
      <w:pPr>
        <w:overflowPunct/>
        <w:autoSpaceDE/>
        <w:autoSpaceDN/>
        <w:adjustRightInd/>
        <w:ind w:left="1080"/>
        <w:jc w:val="both"/>
        <w:textAlignment w:val="auto"/>
        <w:rPr>
          <w:rFonts w:ascii="Arial" w:eastAsia="Calibri" w:hAnsi="Arial" w:cs="Arial"/>
          <w:sz w:val="24"/>
          <w:szCs w:val="24"/>
        </w:rPr>
      </w:pPr>
      <w:r w:rsidRPr="002F643D">
        <w:rPr>
          <w:rFonts w:ascii="Arial" w:eastAsia="Calibri" w:hAnsi="Arial" w:cs="Arial"/>
          <w:sz w:val="24"/>
          <w:szCs w:val="24"/>
        </w:rPr>
        <w:t>The curriculum is periodically reviewed and revised to address current developments in health care and its delivery, and the implications of these developments for the practice of nursing. Graduates will be prepared to meet the professional and legal expectations of contemporary nursing practice.</w:t>
      </w:r>
    </w:p>
    <w:p w:rsidR="00F22399" w:rsidRPr="002F643D" w:rsidRDefault="00F22399" w:rsidP="00F22399">
      <w:pPr>
        <w:overflowPunct/>
        <w:autoSpaceDE/>
        <w:autoSpaceDN/>
        <w:adjustRightInd/>
        <w:ind w:left="1080"/>
        <w:jc w:val="both"/>
        <w:textAlignment w:val="auto"/>
        <w:rPr>
          <w:rFonts w:ascii="Arial" w:eastAsia="Calibri" w:hAnsi="Arial" w:cs="Arial"/>
          <w:sz w:val="24"/>
          <w:szCs w:val="24"/>
        </w:rPr>
      </w:pPr>
    </w:p>
    <w:p w:rsidR="00F22399" w:rsidRPr="002F643D" w:rsidRDefault="00F22399" w:rsidP="00611C0A">
      <w:pPr>
        <w:numPr>
          <w:ilvl w:val="0"/>
          <w:numId w:val="35"/>
        </w:numPr>
        <w:overflowPunct/>
        <w:autoSpaceDE/>
        <w:autoSpaceDN/>
        <w:adjustRightInd/>
        <w:contextualSpacing/>
        <w:jc w:val="both"/>
        <w:textAlignment w:val="auto"/>
        <w:rPr>
          <w:rFonts w:ascii="Arial" w:eastAsia="Calibri" w:hAnsi="Arial" w:cs="Arial"/>
          <w:sz w:val="24"/>
          <w:szCs w:val="24"/>
        </w:rPr>
      </w:pPr>
      <w:r w:rsidRPr="002F643D">
        <w:rPr>
          <w:rFonts w:ascii="Arial" w:eastAsia="Calibri" w:hAnsi="Arial" w:cs="Arial"/>
          <w:sz w:val="24"/>
          <w:szCs w:val="24"/>
        </w:rPr>
        <w:t>Organization of the Curriculum</w:t>
      </w:r>
    </w:p>
    <w:p w:rsidR="00F22399" w:rsidRPr="00F22399" w:rsidRDefault="00F22399" w:rsidP="00F22399">
      <w:pPr>
        <w:overflowPunct/>
        <w:autoSpaceDE/>
        <w:autoSpaceDN/>
        <w:adjustRightInd/>
        <w:jc w:val="both"/>
        <w:textAlignment w:val="auto"/>
        <w:rPr>
          <w:rFonts w:ascii="Arial" w:eastAsia="Calibri" w:hAnsi="Arial" w:cs="Arial"/>
          <w:sz w:val="24"/>
          <w:szCs w:val="24"/>
          <w:u w:val="single"/>
        </w:rPr>
      </w:pPr>
    </w:p>
    <w:p w:rsidR="00F22399" w:rsidRPr="002F643D" w:rsidRDefault="00F22399" w:rsidP="00611C0A">
      <w:pPr>
        <w:numPr>
          <w:ilvl w:val="0"/>
          <w:numId w:val="36"/>
        </w:numPr>
        <w:overflowPunct/>
        <w:autoSpaceDE/>
        <w:autoSpaceDN/>
        <w:adjustRightInd/>
        <w:contextualSpacing/>
        <w:jc w:val="both"/>
        <w:textAlignment w:val="auto"/>
        <w:rPr>
          <w:rFonts w:ascii="Arial" w:eastAsia="Calibri" w:hAnsi="Arial" w:cs="Arial"/>
          <w:sz w:val="24"/>
          <w:szCs w:val="24"/>
        </w:rPr>
      </w:pPr>
      <w:r w:rsidRPr="002F643D">
        <w:rPr>
          <w:rFonts w:ascii="Arial" w:eastAsia="Calibri" w:hAnsi="Arial" w:cs="Arial"/>
          <w:sz w:val="24"/>
          <w:szCs w:val="24"/>
        </w:rPr>
        <w:t>The selection and organization of the learning experiences in the curriculum provide continuity, sequence, and integration of these experiences, and meet the SLOs.</w:t>
      </w:r>
    </w:p>
    <w:p w:rsidR="00F22399" w:rsidRPr="002F643D" w:rsidRDefault="00F22399" w:rsidP="00611C0A">
      <w:pPr>
        <w:numPr>
          <w:ilvl w:val="0"/>
          <w:numId w:val="36"/>
        </w:numPr>
        <w:overflowPunct/>
        <w:autoSpaceDE/>
        <w:autoSpaceDN/>
        <w:adjustRightInd/>
        <w:contextualSpacing/>
        <w:jc w:val="both"/>
        <w:textAlignment w:val="auto"/>
        <w:rPr>
          <w:rFonts w:ascii="Arial" w:eastAsia="Calibri" w:hAnsi="Arial" w:cs="Arial"/>
          <w:sz w:val="24"/>
          <w:szCs w:val="24"/>
        </w:rPr>
      </w:pPr>
      <w:r w:rsidRPr="002F643D">
        <w:rPr>
          <w:rFonts w:ascii="Arial" w:eastAsia="Calibri" w:hAnsi="Arial" w:cs="Arial"/>
          <w:sz w:val="24"/>
          <w:szCs w:val="24"/>
        </w:rPr>
        <w:t>The ratio between nursing and non-nursing credits is based on well-developed rationales.</w:t>
      </w:r>
    </w:p>
    <w:p w:rsidR="00F22399" w:rsidRPr="002F643D" w:rsidRDefault="00F22399" w:rsidP="00611C0A">
      <w:pPr>
        <w:numPr>
          <w:ilvl w:val="0"/>
          <w:numId w:val="36"/>
        </w:numPr>
        <w:overflowPunct/>
        <w:autoSpaceDE/>
        <w:autoSpaceDN/>
        <w:adjustRightInd/>
        <w:contextualSpacing/>
        <w:jc w:val="both"/>
        <w:textAlignment w:val="auto"/>
        <w:rPr>
          <w:rFonts w:ascii="Arial" w:eastAsia="Calibri" w:hAnsi="Arial" w:cs="Arial"/>
          <w:sz w:val="24"/>
          <w:szCs w:val="24"/>
        </w:rPr>
      </w:pPr>
      <w:r w:rsidRPr="002F643D">
        <w:rPr>
          <w:rFonts w:ascii="Arial" w:eastAsia="Calibri" w:hAnsi="Arial" w:cs="Arial"/>
          <w:sz w:val="24"/>
          <w:szCs w:val="24"/>
        </w:rPr>
        <w:t>Theory is concurrent or in advance of clinical learning experiences.</w:t>
      </w:r>
    </w:p>
    <w:p w:rsidR="00F22399" w:rsidRPr="002F643D" w:rsidRDefault="00F22399" w:rsidP="00611C0A">
      <w:pPr>
        <w:numPr>
          <w:ilvl w:val="0"/>
          <w:numId w:val="36"/>
        </w:numPr>
        <w:overflowPunct/>
        <w:autoSpaceDE/>
        <w:autoSpaceDN/>
        <w:adjustRightInd/>
        <w:contextualSpacing/>
        <w:jc w:val="both"/>
        <w:textAlignment w:val="auto"/>
        <w:rPr>
          <w:rFonts w:ascii="Arial" w:eastAsia="Calibri" w:hAnsi="Arial" w:cs="Arial"/>
          <w:sz w:val="24"/>
          <w:szCs w:val="24"/>
        </w:rPr>
      </w:pPr>
      <w:r w:rsidRPr="002F643D">
        <w:rPr>
          <w:rFonts w:ascii="Arial" w:eastAsia="Calibri" w:hAnsi="Arial" w:cs="Arial"/>
          <w:sz w:val="24"/>
          <w:szCs w:val="24"/>
        </w:rPr>
        <w:t>Current course syllabi are available to students and faculty.</w:t>
      </w:r>
    </w:p>
    <w:p w:rsidR="00F22399" w:rsidRPr="002F643D" w:rsidRDefault="00F22399" w:rsidP="00475CBF">
      <w:pPr>
        <w:numPr>
          <w:ilvl w:val="0"/>
          <w:numId w:val="36"/>
        </w:numPr>
        <w:overflowPunct/>
        <w:autoSpaceDE/>
        <w:autoSpaceDN/>
        <w:adjustRightInd/>
        <w:contextualSpacing/>
        <w:jc w:val="both"/>
        <w:textAlignment w:val="auto"/>
        <w:rPr>
          <w:rFonts w:ascii="Arial" w:eastAsia="Calibri" w:hAnsi="Arial" w:cs="Arial"/>
          <w:sz w:val="24"/>
          <w:szCs w:val="24"/>
        </w:rPr>
      </w:pPr>
      <w:r w:rsidRPr="002F643D">
        <w:rPr>
          <w:rFonts w:ascii="Arial" w:eastAsia="Calibri" w:hAnsi="Arial" w:cs="Arial"/>
          <w:sz w:val="24"/>
          <w:szCs w:val="24"/>
        </w:rPr>
        <w:t>A prelicensure NEP may use simulation as a substitute for traditional clinical experiences, not to exceed fifty percent (50%) of its clinical hours. A</w:t>
      </w:r>
      <w:r w:rsidR="00054D28" w:rsidRPr="002F643D">
        <w:rPr>
          <w:rFonts w:ascii="Arial" w:eastAsia="Calibri" w:hAnsi="Arial" w:cs="Arial"/>
          <w:sz w:val="24"/>
          <w:szCs w:val="24"/>
        </w:rPr>
        <w:t>n</w:t>
      </w:r>
      <w:r w:rsidRPr="002F643D">
        <w:rPr>
          <w:rFonts w:ascii="Arial" w:eastAsia="Calibri" w:hAnsi="Arial" w:cs="Arial"/>
          <w:sz w:val="24"/>
          <w:szCs w:val="24"/>
        </w:rPr>
        <w:t xml:space="preserve"> NEP that uses simulation shall adhere to the standards set by the National Council of State Boards of Nursing (NCSBN) </w:t>
      </w:r>
      <w:r w:rsidR="0092323C" w:rsidRPr="002F643D">
        <w:rPr>
          <w:rFonts w:ascii="Arial" w:eastAsia="Calibri" w:hAnsi="Arial" w:cs="Arial"/>
          <w:sz w:val="24"/>
          <w:szCs w:val="24"/>
        </w:rPr>
        <w:t>Simulation Guidelines for Prelicensure Nursing Education Programs as published in the Journal of Nursing Regulation, Vol. 6, Issue 3, pp. 39-42, October 2015</w:t>
      </w:r>
      <w:r w:rsidR="00191595" w:rsidRPr="002F643D">
        <w:rPr>
          <w:rFonts w:ascii="Arial" w:eastAsia="Calibri" w:hAnsi="Arial" w:cs="Arial"/>
          <w:sz w:val="24"/>
          <w:szCs w:val="24"/>
        </w:rPr>
        <w:t>, which is hereby incorporated by reference</w:t>
      </w:r>
      <w:r w:rsidR="0092323C" w:rsidRPr="002F643D">
        <w:rPr>
          <w:rFonts w:ascii="Arial" w:eastAsia="Calibri" w:hAnsi="Arial" w:cs="Arial"/>
          <w:sz w:val="24"/>
          <w:szCs w:val="24"/>
        </w:rPr>
        <w:t xml:space="preserve">. </w:t>
      </w:r>
      <w:hyperlink w:history="1"/>
      <w:r w:rsidR="00191595" w:rsidRPr="002F643D">
        <w:rPr>
          <w:rFonts w:ascii="Arial" w:eastAsia="Calibri" w:hAnsi="Arial" w:cs="Arial"/>
          <w:sz w:val="24"/>
          <w:szCs w:val="24"/>
        </w:rPr>
        <w:t>. Copies of these guidelines are available through the Maine State Board of Nursing, 158 SHS</w:t>
      </w:r>
      <w:r w:rsidR="00475CBF" w:rsidRPr="002F643D">
        <w:rPr>
          <w:rFonts w:ascii="Arial" w:eastAsia="Calibri" w:hAnsi="Arial" w:cs="Arial"/>
          <w:sz w:val="24"/>
          <w:szCs w:val="24"/>
        </w:rPr>
        <w:t xml:space="preserve">, </w:t>
      </w:r>
      <w:r w:rsidR="00191595" w:rsidRPr="002F643D">
        <w:rPr>
          <w:rFonts w:ascii="Arial" w:eastAsia="Calibri" w:hAnsi="Arial" w:cs="Arial"/>
          <w:sz w:val="24"/>
          <w:szCs w:val="24"/>
        </w:rPr>
        <w:t>Augusta, Maine 04333-0138</w:t>
      </w:r>
      <w:r w:rsidR="00475CBF" w:rsidRPr="002F643D">
        <w:rPr>
          <w:rFonts w:ascii="Arial" w:eastAsia="Calibri" w:hAnsi="Arial" w:cs="Arial"/>
          <w:sz w:val="24"/>
          <w:szCs w:val="24"/>
        </w:rPr>
        <w:t>.</w:t>
      </w:r>
    </w:p>
    <w:p w:rsidR="00F22399" w:rsidRPr="002F643D" w:rsidRDefault="00F22399" w:rsidP="00F22399">
      <w:pPr>
        <w:overflowPunct/>
        <w:autoSpaceDE/>
        <w:autoSpaceDN/>
        <w:adjustRightInd/>
        <w:jc w:val="both"/>
        <w:textAlignment w:val="auto"/>
        <w:rPr>
          <w:rFonts w:ascii="Arial" w:eastAsia="Calibri" w:hAnsi="Arial" w:cs="Arial"/>
          <w:sz w:val="24"/>
          <w:szCs w:val="24"/>
        </w:rPr>
      </w:pPr>
    </w:p>
    <w:p w:rsidR="00F22399" w:rsidRPr="002F643D" w:rsidRDefault="00F22399" w:rsidP="00611C0A">
      <w:pPr>
        <w:numPr>
          <w:ilvl w:val="0"/>
          <w:numId w:val="35"/>
        </w:numPr>
        <w:overflowPunct/>
        <w:autoSpaceDE/>
        <w:autoSpaceDN/>
        <w:adjustRightInd/>
        <w:contextualSpacing/>
        <w:jc w:val="both"/>
        <w:textAlignment w:val="auto"/>
        <w:rPr>
          <w:rFonts w:ascii="Arial" w:eastAsia="Calibri" w:hAnsi="Arial" w:cs="Arial"/>
          <w:sz w:val="24"/>
          <w:szCs w:val="24"/>
        </w:rPr>
      </w:pPr>
      <w:r w:rsidRPr="002F643D">
        <w:rPr>
          <w:rFonts w:ascii="Arial" w:eastAsia="Calibri" w:hAnsi="Arial" w:cs="Arial"/>
          <w:sz w:val="24"/>
          <w:szCs w:val="24"/>
        </w:rPr>
        <w:t>Curricula preparing students for licensure as registered nurses or licensed practical nurses meet the Governing Organization’s requirements for graduation and the criteria established by the NEP’s national accreditation body. These include, but are not restricted to the following content areas:</w:t>
      </w:r>
    </w:p>
    <w:p w:rsidR="00F22399" w:rsidRPr="002F643D" w:rsidRDefault="00F22399" w:rsidP="00F22399">
      <w:pPr>
        <w:overflowPunct/>
        <w:autoSpaceDE/>
        <w:autoSpaceDN/>
        <w:adjustRightInd/>
        <w:jc w:val="both"/>
        <w:textAlignment w:val="auto"/>
        <w:rPr>
          <w:rFonts w:ascii="Arial" w:eastAsia="Calibri" w:hAnsi="Arial" w:cs="Arial"/>
          <w:sz w:val="24"/>
          <w:szCs w:val="24"/>
        </w:rPr>
      </w:pPr>
    </w:p>
    <w:p w:rsidR="00F22399" w:rsidRPr="002F643D" w:rsidRDefault="00F22399" w:rsidP="00611C0A">
      <w:pPr>
        <w:numPr>
          <w:ilvl w:val="0"/>
          <w:numId w:val="37"/>
        </w:numPr>
        <w:overflowPunct/>
        <w:autoSpaceDE/>
        <w:autoSpaceDN/>
        <w:adjustRightInd/>
        <w:contextualSpacing/>
        <w:jc w:val="both"/>
        <w:textAlignment w:val="auto"/>
        <w:rPr>
          <w:rFonts w:ascii="Arial" w:eastAsia="Calibri" w:hAnsi="Arial" w:cs="Arial"/>
          <w:sz w:val="24"/>
          <w:szCs w:val="24"/>
        </w:rPr>
      </w:pPr>
      <w:r w:rsidRPr="002F643D">
        <w:rPr>
          <w:rFonts w:ascii="Arial" w:eastAsia="Calibri" w:hAnsi="Arial" w:cs="Arial"/>
          <w:sz w:val="24"/>
          <w:szCs w:val="24"/>
        </w:rPr>
        <w:t>Anatomy, physiology, chemistry, microbiology, and pathophysiology.</w:t>
      </w:r>
    </w:p>
    <w:p w:rsidR="00F22399" w:rsidRPr="002F643D" w:rsidRDefault="00F22399" w:rsidP="00611C0A">
      <w:pPr>
        <w:numPr>
          <w:ilvl w:val="0"/>
          <w:numId w:val="37"/>
        </w:numPr>
        <w:overflowPunct/>
        <w:autoSpaceDE/>
        <w:autoSpaceDN/>
        <w:adjustRightInd/>
        <w:contextualSpacing/>
        <w:jc w:val="both"/>
        <w:textAlignment w:val="auto"/>
        <w:rPr>
          <w:rFonts w:ascii="Arial" w:eastAsia="Calibri" w:hAnsi="Arial" w:cs="Arial"/>
          <w:sz w:val="24"/>
          <w:szCs w:val="24"/>
        </w:rPr>
      </w:pPr>
      <w:r w:rsidRPr="002F643D">
        <w:rPr>
          <w:rFonts w:ascii="Arial" w:eastAsia="Calibri" w:hAnsi="Arial" w:cs="Arial"/>
          <w:sz w:val="24"/>
          <w:szCs w:val="24"/>
        </w:rPr>
        <w:t xml:space="preserve">Sociology, psychology, communications, growth and development, interpersonal relations, group dynamics, cultural diversity, and humanities. </w:t>
      </w:r>
    </w:p>
    <w:p w:rsidR="00F22399" w:rsidRPr="002F643D" w:rsidRDefault="00F22399" w:rsidP="00611C0A">
      <w:pPr>
        <w:numPr>
          <w:ilvl w:val="0"/>
          <w:numId w:val="37"/>
        </w:numPr>
        <w:overflowPunct/>
        <w:autoSpaceDE/>
        <w:autoSpaceDN/>
        <w:adjustRightInd/>
        <w:contextualSpacing/>
        <w:jc w:val="both"/>
        <w:textAlignment w:val="auto"/>
        <w:rPr>
          <w:rFonts w:ascii="Arial" w:eastAsia="Calibri" w:hAnsi="Arial" w:cs="Arial"/>
          <w:sz w:val="24"/>
          <w:szCs w:val="24"/>
        </w:rPr>
      </w:pPr>
      <w:r w:rsidRPr="002F643D">
        <w:rPr>
          <w:rFonts w:ascii="Arial" w:eastAsia="Calibri" w:hAnsi="Arial" w:cs="Arial"/>
          <w:sz w:val="24"/>
          <w:szCs w:val="24"/>
        </w:rPr>
        <w:t>Legal, ethical, and professional considerations that influence nursing.</w:t>
      </w:r>
    </w:p>
    <w:p w:rsidR="00F22399" w:rsidRPr="002F643D" w:rsidRDefault="00F22399" w:rsidP="00611C0A">
      <w:pPr>
        <w:numPr>
          <w:ilvl w:val="0"/>
          <w:numId w:val="37"/>
        </w:numPr>
        <w:overflowPunct/>
        <w:autoSpaceDE/>
        <w:autoSpaceDN/>
        <w:adjustRightInd/>
        <w:contextualSpacing/>
        <w:jc w:val="both"/>
        <w:textAlignment w:val="auto"/>
        <w:rPr>
          <w:rFonts w:ascii="Arial" w:eastAsia="Calibri" w:hAnsi="Arial" w:cs="Arial"/>
          <w:sz w:val="24"/>
          <w:szCs w:val="24"/>
        </w:rPr>
      </w:pPr>
      <w:r w:rsidRPr="002F643D">
        <w:rPr>
          <w:rFonts w:ascii="Arial" w:eastAsia="Calibri" w:hAnsi="Arial" w:cs="Arial"/>
          <w:sz w:val="24"/>
          <w:szCs w:val="24"/>
        </w:rPr>
        <w:t>Pharmacotherapeutics, medication administration, nutrition, and diet therapy.</w:t>
      </w:r>
    </w:p>
    <w:p w:rsidR="00F22399" w:rsidRPr="002F643D" w:rsidRDefault="00F22399" w:rsidP="00F22399">
      <w:pPr>
        <w:overflowPunct/>
        <w:autoSpaceDE/>
        <w:autoSpaceDN/>
        <w:adjustRightInd/>
        <w:jc w:val="both"/>
        <w:textAlignment w:val="auto"/>
        <w:rPr>
          <w:rFonts w:ascii="Arial" w:eastAsia="Calibri" w:hAnsi="Arial" w:cs="Arial"/>
          <w:sz w:val="24"/>
          <w:szCs w:val="24"/>
        </w:rPr>
      </w:pPr>
    </w:p>
    <w:p w:rsidR="00F22399" w:rsidRPr="002F643D" w:rsidRDefault="00F22399" w:rsidP="00611C0A">
      <w:pPr>
        <w:numPr>
          <w:ilvl w:val="0"/>
          <w:numId w:val="35"/>
        </w:numPr>
        <w:overflowPunct/>
        <w:autoSpaceDE/>
        <w:autoSpaceDN/>
        <w:adjustRightInd/>
        <w:contextualSpacing/>
        <w:jc w:val="both"/>
        <w:textAlignment w:val="auto"/>
        <w:rPr>
          <w:rFonts w:ascii="Arial" w:eastAsia="Calibri" w:hAnsi="Arial" w:cs="Arial"/>
          <w:sz w:val="24"/>
          <w:szCs w:val="24"/>
        </w:rPr>
      </w:pPr>
      <w:r w:rsidRPr="002F643D">
        <w:rPr>
          <w:rFonts w:ascii="Arial" w:eastAsia="Calibri" w:hAnsi="Arial" w:cs="Arial"/>
          <w:sz w:val="24"/>
          <w:szCs w:val="24"/>
        </w:rPr>
        <w:t>Theoretical and clinical instruction in nursing, which encompass the attainment and maintenance of patient safety, physical and mental health, and the prevention of illness for individuals and groups throughout the lifespan, is based on:</w:t>
      </w:r>
    </w:p>
    <w:p w:rsidR="00F22399" w:rsidRPr="002F643D" w:rsidRDefault="00F22399" w:rsidP="00F22399">
      <w:pPr>
        <w:overflowPunct/>
        <w:autoSpaceDE/>
        <w:autoSpaceDN/>
        <w:adjustRightInd/>
        <w:jc w:val="both"/>
        <w:textAlignment w:val="auto"/>
        <w:rPr>
          <w:rFonts w:ascii="Arial" w:eastAsia="Calibri" w:hAnsi="Arial" w:cs="Arial"/>
          <w:sz w:val="24"/>
          <w:szCs w:val="24"/>
        </w:rPr>
      </w:pPr>
    </w:p>
    <w:p w:rsidR="00F22399" w:rsidRPr="002F643D" w:rsidRDefault="00F22399" w:rsidP="00611C0A">
      <w:pPr>
        <w:numPr>
          <w:ilvl w:val="0"/>
          <w:numId w:val="38"/>
        </w:numPr>
        <w:overflowPunct/>
        <w:autoSpaceDE/>
        <w:autoSpaceDN/>
        <w:adjustRightInd/>
        <w:contextualSpacing/>
        <w:jc w:val="both"/>
        <w:textAlignment w:val="auto"/>
        <w:rPr>
          <w:rFonts w:ascii="Arial" w:eastAsia="Calibri" w:hAnsi="Arial" w:cs="Arial"/>
          <w:sz w:val="24"/>
          <w:szCs w:val="24"/>
        </w:rPr>
      </w:pPr>
      <w:r w:rsidRPr="002F643D">
        <w:rPr>
          <w:rFonts w:ascii="Arial" w:eastAsia="Calibri" w:hAnsi="Arial" w:cs="Arial"/>
          <w:sz w:val="24"/>
          <w:szCs w:val="24"/>
        </w:rPr>
        <w:t>The nursing process of assessment, analyzing data, planning, implementing, and evaluating functions, as applicable to LPN and RN scope and standards of practice.</w:t>
      </w:r>
    </w:p>
    <w:p w:rsidR="00F22399" w:rsidRPr="002F643D" w:rsidRDefault="00F22399" w:rsidP="00611C0A">
      <w:pPr>
        <w:numPr>
          <w:ilvl w:val="0"/>
          <w:numId w:val="38"/>
        </w:numPr>
        <w:overflowPunct/>
        <w:autoSpaceDE/>
        <w:autoSpaceDN/>
        <w:adjustRightInd/>
        <w:contextualSpacing/>
        <w:jc w:val="both"/>
        <w:textAlignment w:val="auto"/>
        <w:rPr>
          <w:rFonts w:ascii="Arial" w:eastAsia="Calibri" w:hAnsi="Arial" w:cs="Arial"/>
          <w:sz w:val="24"/>
          <w:szCs w:val="24"/>
        </w:rPr>
      </w:pPr>
      <w:r w:rsidRPr="002F643D">
        <w:rPr>
          <w:rFonts w:ascii="Arial" w:eastAsia="Calibri" w:hAnsi="Arial" w:cs="Arial"/>
          <w:sz w:val="24"/>
          <w:szCs w:val="24"/>
        </w:rPr>
        <w:t>Applying best evidence to guide nursing practice and therapeutic interventions.</w:t>
      </w:r>
    </w:p>
    <w:p w:rsidR="00C66F38" w:rsidRPr="009075EE" w:rsidRDefault="00C66F38" w:rsidP="008F63B8">
      <w:pPr>
        <w:pStyle w:val="DefaultText"/>
        <w:tabs>
          <w:tab w:val="left" w:pos="720"/>
          <w:tab w:val="left" w:pos="1440"/>
          <w:tab w:val="left" w:pos="2160"/>
          <w:tab w:val="left" w:pos="2880"/>
          <w:tab w:val="left" w:pos="3600"/>
          <w:tab w:val="left" w:pos="4320"/>
          <w:tab w:val="left" w:pos="5040"/>
          <w:tab w:val="left" w:pos="5760"/>
          <w:tab w:val="right" w:leader="dot" w:pos="9360"/>
        </w:tabs>
        <w:rPr>
          <w:rFonts w:ascii="Arial" w:hAnsi="Arial"/>
          <w:b/>
          <w:szCs w:val="24"/>
        </w:rPr>
      </w:pPr>
    </w:p>
    <w:p w:rsidR="00C66F38" w:rsidRPr="00276510" w:rsidRDefault="00FC5BCA" w:rsidP="008F63B8">
      <w:pPr>
        <w:pStyle w:val="DefaultText"/>
        <w:tabs>
          <w:tab w:val="left" w:pos="720"/>
          <w:tab w:val="left" w:pos="1440"/>
          <w:tab w:val="left" w:pos="2160"/>
          <w:tab w:val="left" w:pos="2880"/>
          <w:tab w:val="left" w:pos="3600"/>
          <w:tab w:val="left" w:pos="4320"/>
          <w:tab w:val="left" w:pos="5040"/>
          <w:tab w:val="left" w:pos="5760"/>
          <w:tab w:val="right" w:leader="dot" w:pos="9360"/>
        </w:tabs>
        <w:rPr>
          <w:rFonts w:ascii="Arial" w:hAnsi="Arial"/>
          <w:szCs w:val="24"/>
        </w:rPr>
      </w:pPr>
      <w:r w:rsidRPr="002F643D">
        <w:rPr>
          <w:rFonts w:ascii="Arial" w:hAnsi="Arial"/>
          <w:szCs w:val="24"/>
        </w:rPr>
        <w:tab/>
      </w:r>
      <w:r w:rsidR="00F22399" w:rsidRPr="002F643D">
        <w:rPr>
          <w:rFonts w:ascii="Arial" w:hAnsi="Arial"/>
          <w:szCs w:val="24"/>
        </w:rPr>
        <w:t>E</w:t>
      </w:r>
      <w:r w:rsidR="00F22399" w:rsidRPr="00276510">
        <w:rPr>
          <w:rFonts w:ascii="Arial" w:hAnsi="Arial"/>
          <w:szCs w:val="24"/>
        </w:rPr>
        <w:t xml:space="preserve">.  </w:t>
      </w:r>
      <w:r w:rsidR="00C66F38" w:rsidRPr="00276510">
        <w:rPr>
          <w:rFonts w:ascii="Arial" w:hAnsi="Arial"/>
          <w:szCs w:val="24"/>
        </w:rPr>
        <w:t>Resources, Facilities and Services</w:t>
      </w:r>
    </w:p>
    <w:p w:rsidR="00C66F38" w:rsidRPr="009075EE" w:rsidRDefault="00C66F38" w:rsidP="008F63B8">
      <w:pPr>
        <w:pStyle w:val="DefaultText"/>
        <w:tabs>
          <w:tab w:val="left" w:pos="720"/>
          <w:tab w:val="left" w:pos="1440"/>
          <w:tab w:val="left" w:pos="2160"/>
          <w:tab w:val="left" w:pos="2880"/>
          <w:tab w:val="left" w:pos="3600"/>
          <w:tab w:val="left" w:pos="4320"/>
          <w:tab w:val="left" w:pos="5040"/>
          <w:tab w:val="left" w:pos="5760"/>
          <w:tab w:val="right" w:leader="dot" w:pos="9360"/>
        </w:tabs>
        <w:rPr>
          <w:rFonts w:ascii="Arial" w:hAnsi="Arial"/>
          <w:szCs w:val="24"/>
        </w:rPr>
      </w:pPr>
    </w:p>
    <w:p w:rsidR="00E908A5" w:rsidRDefault="00F22399" w:rsidP="004E62C1">
      <w:pPr>
        <w:pStyle w:val="DefaultText"/>
        <w:tabs>
          <w:tab w:val="left" w:pos="720"/>
          <w:tab w:val="left" w:pos="1440"/>
          <w:tab w:val="left" w:pos="2160"/>
          <w:tab w:val="left" w:pos="2880"/>
          <w:tab w:val="left" w:pos="3600"/>
          <w:tab w:val="left" w:pos="4320"/>
          <w:tab w:val="left" w:pos="5040"/>
          <w:tab w:val="left" w:pos="5760"/>
          <w:tab w:val="right" w:leader="dot" w:pos="9360"/>
        </w:tabs>
        <w:ind w:left="1440" w:hanging="1440"/>
        <w:rPr>
          <w:rFonts w:ascii="Arial" w:hAnsi="Arial"/>
          <w:szCs w:val="24"/>
        </w:rPr>
      </w:pPr>
      <w:r w:rsidRPr="002F643D">
        <w:rPr>
          <w:rFonts w:ascii="Arial" w:hAnsi="Arial"/>
          <w:szCs w:val="24"/>
        </w:rPr>
        <w:t xml:space="preserve">     </w:t>
      </w:r>
      <w:r w:rsidR="004E62C1">
        <w:rPr>
          <w:rFonts w:ascii="Arial" w:hAnsi="Arial"/>
          <w:szCs w:val="24"/>
        </w:rPr>
        <w:t xml:space="preserve">   </w:t>
      </w:r>
      <w:r w:rsidRPr="002F643D">
        <w:rPr>
          <w:rFonts w:ascii="Arial" w:hAnsi="Arial"/>
          <w:szCs w:val="24"/>
        </w:rPr>
        <w:t xml:space="preserve">   </w:t>
      </w:r>
      <w:r w:rsidR="00276510" w:rsidRPr="002F643D">
        <w:rPr>
          <w:rFonts w:ascii="Arial" w:hAnsi="Arial"/>
          <w:szCs w:val="24"/>
        </w:rPr>
        <w:t xml:space="preserve"> </w:t>
      </w:r>
      <w:r w:rsidRPr="002F643D">
        <w:rPr>
          <w:rFonts w:ascii="Arial" w:hAnsi="Arial"/>
          <w:szCs w:val="24"/>
        </w:rPr>
        <w:t xml:space="preserve"> </w:t>
      </w:r>
      <w:r w:rsidR="002F643D" w:rsidRPr="002F643D">
        <w:rPr>
          <w:rFonts w:ascii="Arial" w:hAnsi="Arial"/>
          <w:szCs w:val="24"/>
        </w:rPr>
        <w:t xml:space="preserve">   </w:t>
      </w:r>
      <w:r w:rsidRPr="002F643D">
        <w:rPr>
          <w:rFonts w:ascii="Arial" w:hAnsi="Arial"/>
          <w:szCs w:val="24"/>
        </w:rPr>
        <w:t>1</w:t>
      </w:r>
      <w:r w:rsidR="00B0322A" w:rsidRPr="002F643D">
        <w:rPr>
          <w:rFonts w:ascii="Arial" w:hAnsi="Arial"/>
          <w:szCs w:val="24"/>
        </w:rPr>
        <w:t>.</w:t>
      </w:r>
      <w:r w:rsidR="004E62C1">
        <w:rPr>
          <w:rFonts w:ascii="Arial" w:hAnsi="Arial"/>
          <w:szCs w:val="24"/>
        </w:rPr>
        <w:tab/>
      </w:r>
      <w:r w:rsidR="00C66F38" w:rsidRPr="009075EE">
        <w:rPr>
          <w:rFonts w:ascii="Arial" w:hAnsi="Arial"/>
          <w:szCs w:val="24"/>
        </w:rPr>
        <w:t>Hospitals, nursing homes, extended ca</w:t>
      </w:r>
      <w:r>
        <w:rPr>
          <w:rFonts w:ascii="Arial" w:hAnsi="Arial"/>
          <w:szCs w:val="24"/>
        </w:rPr>
        <w:t>re facilities, community health a</w:t>
      </w:r>
      <w:r w:rsidR="00C66F38" w:rsidRPr="009075EE">
        <w:rPr>
          <w:rFonts w:ascii="Arial" w:hAnsi="Arial"/>
          <w:szCs w:val="24"/>
        </w:rPr>
        <w:t xml:space="preserve">gencies and other community settings are potential clinical fields in </w:t>
      </w:r>
      <w:r>
        <w:rPr>
          <w:rFonts w:ascii="Arial" w:hAnsi="Arial"/>
          <w:szCs w:val="24"/>
        </w:rPr>
        <w:t xml:space="preserve"> </w:t>
      </w:r>
      <w:r w:rsidR="00C66F38" w:rsidRPr="009075EE">
        <w:rPr>
          <w:rFonts w:ascii="Arial" w:hAnsi="Arial"/>
          <w:szCs w:val="24"/>
        </w:rPr>
        <w:t>education for the practice of nursing.</w:t>
      </w:r>
    </w:p>
    <w:p w:rsidR="004E62C1" w:rsidRPr="004E62C1" w:rsidRDefault="004E62C1" w:rsidP="004E62C1">
      <w:pPr>
        <w:pStyle w:val="DefaultText"/>
        <w:tabs>
          <w:tab w:val="left" w:pos="720"/>
          <w:tab w:val="left" w:pos="1440"/>
          <w:tab w:val="left" w:pos="2160"/>
          <w:tab w:val="left" w:pos="2880"/>
          <w:tab w:val="left" w:pos="3600"/>
          <w:tab w:val="left" w:pos="4320"/>
          <w:tab w:val="left" w:pos="5040"/>
          <w:tab w:val="left" w:pos="5760"/>
          <w:tab w:val="right" w:leader="dot" w:pos="9360"/>
        </w:tabs>
        <w:ind w:left="1440" w:hanging="1440"/>
        <w:rPr>
          <w:rFonts w:ascii="Arial" w:hAnsi="Arial"/>
          <w:strike/>
          <w:szCs w:val="24"/>
        </w:rPr>
      </w:pPr>
    </w:p>
    <w:p w:rsidR="00E908A5" w:rsidRPr="00F00562" w:rsidRDefault="00E908A5" w:rsidP="00276510">
      <w:pPr>
        <w:ind w:firstLine="720"/>
        <w:jc w:val="both"/>
        <w:rPr>
          <w:rFonts w:ascii="Arial" w:eastAsia="Calibri" w:hAnsi="Arial" w:cs="Arial"/>
          <w:sz w:val="24"/>
          <w:szCs w:val="24"/>
        </w:rPr>
      </w:pPr>
      <w:r w:rsidRPr="00F00562">
        <w:rPr>
          <w:rFonts w:ascii="Arial" w:eastAsia="Calibri" w:hAnsi="Arial" w:cs="Arial"/>
          <w:sz w:val="24"/>
          <w:szCs w:val="24"/>
        </w:rPr>
        <w:t>Clinical facilities/sites need to:</w:t>
      </w:r>
    </w:p>
    <w:p w:rsidR="00E908A5" w:rsidRPr="00E908A5" w:rsidRDefault="00E908A5" w:rsidP="00E908A5">
      <w:pPr>
        <w:overflowPunct/>
        <w:autoSpaceDE/>
        <w:autoSpaceDN/>
        <w:adjustRightInd/>
        <w:ind w:left="720"/>
        <w:jc w:val="both"/>
        <w:textAlignment w:val="auto"/>
        <w:rPr>
          <w:rFonts w:ascii="Arial" w:eastAsia="Calibri" w:hAnsi="Arial" w:cs="Arial"/>
          <w:sz w:val="24"/>
          <w:szCs w:val="24"/>
          <w:u w:val="single"/>
        </w:rPr>
      </w:pPr>
    </w:p>
    <w:p w:rsidR="00E908A5" w:rsidRPr="002F643D" w:rsidRDefault="00E908A5" w:rsidP="00611C0A">
      <w:pPr>
        <w:numPr>
          <w:ilvl w:val="0"/>
          <w:numId w:val="39"/>
        </w:numPr>
        <w:overflowPunct/>
        <w:autoSpaceDE/>
        <w:autoSpaceDN/>
        <w:adjustRightInd/>
        <w:contextualSpacing/>
        <w:jc w:val="both"/>
        <w:textAlignment w:val="auto"/>
        <w:rPr>
          <w:rFonts w:ascii="Arial" w:eastAsia="Calibri" w:hAnsi="Arial" w:cs="Arial"/>
          <w:sz w:val="24"/>
          <w:szCs w:val="24"/>
        </w:rPr>
      </w:pPr>
      <w:r w:rsidRPr="002F643D">
        <w:rPr>
          <w:rFonts w:ascii="Arial" w:eastAsia="Calibri" w:hAnsi="Arial" w:cs="Arial"/>
          <w:sz w:val="24"/>
          <w:szCs w:val="24"/>
        </w:rPr>
        <w:t>Provide adequate learning experiences to meet course objectives.</w:t>
      </w:r>
    </w:p>
    <w:p w:rsidR="00E908A5" w:rsidRPr="002F643D" w:rsidRDefault="00E908A5" w:rsidP="00611C0A">
      <w:pPr>
        <w:numPr>
          <w:ilvl w:val="0"/>
          <w:numId w:val="39"/>
        </w:numPr>
        <w:overflowPunct/>
        <w:autoSpaceDE/>
        <w:autoSpaceDN/>
        <w:adjustRightInd/>
        <w:contextualSpacing/>
        <w:jc w:val="both"/>
        <w:textAlignment w:val="auto"/>
        <w:rPr>
          <w:rFonts w:ascii="Arial" w:eastAsia="Calibri" w:hAnsi="Arial" w:cs="Arial"/>
          <w:sz w:val="24"/>
          <w:szCs w:val="24"/>
        </w:rPr>
      </w:pPr>
      <w:r w:rsidRPr="002F643D">
        <w:rPr>
          <w:rFonts w:ascii="Arial" w:eastAsia="Calibri" w:hAnsi="Arial" w:cs="Arial"/>
          <w:sz w:val="24"/>
          <w:szCs w:val="24"/>
        </w:rPr>
        <w:t>Be adequately staffed with qualified health professionals to ensure safe care and competent supervision of students.</w:t>
      </w:r>
    </w:p>
    <w:p w:rsidR="00E908A5" w:rsidRPr="002F643D" w:rsidRDefault="00E908A5" w:rsidP="00611C0A">
      <w:pPr>
        <w:numPr>
          <w:ilvl w:val="0"/>
          <w:numId w:val="39"/>
        </w:numPr>
        <w:overflowPunct/>
        <w:autoSpaceDE/>
        <w:autoSpaceDN/>
        <w:adjustRightInd/>
        <w:contextualSpacing/>
        <w:jc w:val="both"/>
        <w:textAlignment w:val="auto"/>
        <w:rPr>
          <w:rFonts w:ascii="Arial" w:eastAsia="Calibri" w:hAnsi="Arial" w:cs="Arial"/>
          <w:sz w:val="24"/>
          <w:szCs w:val="24"/>
        </w:rPr>
      </w:pPr>
      <w:r w:rsidRPr="002F643D">
        <w:rPr>
          <w:rFonts w:ascii="Arial" w:eastAsia="Calibri" w:hAnsi="Arial" w:cs="Arial"/>
          <w:sz w:val="24"/>
          <w:szCs w:val="24"/>
        </w:rPr>
        <w:t xml:space="preserve">Conform to current standards of nursing practice and be reflective of best practices and national safety standards. </w:t>
      </w:r>
    </w:p>
    <w:p w:rsidR="00E908A5" w:rsidRPr="002F643D" w:rsidRDefault="00E908A5" w:rsidP="00611C0A">
      <w:pPr>
        <w:numPr>
          <w:ilvl w:val="0"/>
          <w:numId w:val="39"/>
        </w:numPr>
        <w:overflowPunct/>
        <w:autoSpaceDE/>
        <w:autoSpaceDN/>
        <w:adjustRightInd/>
        <w:contextualSpacing/>
        <w:jc w:val="both"/>
        <w:textAlignment w:val="auto"/>
        <w:rPr>
          <w:rFonts w:ascii="Arial" w:eastAsia="Calibri" w:hAnsi="Arial" w:cs="Arial"/>
          <w:sz w:val="24"/>
          <w:szCs w:val="24"/>
        </w:rPr>
      </w:pPr>
      <w:r w:rsidRPr="002F643D">
        <w:rPr>
          <w:rFonts w:ascii="Arial" w:eastAsia="Calibri" w:hAnsi="Arial" w:cs="Arial"/>
          <w:sz w:val="24"/>
          <w:szCs w:val="24"/>
        </w:rPr>
        <w:t>Provide students and faculty with an orientation to the facility.</w:t>
      </w:r>
    </w:p>
    <w:p w:rsidR="00E908A5" w:rsidRPr="002F643D" w:rsidRDefault="00E908A5" w:rsidP="00E908A5">
      <w:pPr>
        <w:overflowPunct/>
        <w:autoSpaceDE/>
        <w:autoSpaceDN/>
        <w:adjustRightInd/>
        <w:ind w:firstLine="720"/>
        <w:jc w:val="both"/>
        <w:textAlignment w:val="auto"/>
        <w:rPr>
          <w:rFonts w:ascii="Arial" w:eastAsia="Calibri" w:hAnsi="Arial" w:cs="Arial"/>
          <w:sz w:val="24"/>
          <w:szCs w:val="24"/>
        </w:rPr>
      </w:pPr>
    </w:p>
    <w:p w:rsidR="00E908A5" w:rsidRPr="002F643D" w:rsidRDefault="00E908A5" w:rsidP="00E908A5">
      <w:pPr>
        <w:tabs>
          <w:tab w:val="left" w:pos="284"/>
          <w:tab w:val="left" w:pos="620"/>
          <w:tab w:val="left" w:pos="956"/>
        </w:tabs>
        <w:overflowPunct/>
        <w:ind w:left="1080"/>
        <w:jc w:val="both"/>
        <w:textAlignment w:val="auto"/>
        <w:rPr>
          <w:rFonts w:ascii="Arial" w:eastAsia="Calibri" w:hAnsi="Arial" w:cs="Arial"/>
          <w:sz w:val="24"/>
          <w:szCs w:val="24"/>
        </w:rPr>
      </w:pPr>
      <w:r w:rsidRPr="002F643D">
        <w:rPr>
          <w:rFonts w:ascii="Arial" w:eastAsia="Calibri" w:hAnsi="Arial" w:cs="Arial"/>
          <w:sz w:val="24"/>
          <w:szCs w:val="24"/>
        </w:rPr>
        <w:t>The NEP must have current and appropriate written agreements with all clinical facilities/sites. Written agreements must include a clause regarding the termination of the agreement, and be mutually reviewed as delineated in the agreement.</w:t>
      </w:r>
    </w:p>
    <w:p w:rsidR="00E908A5" w:rsidRPr="002F643D" w:rsidRDefault="00E908A5" w:rsidP="00E908A5">
      <w:pPr>
        <w:tabs>
          <w:tab w:val="left" w:pos="284"/>
          <w:tab w:val="left" w:pos="620"/>
          <w:tab w:val="left" w:pos="956"/>
        </w:tabs>
        <w:overflowPunct/>
        <w:jc w:val="both"/>
        <w:textAlignment w:val="auto"/>
        <w:rPr>
          <w:rFonts w:ascii="Arial" w:eastAsia="Calibri" w:hAnsi="Arial" w:cs="Arial"/>
          <w:sz w:val="24"/>
          <w:szCs w:val="24"/>
        </w:rPr>
      </w:pPr>
    </w:p>
    <w:p w:rsidR="00E908A5" w:rsidRPr="002F643D" w:rsidRDefault="00DC464A" w:rsidP="00F00562">
      <w:pPr>
        <w:numPr>
          <w:ilvl w:val="0"/>
          <w:numId w:val="41"/>
        </w:numPr>
        <w:tabs>
          <w:tab w:val="left" w:pos="284"/>
          <w:tab w:val="left" w:pos="620"/>
          <w:tab w:val="left" w:pos="956"/>
        </w:tabs>
        <w:overflowPunct/>
        <w:autoSpaceDE/>
        <w:autoSpaceDN/>
        <w:adjustRightInd/>
        <w:ind w:left="1350" w:hanging="270"/>
        <w:jc w:val="both"/>
        <w:textAlignment w:val="auto"/>
        <w:rPr>
          <w:rFonts w:ascii="Arial" w:eastAsia="Calibri" w:hAnsi="Arial" w:cs="Arial"/>
          <w:sz w:val="24"/>
          <w:szCs w:val="24"/>
        </w:rPr>
      </w:pPr>
      <w:r w:rsidRPr="002F643D">
        <w:rPr>
          <w:rFonts w:ascii="Arial" w:eastAsia="Calibri" w:hAnsi="Arial" w:cs="Arial"/>
          <w:sz w:val="24"/>
          <w:szCs w:val="24"/>
        </w:rPr>
        <w:t>Fi</w:t>
      </w:r>
      <w:r w:rsidR="00E908A5" w:rsidRPr="002F643D">
        <w:rPr>
          <w:rFonts w:ascii="Arial" w:eastAsia="Calibri" w:hAnsi="Arial" w:cs="Arial"/>
          <w:sz w:val="24"/>
          <w:szCs w:val="24"/>
        </w:rPr>
        <w:t xml:space="preserve">nancial support must be adequate to provide </w:t>
      </w:r>
      <w:r w:rsidRPr="002F643D">
        <w:rPr>
          <w:rFonts w:ascii="Arial" w:eastAsia="Calibri" w:hAnsi="Arial" w:cs="Arial"/>
          <w:sz w:val="24"/>
          <w:szCs w:val="24"/>
        </w:rPr>
        <w:t xml:space="preserve">stability, development, and the </w:t>
      </w:r>
      <w:r w:rsidR="00E908A5" w:rsidRPr="002F643D">
        <w:rPr>
          <w:rFonts w:ascii="Arial" w:eastAsia="Calibri" w:hAnsi="Arial" w:cs="Arial"/>
          <w:sz w:val="24"/>
          <w:szCs w:val="24"/>
        </w:rPr>
        <w:t xml:space="preserve">effective operation of the nursing program(s). The Nurse Administrator is responsible for administration of the budget according to the Governing Organization's policies. The Nurse Administrator makes budget recommendations with input from the faculty and staff.  </w:t>
      </w:r>
    </w:p>
    <w:p w:rsidR="00E908A5" w:rsidRPr="002F643D" w:rsidRDefault="00E908A5" w:rsidP="00E908A5">
      <w:pPr>
        <w:tabs>
          <w:tab w:val="left" w:pos="284"/>
          <w:tab w:val="left" w:pos="620"/>
          <w:tab w:val="left" w:pos="956"/>
        </w:tabs>
        <w:overflowPunct/>
        <w:ind w:left="936"/>
        <w:jc w:val="both"/>
        <w:textAlignment w:val="auto"/>
        <w:rPr>
          <w:rFonts w:ascii="Arial" w:eastAsia="Calibri" w:hAnsi="Arial" w:cs="Arial"/>
          <w:sz w:val="24"/>
          <w:szCs w:val="24"/>
        </w:rPr>
      </w:pPr>
    </w:p>
    <w:p w:rsidR="00E908A5" w:rsidRPr="002F643D" w:rsidRDefault="00E908A5" w:rsidP="00DC464A">
      <w:pPr>
        <w:numPr>
          <w:ilvl w:val="0"/>
          <w:numId w:val="41"/>
        </w:numPr>
        <w:tabs>
          <w:tab w:val="left" w:pos="284"/>
          <w:tab w:val="left" w:pos="620"/>
          <w:tab w:val="left" w:pos="956"/>
        </w:tabs>
        <w:overflowPunct/>
        <w:autoSpaceDE/>
        <w:autoSpaceDN/>
        <w:adjustRightInd/>
        <w:jc w:val="both"/>
        <w:textAlignment w:val="auto"/>
        <w:rPr>
          <w:rFonts w:ascii="Arial" w:eastAsia="Calibri" w:hAnsi="Arial" w:cs="Arial"/>
          <w:sz w:val="24"/>
          <w:szCs w:val="24"/>
        </w:rPr>
      </w:pPr>
      <w:r w:rsidRPr="002F643D">
        <w:rPr>
          <w:rFonts w:ascii="Arial" w:eastAsia="Calibri" w:hAnsi="Arial" w:cs="Arial"/>
          <w:sz w:val="24"/>
          <w:szCs w:val="24"/>
        </w:rPr>
        <w:t xml:space="preserve">Each NEP and satellite campus must have a clinical skills laboratory equipped </w:t>
      </w:r>
      <w:r w:rsidR="00BF3BFF" w:rsidRPr="002F643D">
        <w:rPr>
          <w:rFonts w:ascii="Arial" w:eastAsia="Calibri" w:hAnsi="Arial" w:cs="Arial"/>
          <w:sz w:val="24"/>
          <w:szCs w:val="24"/>
        </w:rPr>
        <w:t>wi</w:t>
      </w:r>
      <w:r w:rsidRPr="002F643D">
        <w:rPr>
          <w:rFonts w:ascii="Arial" w:eastAsia="Calibri" w:hAnsi="Arial" w:cs="Arial"/>
          <w:sz w:val="24"/>
          <w:szCs w:val="24"/>
        </w:rPr>
        <w:t>th necessary educational resources. Classrooms and laboratories must be:</w:t>
      </w:r>
    </w:p>
    <w:p w:rsidR="00E908A5" w:rsidRPr="002F643D" w:rsidRDefault="00E908A5" w:rsidP="00E908A5">
      <w:pPr>
        <w:tabs>
          <w:tab w:val="left" w:pos="284"/>
          <w:tab w:val="left" w:pos="620"/>
          <w:tab w:val="left" w:pos="956"/>
        </w:tabs>
        <w:overflowPunct/>
        <w:ind w:left="720"/>
        <w:jc w:val="both"/>
        <w:textAlignment w:val="auto"/>
        <w:rPr>
          <w:rFonts w:ascii="Arial" w:eastAsia="Calibri" w:hAnsi="Arial" w:cs="Arial"/>
          <w:sz w:val="24"/>
          <w:szCs w:val="24"/>
        </w:rPr>
      </w:pPr>
    </w:p>
    <w:p w:rsidR="00E908A5" w:rsidRPr="002F643D" w:rsidRDefault="00E908A5" w:rsidP="00611C0A">
      <w:pPr>
        <w:numPr>
          <w:ilvl w:val="0"/>
          <w:numId w:val="40"/>
        </w:numPr>
        <w:tabs>
          <w:tab w:val="left" w:pos="284"/>
          <w:tab w:val="left" w:pos="620"/>
          <w:tab w:val="left" w:pos="956"/>
        </w:tabs>
        <w:overflowPunct/>
        <w:autoSpaceDE/>
        <w:autoSpaceDN/>
        <w:adjustRightInd/>
        <w:jc w:val="both"/>
        <w:textAlignment w:val="auto"/>
        <w:rPr>
          <w:rFonts w:ascii="Arial" w:eastAsia="Calibri" w:hAnsi="Arial" w:cs="Arial"/>
          <w:sz w:val="24"/>
          <w:szCs w:val="24"/>
        </w:rPr>
      </w:pPr>
      <w:r w:rsidRPr="002F643D">
        <w:rPr>
          <w:rFonts w:ascii="Arial" w:eastAsia="Calibri" w:hAnsi="Arial" w:cs="Arial"/>
          <w:sz w:val="24"/>
          <w:szCs w:val="24"/>
        </w:rPr>
        <w:t>Available at the scheduled times.</w:t>
      </w:r>
    </w:p>
    <w:p w:rsidR="00E908A5" w:rsidRPr="002F643D" w:rsidRDefault="00E908A5" w:rsidP="00611C0A">
      <w:pPr>
        <w:numPr>
          <w:ilvl w:val="0"/>
          <w:numId w:val="40"/>
        </w:numPr>
        <w:tabs>
          <w:tab w:val="left" w:pos="284"/>
          <w:tab w:val="left" w:pos="620"/>
          <w:tab w:val="left" w:pos="956"/>
        </w:tabs>
        <w:overflowPunct/>
        <w:autoSpaceDE/>
        <w:autoSpaceDN/>
        <w:adjustRightInd/>
        <w:jc w:val="both"/>
        <w:textAlignment w:val="auto"/>
        <w:rPr>
          <w:rFonts w:ascii="Arial" w:eastAsia="Calibri" w:hAnsi="Arial" w:cs="Arial"/>
          <w:sz w:val="24"/>
          <w:szCs w:val="24"/>
        </w:rPr>
      </w:pPr>
      <w:r w:rsidRPr="002F643D">
        <w:rPr>
          <w:rFonts w:ascii="Arial" w:eastAsia="Calibri" w:hAnsi="Arial" w:cs="Arial"/>
          <w:sz w:val="24"/>
          <w:szCs w:val="24"/>
        </w:rPr>
        <w:t>Adequate in size for the number of students.</w:t>
      </w:r>
    </w:p>
    <w:p w:rsidR="00E908A5" w:rsidRPr="002F643D" w:rsidRDefault="00E908A5" w:rsidP="00611C0A">
      <w:pPr>
        <w:numPr>
          <w:ilvl w:val="0"/>
          <w:numId w:val="40"/>
        </w:numPr>
        <w:tabs>
          <w:tab w:val="left" w:pos="284"/>
          <w:tab w:val="left" w:pos="620"/>
          <w:tab w:val="left" w:pos="956"/>
        </w:tabs>
        <w:overflowPunct/>
        <w:autoSpaceDE/>
        <w:autoSpaceDN/>
        <w:adjustRightInd/>
        <w:jc w:val="both"/>
        <w:textAlignment w:val="auto"/>
        <w:rPr>
          <w:rFonts w:ascii="Arial" w:eastAsia="Calibri" w:hAnsi="Arial" w:cs="Arial"/>
          <w:sz w:val="24"/>
          <w:szCs w:val="24"/>
        </w:rPr>
      </w:pPr>
      <w:r w:rsidRPr="002F643D">
        <w:rPr>
          <w:rFonts w:ascii="Arial" w:eastAsia="Calibri" w:hAnsi="Arial" w:cs="Arial"/>
          <w:sz w:val="24"/>
          <w:szCs w:val="24"/>
        </w:rPr>
        <w:t>Climate controlled, ventilated, and well-lighted.</w:t>
      </w:r>
    </w:p>
    <w:p w:rsidR="00E908A5" w:rsidRPr="002F643D" w:rsidRDefault="00E908A5" w:rsidP="00611C0A">
      <w:pPr>
        <w:numPr>
          <w:ilvl w:val="0"/>
          <w:numId w:val="40"/>
        </w:numPr>
        <w:tabs>
          <w:tab w:val="left" w:pos="284"/>
          <w:tab w:val="left" w:pos="620"/>
          <w:tab w:val="left" w:pos="956"/>
        </w:tabs>
        <w:overflowPunct/>
        <w:autoSpaceDE/>
        <w:autoSpaceDN/>
        <w:adjustRightInd/>
        <w:jc w:val="both"/>
        <w:textAlignment w:val="auto"/>
        <w:rPr>
          <w:rFonts w:ascii="Arial" w:eastAsia="Calibri" w:hAnsi="Arial" w:cs="Arial"/>
          <w:sz w:val="24"/>
          <w:szCs w:val="24"/>
        </w:rPr>
      </w:pPr>
      <w:r w:rsidRPr="002F643D">
        <w:rPr>
          <w:rFonts w:ascii="Arial" w:eastAsia="Calibri" w:hAnsi="Arial" w:cs="Arial"/>
          <w:sz w:val="24"/>
          <w:szCs w:val="24"/>
        </w:rPr>
        <w:t>Equipped with appropriate seating, furnishings, and equipment conducive to learning.</w:t>
      </w:r>
    </w:p>
    <w:p w:rsidR="00E908A5" w:rsidRPr="002F643D" w:rsidRDefault="00E908A5" w:rsidP="00E908A5">
      <w:pPr>
        <w:overflowPunct/>
        <w:jc w:val="both"/>
        <w:textAlignment w:val="auto"/>
        <w:rPr>
          <w:rFonts w:ascii="Arial" w:eastAsia="Calibri" w:hAnsi="Arial" w:cs="Arial"/>
          <w:sz w:val="24"/>
          <w:szCs w:val="24"/>
        </w:rPr>
      </w:pPr>
    </w:p>
    <w:p w:rsidR="00E908A5" w:rsidRPr="002F643D" w:rsidRDefault="00E908A5" w:rsidP="00611C0A">
      <w:pPr>
        <w:numPr>
          <w:ilvl w:val="0"/>
          <w:numId w:val="41"/>
        </w:numPr>
        <w:overflowPunct/>
        <w:autoSpaceDE/>
        <w:autoSpaceDN/>
        <w:adjustRightInd/>
        <w:jc w:val="both"/>
        <w:textAlignment w:val="auto"/>
        <w:rPr>
          <w:rFonts w:ascii="Arial" w:eastAsia="Calibri" w:hAnsi="Arial" w:cs="Arial"/>
          <w:sz w:val="24"/>
          <w:szCs w:val="24"/>
        </w:rPr>
      </w:pPr>
      <w:r w:rsidRPr="002F643D">
        <w:rPr>
          <w:rFonts w:ascii="Arial" w:eastAsia="Calibri" w:hAnsi="Arial" w:cs="Arial"/>
          <w:sz w:val="24"/>
          <w:szCs w:val="24"/>
        </w:rPr>
        <w:t>Adequate storage space needs to be available. Facilities must be in compliance with applicable local, state, and federal rules and regulations related to safety and the Americans with Disabilities Act.</w:t>
      </w:r>
    </w:p>
    <w:p w:rsidR="00E908A5" w:rsidRPr="002F643D" w:rsidRDefault="00E908A5" w:rsidP="00E908A5">
      <w:pPr>
        <w:overflowPunct/>
        <w:jc w:val="both"/>
        <w:textAlignment w:val="auto"/>
        <w:rPr>
          <w:rFonts w:ascii="Arial" w:eastAsia="Calibri" w:hAnsi="Arial" w:cs="Arial"/>
          <w:sz w:val="24"/>
          <w:szCs w:val="24"/>
        </w:rPr>
      </w:pPr>
    </w:p>
    <w:p w:rsidR="00E908A5" w:rsidRPr="002F643D" w:rsidRDefault="00E908A5" w:rsidP="00611C0A">
      <w:pPr>
        <w:numPr>
          <w:ilvl w:val="0"/>
          <w:numId w:val="41"/>
        </w:numPr>
        <w:overflowPunct/>
        <w:autoSpaceDE/>
        <w:autoSpaceDN/>
        <w:adjustRightInd/>
        <w:jc w:val="both"/>
        <w:textAlignment w:val="auto"/>
        <w:rPr>
          <w:rFonts w:ascii="Arial" w:eastAsia="Calibri" w:hAnsi="Arial" w:cs="Arial"/>
          <w:sz w:val="24"/>
          <w:szCs w:val="24"/>
        </w:rPr>
      </w:pPr>
      <w:r w:rsidRPr="002F643D">
        <w:rPr>
          <w:rFonts w:ascii="Arial" w:eastAsia="Calibri" w:hAnsi="Arial" w:cs="Arial"/>
          <w:sz w:val="24"/>
          <w:szCs w:val="24"/>
        </w:rPr>
        <w:t>The Nurse Administrator must have a private office. Faculty members need adequate office space to complete the duties of their positions and provide for uninterrupted work and privacy for conferences with students. There must also be adequate office space for clerical staff.  Records, files, equipment, and supplies must be secured.</w:t>
      </w:r>
    </w:p>
    <w:p w:rsidR="00E908A5" w:rsidRPr="002F643D" w:rsidRDefault="00E908A5" w:rsidP="00E908A5">
      <w:pPr>
        <w:overflowPunct/>
        <w:autoSpaceDE/>
        <w:autoSpaceDN/>
        <w:adjustRightInd/>
        <w:ind w:left="720"/>
        <w:contextualSpacing/>
        <w:textAlignment w:val="auto"/>
        <w:rPr>
          <w:rFonts w:ascii="Arial" w:eastAsia="Calibri" w:hAnsi="Arial" w:cs="Arial"/>
          <w:sz w:val="24"/>
          <w:szCs w:val="24"/>
        </w:rPr>
      </w:pPr>
    </w:p>
    <w:p w:rsidR="00E908A5" w:rsidRPr="002F643D" w:rsidRDefault="00E908A5" w:rsidP="00611C0A">
      <w:pPr>
        <w:numPr>
          <w:ilvl w:val="0"/>
          <w:numId w:val="41"/>
        </w:numPr>
        <w:overflowPunct/>
        <w:autoSpaceDE/>
        <w:autoSpaceDN/>
        <w:adjustRightInd/>
        <w:jc w:val="both"/>
        <w:textAlignment w:val="auto"/>
        <w:rPr>
          <w:rFonts w:ascii="Arial" w:eastAsia="Calibri" w:hAnsi="Arial" w:cs="Arial"/>
          <w:sz w:val="24"/>
          <w:szCs w:val="24"/>
        </w:rPr>
      </w:pPr>
      <w:r w:rsidRPr="002F643D">
        <w:rPr>
          <w:rFonts w:ascii="Arial" w:eastAsia="Calibri" w:hAnsi="Arial" w:cs="Arial"/>
          <w:sz w:val="24"/>
          <w:szCs w:val="24"/>
        </w:rPr>
        <w:t>Nursing students are required to have access to college student services including, but not limited to, health services, counseling services,</w:t>
      </w:r>
      <w:r w:rsidRPr="00E908A5">
        <w:rPr>
          <w:rFonts w:ascii="Arial" w:eastAsia="Calibri" w:hAnsi="Arial" w:cs="Arial"/>
          <w:sz w:val="24"/>
          <w:szCs w:val="24"/>
          <w:u w:val="single"/>
        </w:rPr>
        <w:t xml:space="preserve"> </w:t>
      </w:r>
      <w:r w:rsidRPr="002F643D">
        <w:rPr>
          <w:rFonts w:ascii="Arial" w:eastAsia="Calibri" w:hAnsi="Arial" w:cs="Arial"/>
          <w:sz w:val="24"/>
          <w:szCs w:val="24"/>
        </w:rPr>
        <w:t>assistance in obtaining financial aid, technology assistance, and any other services as indicated by the objectives of the program.</w:t>
      </w:r>
    </w:p>
    <w:p w:rsidR="00E908A5" w:rsidRPr="002F643D" w:rsidRDefault="00E908A5" w:rsidP="00E908A5">
      <w:pPr>
        <w:overflowPunct/>
        <w:autoSpaceDE/>
        <w:autoSpaceDN/>
        <w:adjustRightInd/>
        <w:ind w:left="720"/>
        <w:contextualSpacing/>
        <w:textAlignment w:val="auto"/>
        <w:rPr>
          <w:rFonts w:ascii="Arial" w:eastAsia="Calibri" w:hAnsi="Arial" w:cs="Arial"/>
          <w:sz w:val="24"/>
          <w:szCs w:val="24"/>
        </w:rPr>
      </w:pPr>
    </w:p>
    <w:p w:rsidR="00E908A5" w:rsidRPr="002F643D" w:rsidRDefault="00E908A5" w:rsidP="00611C0A">
      <w:pPr>
        <w:numPr>
          <w:ilvl w:val="0"/>
          <w:numId w:val="41"/>
        </w:numPr>
        <w:overflowPunct/>
        <w:autoSpaceDE/>
        <w:autoSpaceDN/>
        <w:adjustRightInd/>
        <w:jc w:val="both"/>
        <w:textAlignment w:val="auto"/>
        <w:rPr>
          <w:rFonts w:ascii="Arial" w:eastAsia="Calibri" w:hAnsi="Arial" w:cs="Arial"/>
          <w:sz w:val="24"/>
          <w:szCs w:val="24"/>
        </w:rPr>
      </w:pPr>
      <w:r w:rsidRPr="002F643D">
        <w:rPr>
          <w:rFonts w:ascii="Arial" w:eastAsia="Calibri" w:hAnsi="Arial" w:cs="Arial"/>
          <w:sz w:val="24"/>
          <w:szCs w:val="24"/>
        </w:rPr>
        <w:t>Each nursing program and each satellite campus must have a library/learning resource center with:</w:t>
      </w:r>
    </w:p>
    <w:p w:rsidR="00E908A5" w:rsidRPr="002F643D" w:rsidRDefault="00E908A5" w:rsidP="00E908A5">
      <w:pPr>
        <w:overflowPunct/>
        <w:autoSpaceDE/>
        <w:autoSpaceDN/>
        <w:adjustRightInd/>
        <w:ind w:left="720"/>
        <w:contextualSpacing/>
        <w:textAlignment w:val="auto"/>
        <w:rPr>
          <w:rFonts w:ascii="Arial" w:eastAsia="Calibri" w:hAnsi="Arial" w:cs="Arial"/>
          <w:sz w:val="24"/>
          <w:szCs w:val="24"/>
        </w:rPr>
      </w:pPr>
    </w:p>
    <w:p w:rsidR="00E908A5" w:rsidRPr="002F643D" w:rsidRDefault="00E908A5" w:rsidP="00611C0A">
      <w:pPr>
        <w:numPr>
          <w:ilvl w:val="0"/>
          <w:numId w:val="42"/>
        </w:numPr>
        <w:overflowPunct/>
        <w:autoSpaceDE/>
        <w:autoSpaceDN/>
        <w:adjustRightInd/>
        <w:jc w:val="both"/>
        <w:textAlignment w:val="auto"/>
        <w:rPr>
          <w:rFonts w:ascii="Arial" w:eastAsia="Calibri" w:hAnsi="Arial" w:cs="Arial"/>
          <w:sz w:val="24"/>
          <w:szCs w:val="24"/>
        </w:rPr>
      </w:pPr>
      <w:r w:rsidRPr="002F643D">
        <w:rPr>
          <w:rFonts w:ascii="Arial" w:eastAsia="Calibri" w:hAnsi="Arial" w:cs="Arial"/>
          <w:sz w:val="24"/>
          <w:szCs w:val="24"/>
        </w:rPr>
        <w:t>Current holdings/access to resources that meet student educational needs, faculty instructional needs, and scholarly activities.</w:t>
      </w:r>
    </w:p>
    <w:p w:rsidR="00E908A5" w:rsidRPr="002F643D" w:rsidRDefault="00E908A5" w:rsidP="00611C0A">
      <w:pPr>
        <w:numPr>
          <w:ilvl w:val="0"/>
          <w:numId w:val="42"/>
        </w:numPr>
        <w:overflowPunct/>
        <w:autoSpaceDE/>
        <w:autoSpaceDN/>
        <w:adjustRightInd/>
        <w:jc w:val="both"/>
        <w:textAlignment w:val="auto"/>
        <w:rPr>
          <w:rFonts w:ascii="Arial" w:eastAsia="Calibri" w:hAnsi="Arial" w:cs="Arial"/>
          <w:sz w:val="24"/>
          <w:szCs w:val="24"/>
        </w:rPr>
      </w:pPr>
      <w:r w:rsidRPr="002F643D">
        <w:rPr>
          <w:rFonts w:ascii="Arial" w:eastAsia="Calibri" w:hAnsi="Arial" w:cs="Arial"/>
          <w:sz w:val="24"/>
          <w:szCs w:val="24"/>
        </w:rPr>
        <w:t>A procedure for acquisitions of printed and multi-media materials.</w:t>
      </w:r>
    </w:p>
    <w:p w:rsidR="00E908A5" w:rsidRPr="002F643D" w:rsidRDefault="00E908A5" w:rsidP="00611C0A">
      <w:pPr>
        <w:numPr>
          <w:ilvl w:val="0"/>
          <w:numId w:val="42"/>
        </w:numPr>
        <w:overflowPunct/>
        <w:autoSpaceDE/>
        <w:autoSpaceDN/>
        <w:adjustRightInd/>
        <w:jc w:val="both"/>
        <w:textAlignment w:val="auto"/>
        <w:rPr>
          <w:rFonts w:ascii="Arial" w:eastAsia="Calibri" w:hAnsi="Arial" w:cs="Arial"/>
          <w:sz w:val="24"/>
          <w:szCs w:val="24"/>
        </w:rPr>
      </w:pPr>
      <w:r w:rsidRPr="002F643D">
        <w:rPr>
          <w:rFonts w:ascii="Arial" w:eastAsia="Calibri" w:hAnsi="Arial" w:cs="Arial"/>
          <w:sz w:val="24"/>
          <w:szCs w:val="24"/>
        </w:rPr>
        <w:t>A procedure for identifying and eliminating outdated holdings.</w:t>
      </w:r>
    </w:p>
    <w:p w:rsidR="00E908A5" w:rsidRPr="002F643D" w:rsidRDefault="00E908A5" w:rsidP="00E908A5">
      <w:pPr>
        <w:overflowPunct/>
        <w:jc w:val="both"/>
        <w:textAlignment w:val="auto"/>
        <w:rPr>
          <w:rFonts w:ascii="Arial" w:eastAsia="Calibri" w:hAnsi="Arial" w:cs="Arial"/>
          <w:sz w:val="24"/>
          <w:szCs w:val="24"/>
        </w:rPr>
      </w:pPr>
    </w:p>
    <w:p w:rsidR="00C66F38" w:rsidRDefault="00E908A5" w:rsidP="005D260B">
      <w:pPr>
        <w:overflowPunct/>
        <w:ind w:left="1350"/>
        <w:jc w:val="both"/>
        <w:textAlignment w:val="auto"/>
        <w:rPr>
          <w:rFonts w:ascii="Arial" w:hAnsi="Arial"/>
          <w:szCs w:val="24"/>
        </w:rPr>
      </w:pPr>
      <w:r w:rsidRPr="002F643D">
        <w:rPr>
          <w:rFonts w:ascii="Arial" w:eastAsia="Calibri" w:hAnsi="Arial" w:cs="Arial"/>
          <w:sz w:val="24"/>
          <w:szCs w:val="24"/>
        </w:rPr>
        <w:t>The library is under the direction of a qualified Librarian who is academically and experientially qualified. Library resources need to be accessible and conveniently available.</w:t>
      </w:r>
      <w:r w:rsidR="00155F6E" w:rsidRPr="009075EE">
        <w:rPr>
          <w:rFonts w:ascii="Arial" w:hAnsi="Arial"/>
          <w:b/>
          <w:szCs w:val="24"/>
        </w:rPr>
        <w:tab/>
      </w:r>
    </w:p>
    <w:p w:rsidR="00E908A5" w:rsidRPr="009075EE" w:rsidRDefault="00E908A5" w:rsidP="009075EE">
      <w:pPr>
        <w:pStyle w:val="DefaultText"/>
        <w:tabs>
          <w:tab w:val="left" w:pos="720"/>
          <w:tab w:val="left" w:pos="1440"/>
          <w:tab w:val="left" w:pos="2160"/>
          <w:tab w:val="left" w:pos="2880"/>
          <w:tab w:val="left" w:pos="3600"/>
          <w:tab w:val="left" w:pos="4320"/>
          <w:tab w:val="left" w:pos="5040"/>
          <w:tab w:val="left" w:pos="5760"/>
          <w:tab w:val="right" w:leader="dot" w:pos="9360"/>
        </w:tabs>
        <w:ind w:left="2880" w:hanging="2880"/>
        <w:rPr>
          <w:rFonts w:ascii="Arial" w:hAnsi="Arial"/>
          <w:szCs w:val="24"/>
        </w:rPr>
      </w:pPr>
    </w:p>
    <w:p w:rsidR="00276510" w:rsidRPr="002F643D" w:rsidRDefault="00276510" w:rsidP="005D260B">
      <w:pPr>
        <w:overflowPunct/>
        <w:autoSpaceDE/>
        <w:autoSpaceDN/>
        <w:adjustRightInd/>
        <w:ind w:firstLine="360"/>
        <w:jc w:val="both"/>
        <w:textAlignment w:val="auto"/>
        <w:rPr>
          <w:rFonts w:ascii="Arial" w:eastAsia="Calibri" w:hAnsi="Arial" w:cs="Arial"/>
          <w:sz w:val="24"/>
          <w:szCs w:val="24"/>
        </w:rPr>
      </w:pPr>
      <w:r w:rsidRPr="002F643D">
        <w:rPr>
          <w:rFonts w:ascii="Arial" w:eastAsia="Calibri" w:hAnsi="Arial" w:cs="Arial"/>
          <w:sz w:val="24"/>
          <w:szCs w:val="24"/>
        </w:rPr>
        <w:t>F.  Records and Reports</w:t>
      </w:r>
    </w:p>
    <w:p w:rsidR="00276510" w:rsidRPr="002F643D" w:rsidRDefault="00276510" w:rsidP="00276510">
      <w:pPr>
        <w:overflowPunct/>
        <w:jc w:val="both"/>
        <w:textAlignment w:val="auto"/>
        <w:rPr>
          <w:rFonts w:ascii="Arial" w:eastAsia="Calibri" w:hAnsi="Arial" w:cs="Arial"/>
          <w:sz w:val="24"/>
          <w:szCs w:val="24"/>
        </w:rPr>
      </w:pPr>
    </w:p>
    <w:p w:rsidR="00276510" w:rsidRPr="002F643D" w:rsidRDefault="00276510" w:rsidP="005D260B">
      <w:pPr>
        <w:overflowPunct/>
        <w:ind w:left="720"/>
        <w:jc w:val="both"/>
        <w:textAlignment w:val="auto"/>
        <w:rPr>
          <w:rFonts w:ascii="Arial" w:eastAsia="Calibri" w:hAnsi="Arial" w:cs="Arial"/>
          <w:sz w:val="24"/>
          <w:szCs w:val="24"/>
        </w:rPr>
      </w:pPr>
      <w:r w:rsidRPr="002F643D">
        <w:rPr>
          <w:rFonts w:ascii="Arial" w:eastAsia="Calibri" w:hAnsi="Arial" w:cs="Arial"/>
          <w:sz w:val="24"/>
          <w:szCs w:val="24"/>
        </w:rPr>
        <w:t>The NEP must maintain a system of administrative records that include, but are not limited to</w:t>
      </w:r>
      <w:r w:rsidR="000D4899" w:rsidRPr="002F643D">
        <w:rPr>
          <w:rFonts w:ascii="Arial" w:eastAsia="Calibri" w:hAnsi="Arial" w:cs="Arial"/>
          <w:sz w:val="24"/>
          <w:szCs w:val="24"/>
        </w:rPr>
        <w:t>,</w:t>
      </w:r>
      <w:r w:rsidRPr="002F643D">
        <w:rPr>
          <w:rFonts w:ascii="Arial" w:eastAsia="Calibri" w:hAnsi="Arial" w:cs="Arial"/>
          <w:sz w:val="24"/>
          <w:szCs w:val="24"/>
        </w:rPr>
        <w:t xml:space="preserve"> current course syllabi and evaluation instruments, faculty personnel records, NEP faculty and committee minutes/reports, student records, pertinent correspondence, pertinent reports, and official publications of the NEP.</w:t>
      </w:r>
    </w:p>
    <w:p w:rsidR="00276510" w:rsidRPr="002F643D" w:rsidRDefault="00276510" w:rsidP="00276510">
      <w:pPr>
        <w:overflowPunct/>
        <w:ind w:left="720"/>
        <w:jc w:val="both"/>
        <w:textAlignment w:val="auto"/>
        <w:rPr>
          <w:rFonts w:ascii="Arial" w:eastAsia="Calibri" w:hAnsi="Arial" w:cs="Arial"/>
          <w:sz w:val="24"/>
          <w:szCs w:val="24"/>
        </w:rPr>
      </w:pPr>
    </w:p>
    <w:p w:rsidR="00276510" w:rsidRPr="002F643D" w:rsidRDefault="00276510" w:rsidP="00276510">
      <w:pPr>
        <w:overflowPunct/>
        <w:ind w:left="720"/>
        <w:jc w:val="both"/>
        <w:textAlignment w:val="auto"/>
        <w:rPr>
          <w:rFonts w:ascii="Arial" w:eastAsia="Calibri" w:hAnsi="Arial" w:cs="Arial"/>
          <w:sz w:val="24"/>
          <w:szCs w:val="24"/>
        </w:rPr>
      </w:pPr>
      <w:r w:rsidRPr="002F643D">
        <w:rPr>
          <w:rFonts w:ascii="Arial" w:eastAsia="Calibri" w:hAnsi="Arial" w:cs="Arial"/>
          <w:sz w:val="24"/>
          <w:szCs w:val="24"/>
        </w:rPr>
        <w:t>All student educational records, including students who are dismissed from the NEP, are confidential and in compliance with policies of the Governing Organization and state and federal guidelines.</w:t>
      </w:r>
    </w:p>
    <w:p w:rsidR="00276510" w:rsidRPr="002F643D" w:rsidRDefault="00276510" w:rsidP="00276510">
      <w:pPr>
        <w:overflowPunct/>
        <w:ind w:left="720"/>
        <w:jc w:val="both"/>
        <w:textAlignment w:val="auto"/>
        <w:rPr>
          <w:rFonts w:ascii="Arial" w:eastAsia="Calibri" w:hAnsi="Arial" w:cs="Arial"/>
          <w:sz w:val="24"/>
          <w:szCs w:val="24"/>
        </w:rPr>
      </w:pPr>
    </w:p>
    <w:p w:rsidR="00276510" w:rsidRPr="002F643D" w:rsidRDefault="00276510" w:rsidP="00276510">
      <w:pPr>
        <w:overflowPunct/>
        <w:ind w:left="720"/>
        <w:jc w:val="both"/>
        <w:textAlignment w:val="auto"/>
        <w:rPr>
          <w:rFonts w:ascii="Arial" w:eastAsia="Calibri" w:hAnsi="Arial" w:cs="Arial"/>
          <w:sz w:val="24"/>
          <w:szCs w:val="24"/>
        </w:rPr>
      </w:pPr>
      <w:r w:rsidRPr="002F643D">
        <w:rPr>
          <w:rFonts w:ascii="Arial" w:eastAsia="Calibri" w:hAnsi="Arial" w:cs="Arial"/>
          <w:sz w:val="24"/>
          <w:szCs w:val="24"/>
        </w:rPr>
        <w:t>Records reflect that program complaints and grievances receive due process and include evidence of resolution.</w:t>
      </w:r>
    </w:p>
    <w:p w:rsidR="00276510" w:rsidRPr="002F643D" w:rsidRDefault="00276510" w:rsidP="00276510">
      <w:pPr>
        <w:overflowPunct/>
        <w:ind w:left="720"/>
        <w:jc w:val="both"/>
        <w:textAlignment w:val="auto"/>
        <w:rPr>
          <w:rFonts w:ascii="Arial" w:eastAsia="Calibri" w:hAnsi="Arial" w:cs="Arial"/>
          <w:sz w:val="24"/>
          <w:szCs w:val="24"/>
        </w:rPr>
      </w:pPr>
    </w:p>
    <w:p w:rsidR="00276510" w:rsidRPr="002F643D" w:rsidRDefault="00276510" w:rsidP="00276510">
      <w:pPr>
        <w:overflowPunct/>
        <w:ind w:left="720"/>
        <w:jc w:val="both"/>
        <w:textAlignment w:val="auto"/>
        <w:rPr>
          <w:rFonts w:ascii="Arial" w:eastAsia="Calibri" w:hAnsi="Arial" w:cs="Arial"/>
          <w:sz w:val="24"/>
          <w:szCs w:val="24"/>
        </w:rPr>
      </w:pPr>
      <w:r w:rsidRPr="002F643D">
        <w:rPr>
          <w:rFonts w:ascii="Arial" w:eastAsia="Calibri" w:hAnsi="Arial" w:cs="Arial"/>
          <w:sz w:val="24"/>
          <w:szCs w:val="24"/>
        </w:rPr>
        <w:t>Faculty records need to be current and confidential. Essential data must include:</w:t>
      </w:r>
    </w:p>
    <w:p w:rsidR="00276510" w:rsidRPr="002F643D" w:rsidRDefault="00276510" w:rsidP="00276510">
      <w:pPr>
        <w:overflowPunct/>
        <w:ind w:left="720"/>
        <w:jc w:val="both"/>
        <w:textAlignment w:val="auto"/>
        <w:rPr>
          <w:rFonts w:ascii="Arial" w:eastAsia="Calibri" w:hAnsi="Arial" w:cs="Arial"/>
          <w:sz w:val="24"/>
          <w:szCs w:val="24"/>
        </w:rPr>
      </w:pPr>
    </w:p>
    <w:p w:rsidR="00276510" w:rsidRPr="002F643D" w:rsidRDefault="00276510" w:rsidP="00611C0A">
      <w:pPr>
        <w:numPr>
          <w:ilvl w:val="0"/>
          <w:numId w:val="43"/>
        </w:numPr>
        <w:overflowPunct/>
        <w:autoSpaceDE/>
        <w:autoSpaceDN/>
        <w:adjustRightInd/>
        <w:jc w:val="both"/>
        <w:textAlignment w:val="auto"/>
        <w:rPr>
          <w:rFonts w:ascii="Arial" w:eastAsia="Calibri" w:hAnsi="Arial" w:cs="Arial"/>
          <w:sz w:val="24"/>
          <w:szCs w:val="24"/>
        </w:rPr>
      </w:pPr>
      <w:r w:rsidRPr="002F643D">
        <w:rPr>
          <w:rFonts w:ascii="Arial" w:eastAsia="Calibri" w:hAnsi="Arial" w:cs="Arial"/>
          <w:sz w:val="24"/>
          <w:szCs w:val="24"/>
        </w:rPr>
        <w:t>Application for present position</w:t>
      </w:r>
    </w:p>
    <w:p w:rsidR="00276510" w:rsidRPr="002F643D" w:rsidRDefault="00276510" w:rsidP="00611C0A">
      <w:pPr>
        <w:numPr>
          <w:ilvl w:val="0"/>
          <w:numId w:val="43"/>
        </w:numPr>
        <w:overflowPunct/>
        <w:autoSpaceDE/>
        <w:autoSpaceDN/>
        <w:adjustRightInd/>
        <w:jc w:val="both"/>
        <w:textAlignment w:val="auto"/>
        <w:rPr>
          <w:rFonts w:ascii="Arial" w:eastAsia="Calibri" w:hAnsi="Arial" w:cs="Arial"/>
          <w:sz w:val="24"/>
          <w:szCs w:val="24"/>
        </w:rPr>
      </w:pPr>
      <w:r w:rsidRPr="002F643D">
        <w:rPr>
          <w:rFonts w:ascii="Arial" w:eastAsia="Calibri" w:hAnsi="Arial" w:cs="Arial"/>
          <w:sz w:val="24"/>
          <w:szCs w:val="24"/>
        </w:rPr>
        <w:t>Educational and professional history, including official transcripts</w:t>
      </w:r>
    </w:p>
    <w:p w:rsidR="00276510" w:rsidRPr="002F643D" w:rsidRDefault="00276510" w:rsidP="00611C0A">
      <w:pPr>
        <w:numPr>
          <w:ilvl w:val="0"/>
          <w:numId w:val="43"/>
        </w:numPr>
        <w:overflowPunct/>
        <w:autoSpaceDE/>
        <w:autoSpaceDN/>
        <w:adjustRightInd/>
        <w:jc w:val="both"/>
        <w:textAlignment w:val="auto"/>
        <w:rPr>
          <w:rFonts w:ascii="Arial" w:eastAsia="Calibri" w:hAnsi="Arial" w:cs="Arial"/>
          <w:sz w:val="24"/>
          <w:szCs w:val="24"/>
        </w:rPr>
      </w:pPr>
      <w:r w:rsidRPr="002F643D">
        <w:rPr>
          <w:rFonts w:ascii="Arial" w:eastAsia="Calibri" w:hAnsi="Arial" w:cs="Arial"/>
          <w:sz w:val="24"/>
          <w:szCs w:val="24"/>
        </w:rPr>
        <w:t>Letter of appointment or copy of contract that includes a statement relating to areas of responsibility.</w:t>
      </w:r>
    </w:p>
    <w:p w:rsidR="00276510" w:rsidRPr="002F643D" w:rsidRDefault="00276510" w:rsidP="00276510">
      <w:pPr>
        <w:overflowPunct/>
        <w:jc w:val="both"/>
        <w:textAlignment w:val="auto"/>
        <w:rPr>
          <w:rFonts w:ascii="Arial" w:eastAsia="Calibri" w:hAnsi="Arial" w:cs="Arial"/>
          <w:sz w:val="24"/>
          <w:szCs w:val="24"/>
        </w:rPr>
      </w:pPr>
    </w:p>
    <w:p w:rsidR="00276510" w:rsidRPr="002F643D" w:rsidRDefault="00276510" w:rsidP="00276510">
      <w:pPr>
        <w:overflowPunct/>
        <w:ind w:left="720"/>
        <w:jc w:val="both"/>
        <w:textAlignment w:val="auto"/>
        <w:rPr>
          <w:rFonts w:ascii="Arial" w:eastAsia="Calibri" w:hAnsi="Arial" w:cs="Arial"/>
          <w:sz w:val="24"/>
          <w:szCs w:val="24"/>
        </w:rPr>
      </w:pPr>
      <w:r w:rsidRPr="002F643D">
        <w:rPr>
          <w:rFonts w:ascii="Arial" w:eastAsia="Calibri" w:hAnsi="Arial" w:cs="Arial"/>
          <w:sz w:val="24"/>
          <w:szCs w:val="24"/>
        </w:rPr>
        <w:t>Other records that need to be current and maintained in accordance with the Governing Organization’s accreditation body policies include:</w:t>
      </w:r>
    </w:p>
    <w:p w:rsidR="00276510" w:rsidRPr="002F643D" w:rsidRDefault="00276510" w:rsidP="00276510">
      <w:pPr>
        <w:overflowPunct/>
        <w:ind w:left="720"/>
        <w:jc w:val="both"/>
        <w:textAlignment w:val="auto"/>
        <w:rPr>
          <w:rFonts w:ascii="Arial" w:eastAsia="Calibri" w:hAnsi="Arial" w:cs="Arial"/>
          <w:sz w:val="24"/>
          <w:szCs w:val="24"/>
        </w:rPr>
      </w:pPr>
    </w:p>
    <w:p w:rsidR="00276510" w:rsidRPr="002F643D" w:rsidRDefault="00276510" w:rsidP="00611C0A">
      <w:pPr>
        <w:numPr>
          <w:ilvl w:val="0"/>
          <w:numId w:val="44"/>
        </w:numPr>
        <w:overflowPunct/>
        <w:autoSpaceDE/>
        <w:autoSpaceDN/>
        <w:adjustRightInd/>
        <w:jc w:val="both"/>
        <w:textAlignment w:val="auto"/>
        <w:rPr>
          <w:rFonts w:ascii="Arial" w:eastAsia="Calibri" w:hAnsi="Arial" w:cs="Arial"/>
          <w:sz w:val="24"/>
          <w:szCs w:val="24"/>
        </w:rPr>
      </w:pPr>
      <w:r w:rsidRPr="002F643D">
        <w:rPr>
          <w:rFonts w:ascii="Arial" w:eastAsia="Calibri" w:hAnsi="Arial" w:cs="Arial"/>
          <w:sz w:val="24"/>
          <w:szCs w:val="24"/>
        </w:rPr>
        <w:t>A master plan of the curriculum</w:t>
      </w:r>
    </w:p>
    <w:p w:rsidR="00276510" w:rsidRPr="002F643D" w:rsidRDefault="00276510" w:rsidP="00611C0A">
      <w:pPr>
        <w:numPr>
          <w:ilvl w:val="0"/>
          <w:numId w:val="44"/>
        </w:numPr>
        <w:overflowPunct/>
        <w:autoSpaceDE/>
        <w:autoSpaceDN/>
        <w:adjustRightInd/>
        <w:jc w:val="both"/>
        <w:textAlignment w:val="auto"/>
        <w:rPr>
          <w:rFonts w:ascii="Arial" w:eastAsia="Calibri" w:hAnsi="Arial" w:cs="Arial"/>
          <w:sz w:val="24"/>
          <w:szCs w:val="24"/>
        </w:rPr>
      </w:pPr>
      <w:r w:rsidRPr="002F643D">
        <w:rPr>
          <w:rFonts w:ascii="Arial" w:eastAsia="Calibri" w:hAnsi="Arial" w:cs="Arial"/>
          <w:sz w:val="24"/>
          <w:szCs w:val="24"/>
        </w:rPr>
        <w:t>Accreditation and approval reports</w:t>
      </w:r>
    </w:p>
    <w:p w:rsidR="00276510" w:rsidRPr="002F643D" w:rsidRDefault="00276510" w:rsidP="00611C0A">
      <w:pPr>
        <w:numPr>
          <w:ilvl w:val="0"/>
          <w:numId w:val="44"/>
        </w:numPr>
        <w:overflowPunct/>
        <w:autoSpaceDE/>
        <w:autoSpaceDN/>
        <w:adjustRightInd/>
        <w:jc w:val="both"/>
        <w:textAlignment w:val="auto"/>
        <w:rPr>
          <w:rFonts w:ascii="Arial" w:eastAsia="Calibri" w:hAnsi="Arial" w:cs="Arial"/>
          <w:sz w:val="24"/>
          <w:szCs w:val="24"/>
        </w:rPr>
      </w:pPr>
      <w:r w:rsidRPr="002F643D">
        <w:rPr>
          <w:rFonts w:ascii="Arial" w:eastAsia="Calibri" w:hAnsi="Arial" w:cs="Arial"/>
          <w:sz w:val="24"/>
          <w:szCs w:val="24"/>
        </w:rPr>
        <w:t>Reports to the Governing Organization, if such are prepared</w:t>
      </w:r>
    </w:p>
    <w:p w:rsidR="00276510" w:rsidRPr="002F643D" w:rsidRDefault="00276510" w:rsidP="00611C0A">
      <w:pPr>
        <w:numPr>
          <w:ilvl w:val="0"/>
          <w:numId w:val="44"/>
        </w:numPr>
        <w:overflowPunct/>
        <w:autoSpaceDE/>
        <w:autoSpaceDN/>
        <w:adjustRightInd/>
        <w:jc w:val="both"/>
        <w:textAlignment w:val="auto"/>
        <w:rPr>
          <w:rFonts w:ascii="Arial" w:eastAsia="Calibri" w:hAnsi="Arial" w:cs="Arial"/>
          <w:sz w:val="24"/>
          <w:szCs w:val="24"/>
        </w:rPr>
      </w:pPr>
      <w:r w:rsidRPr="002F643D">
        <w:rPr>
          <w:rFonts w:ascii="Arial" w:eastAsia="Calibri" w:hAnsi="Arial" w:cs="Arial"/>
          <w:sz w:val="24"/>
          <w:szCs w:val="24"/>
        </w:rPr>
        <w:t>Minutes of NEP faculty and committee meetings</w:t>
      </w:r>
    </w:p>
    <w:p w:rsidR="00276510" w:rsidRPr="002F643D" w:rsidRDefault="00276510" w:rsidP="00276510">
      <w:pPr>
        <w:overflowPunct/>
        <w:jc w:val="both"/>
        <w:textAlignment w:val="auto"/>
        <w:rPr>
          <w:rFonts w:ascii="Arial" w:eastAsia="Calibri" w:hAnsi="Arial" w:cs="Arial"/>
          <w:sz w:val="24"/>
          <w:szCs w:val="24"/>
        </w:rPr>
      </w:pPr>
    </w:p>
    <w:p w:rsidR="00276510" w:rsidRPr="002F643D" w:rsidRDefault="00276510" w:rsidP="00276510">
      <w:pPr>
        <w:overflowPunct/>
        <w:ind w:left="720"/>
        <w:jc w:val="both"/>
        <w:textAlignment w:val="auto"/>
        <w:rPr>
          <w:rFonts w:ascii="Arial" w:eastAsia="Calibri" w:hAnsi="Arial" w:cs="Arial"/>
          <w:sz w:val="24"/>
          <w:szCs w:val="24"/>
        </w:rPr>
      </w:pPr>
      <w:r w:rsidRPr="002F643D">
        <w:rPr>
          <w:rFonts w:ascii="Arial" w:eastAsia="Calibri" w:hAnsi="Arial" w:cs="Arial"/>
          <w:sz w:val="24"/>
          <w:szCs w:val="24"/>
        </w:rPr>
        <w:t>Confidential records must be safely stored to protect them against loss, destruction, or unauthorized use.</w:t>
      </w:r>
    </w:p>
    <w:p w:rsidR="00276510" w:rsidRPr="00276510" w:rsidRDefault="00276510" w:rsidP="00276510">
      <w:pPr>
        <w:overflowPunct/>
        <w:ind w:left="720"/>
        <w:jc w:val="both"/>
        <w:textAlignment w:val="auto"/>
        <w:rPr>
          <w:rFonts w:ascii="Arial" w:eastAsia="Calibri" w:hAnsi="Arial" w:cs="Arial"/>
          <w:sz w:val="24"/>
          <w:szCs w:val="24"/>
          <w:u w:val="single"/>
        </w:rPr>
      </w:pPr>
    </w:p>
    <w:p w:rsidR="002F643D" w:rsidRPr="00276510" w:rsidRDefault="00276510" w:rsidP="002F643D">
      <w:pPr>
        <w:overflowPunct/>
        <w:ind w:left="720"/>
        <w:jc w:val="both"/>
        <w:textAlignment w:val="auto"/>
        <w:rPr>
          <w:rFonts w:ascii="Arial" w:hAnsi="Arial"/>
          <w:b/>
          <w:strike/>
          <w:szCs w:val="24"/>
        </w:rPr>
      </w:pPr>
      <w:r w:rsidRPr="002F643D">
        <w:rPr>
          <w:rFonts w:ascii="Arial" w:eastAsia="Calibri" w:hAnsi="Arial" w:cs="Arial"/>
          <w:sz w:val="24"/>
          <w:szCs w:val="24"/>
        </w:rPr>
        <w:t xml:space="preserve">Reports must be submitted to the </w:t>
      </w:r>
      <w:r w:rsidR="00FE204E" w:rsidRPr="002F643D">
        <w:rPr>
          <w:rFonts w:ascii="Arial" w:eastAsia="Calibri" w:hAnsi="Arial" w:cs="Arial"/>
          <w:sz w:val="24"/>
          <w:szCs w:val="24"/>
        </w:rPr>
        <w:t>B</w:t>
      </w:r>
      <w:r w:rsidR="00C20783" w:rsidRPr="002F643D">
        <w:rPr>
          <w:rFonts w:ascii="Arial" w:eastAsia="Calibri" w:hAnsi="Arial" w:cs="Arial"/>
          <w:sz w:val="24"/>
          <w:szCs w:val="24"/>
        </w:rPr>
        <w:t>oard</w:t>
      </w:r>
      <w:r w:rsidRPr="002F643D">
        <w:rPr>
          <w:rFonts w:ascii="Arial" w:eastAsia="Calibri" w:hAnsi="Arial" w:cs="Arial"/>
          <w:sz w:val="24"/>
          <w:szCs w:val="24"/>
        </w:rPr>
        <w:t>, as requested.</w:t>
      </w:r>
      <w:r w:rsidRPr="002F643D">
        <w:rPr>
          <w:rFonts w:ascii="Trebuchet MS" w:eastAsia="Calibri" w:hAnsi="Trebuchet MS"/>
          <w:sz w:val="22"/>
          <w:szCs w:val="22"/>
        </w:rPr>
        <w:t xml:space="preserve"> </w:t>
      </w:r>
    </w:p>
    <w:p w:rsidR="00C66F38" w:rsidRPr="00276510" w:rsidRDefault="00C66F38" w:rsidP="00155F6E">
      <w:pPr>
        <w:pStyle w:val="DefaultText"/>
        <w:tabs>
          <w:tab w:val="left" w:pos="720"/>
          <w:tab w:val="left" w:pos="1440"/>
          <w:tab w:val="left" w:pos="2160"/>
          <w:tab w:val="left" w:pos="2880"/>
          <w:tab w:val="left" w:pos="3600"/>
          <w:tab w:val="left" w:pos="4320"/>
          <w:tab w:val="left" w:pos="5040"/>
          <w:tab w:val="left" w:pos="5760"/>
          <w:tab w:val="right" w:leader="dot" w:pos="9360"/>
        </w:tabs>
        <w:ind w:left="2880" w:hanging="2880"/>
        <w:rPr>
          <w:rFonts w:ascii="Arial" w:hAnsi="Arial"/>
          <w:b/>
          <w:strike/>
          <w:szCs w:val="24"/>
        </w:rPr>
      </w:pPr>
    </w:p>
    <w:p w:rsidR="00276510" w:rsidRPr="002F643D" w:rsidRDefault="00276510" w:rsidP="005D260B">
      <w:pPr>
        <w:numPr>
          <w:ilvl w:val="0"/>
          <w:numId w:val="46"/>
        </w:numPr>
        <w:overflowPunct/>
        <w:autoSpaceDE/>
        <w:autoSpaceDN/>
        <w:adjustRightInd/>
        <w:ind w:left="720"/>
        <w:jc w:val="both"/>
        <w:textAlignment w:val="auto"/>
        <w:rPr>
          <w:rFonts w:ascii="Arial" w:eastAsia="Calibri" w:hAnsi="Arial" w:cs="Arial"/>
          <w:sz w:val="24"/>
          <w:szCs w:val="24"/>
        </w:rPr>
      </w:pPr>
      <w:r w:rsidRPr="002F643D">
        <w:rPr>
          <w:rFonts w:ascii="Arial" w:eastAsia="Calibri" w:hAnsi="Arial" w:cs="Arial"/>
          <w:sz w:val="24"/>
          <w:szCs w:val="24"/>
        </w:rPr>
        <w:t>Program Evaluation</w:t>
      </w:r>
    </w:p>
    <w:p w:rsidR="00276510" w:rsidRPr="002F643D" w:rsidRDefault="00276510" w:rsidP="00276510">
      <w:pPr>
        <w:overflowPunct/>
        <w:jc w:val="both"/>
        <w:textAlignment w:val="auto"/>
        <w:rPr>
          <w:rFonts w:ascii="Arial" w:eastAsia="Calibri" w:hAnsi="Arial" w:cs="Arial"/>
          <w:sz w:val="24"/>
          <w:szCs w:val="24"/>
        </w:rPr>
      </w:pPr>
    </w:p>
    <w:p w:rsidR="00276510" w:rsidRPr="002F643D" w:rsidRDefault="00276510" w:rsidP="00276510">
      <w:pPr>
        <w:overflowPunct/>
        <w:ind w:left="720"/>
        <w:jc w:val="both"/>
        <w:textAlignment w:val="auto"/>
        <w:rPr>
          <w:rFonts w:ascii="Arial" w:eastAsia="Calibri" w:hAnsi="Arial" w:cs="Arial"/>
          <w:sz w:val="24"/>
          <w:szCs w:val="24"/>
        </w:rPr>
      </w:pPr>
      <w:r w:rsidRPr="002F643D">
        <w:rPr>
          <w:rFonts w:ascii="Arial" w:eastAsia="Calibri" w:hAnsi="Arial" w:cs="Arial"/>
          <w:sz w:val="24"/>
          <w:szCs w:val="24"/>
        </w:rPr>
        <w:t>Faculty develop and implement the systematic plan of evaluation (SPE) that is written, ongoing, and focused on assessing SLOs, program outcomes, and program effectiveness. The SPE should include:</w:t>
      </w:r>
    </w:p>
    <w:p w:rsidR="00276510" w:rsidRPr="002F643D" w:rsidRDefault="00276510" w:rsidP="00276510">
      <w:pPr>
        <w:overflowPunct/>
        <w:ind w:left="720"/>
        <w:jc w:val="both"/>
        <w:textAlignment w:val="auto"/>
        <w:rPr>
          <w:rFonts w:ascii="Arial" w:eastAsia="Calibri" w:hAnsi="Arial" w:cs="Arial"/>
          <w:sz w:val="24"/>
          <w:szCs w:val="24"/>
        </w:rPr>
      </w:pPr>
    </w:p>
    <w:p w:rsidR="00276510" w:rsidRPr="002F643D" w:rsidRDefault="00276510" w:rsidP="00611C0A">
      <w:pPr>
        <w:numPr>
          <w:ilvl w:val="0"/>
          <w:numId w:val="45"/>
        </w:numPr>
        <w:overflowPunct/>
        <w:autoSpaceDE/>
        <w:autoSpaceDN/>
        <w:adjustRightInd/>
        <w:jc w:val="both"/>
        <w:textAlignment w:val="auto"/>
        <w:rPr>
          <w:rFonts w:ascii="Arial" w:eastAsia="Calibri" w:hAnsi="Arial" w:cs="Arial"/>
          <w:sz w:val="24"/>
          <w:szCs w:val="24"/>
        </w:rPr>
      </w:pPr>
      <w:r w:rsidRPr="002F643D">
        <w:rPr>
          <w:rFonts w:ascii="Arial" w:eastAsia="Calibri" w:hAnsi="Arial" w:cs="Arial"/>
          <w:sz w:val="24"/>
          <w:szCs w:val="24"/>
        </w:rPr>
        <w:t>Measurable expected levels of achievement (ELOAs) for SLOs and program outcomes as appropriate.</w:t>
      </w:r>
    </w:p>
    <w:p w:rsidR="00276510" w:rsidRPr="002F643D" w:rsidRDefault="00276510" w:rsidP="00611C0A">
      <w:pPr>
        <w:numPr>
          <w:ilvl w:val="0"/>
          <w:numId w:val="45"/>
        </w:numPr>
        <w:overflowPunct/>
        <w:autoSpaceDE/>
        <w:autoSpaceDN/>
        <w:adjustRightInd/>
        <w:jc w:val="both"/>
        <w:textAlignment w:val="auto"/>
        <w:rPr>
          <w:rFonts w:ascii="Arial" w:eastAsia="Calibri" w:hAnsi="Arial" w:cs="Arial"/>
          <w:sz w:val="24"/>
          <w:szCs w:val="24"/>
        </w:rPr>
      </w:pPr>
      <w:r w:rsidRPr="002F643D">
        <w:rPr>
          <w:rFonts w:ascii="Arial" w:eastAsia="Calibri" w:hAnsi="Arial" w:cs="Arial"/>
          <w:sz w:val="24"/>
          <w:szCs w:val="24"/>
        </w:rPr>
        <w:t>The quantitative and qualitative data to be collected, as well as the timeframe for data collection.</w:t>
      </w:r>
    </w:p>
    <w:p w:rsidR="00276510" w:rsidRPr="002F643D" w:rsidRDefault="00276510" w:rsidP="00611C0A">
      <w:pPr>
        <w:numPr>
          <w:ilvl w:val="0"/>
          <w:numId w:val="45"/>
        </w:numPr>
        <w:overflowPunct/>
        <w:autoSpaceDE/>
        <w:autoSpaceDN/>
        <w:adjustRightInd/>
        <w:jc w:val="both"/>
        <w:textAlignment w:val="auto"/>
        <w:rPr>
          <w:rFonts w:ascii="Arial" w:eastAsia="Calibri" w:hAnsi="Arial" w:cs="Arial"/>
          <w:sz w:val="24"/>
          <w:szCs w:val="24"/>
        </w:rPr>
      </w:pPr>
      <w:r w:rsidRPr="002F643D">
        <w:rPr>
          <w:rFonts w:ascii="Arial" w:eastAsia="Calibri" w:hAnsi="Arial" w:cs="Arial"/>
          <w:sz w:val="24"/>
          <w:szCs w:val="24"/>
        </w:rPr>
        <w:t>Licensure pass rates, program completion rates, and other outcomes determined by each NEP.</w:t>
      </w:r>
    </w:p>
    <w:p w:rsidR="00276510" w:rsidRPr="002F643D" w:rsidRDefault="00276510" w:rsidP="00611C0A">
      <w:pPr>
        <w:numPr>
          <w:ilvl w:val="0"/>
          <w:numId w:val="45"/>
        </w:numPr>
        <w:overflowPunct/>
        <w:autoSpaceDE/>
        <w:autoSpaceDN/>
        <w:adjustRightInd/>
        <w:jc w:val="both"/>
        <w:textAlignment w:val="auto"/>
        <w:rPr>
          <w:rFonts w:ascii="Arial" w:eastAsia="Calibri" w:hAnsi="Arial" w:cs="Arial"/>
          <w:sz w:val="24"/>
          <w:szCs w:val="24"/>
        </w:rPr>
      </w:pPr>
      <w:r w:rsidRPr="002F643D">
        <w:rPr>
          <w:rFonts w:ascii="Arial" w:eastAsia="Calibri" w:hAnsi="Arial" w:cs="Arial"/>
          <w:sz w:val="24"/>
          <w:szCs w:val="24"/>
        </w:rPr>
        <w:t>Input from the community of interest (e.g. faculty, students, alumni, employers).</w:t>
      </w:r>
    </w:p>
    <w:p w:rsidR="00276510" w:rsidRPr="002F643D" w:rsidRDefault="00276510" w:rsidP="00611C0A">
      <w:pPr>
        <w:numPr>
          <w:ilvl w:val="0"/>
          <w:numId w:val="45"/>
        </w:numPr>
        <w:overflowPunct/>
        <w:autoSpaceDE/>
        <w:autoSpaceDN/>
        <w:adjustRightInd/>
        <w:jc w:val="both"/>
        <w:textAlignment w:val="auto"/>
        <w:rPr>
          <w:rFonts w:ascii="Arial" w:eastAsia="Calibri" w:hAnsi="Arial" w:cs="Arial"/>
          <w:sz w:val="24"/>
          <w:szCs w:val="24"/>
        </w:rPr>
      </w:pPr>
      <w:r w:rsidRPr="002F643D">
        <w:rPr>
          <w:rFonts w:ascii="Arial" w:eastAsia="Calibri" w:hAnsi="Arial" w:cs="Arial"/>
          <w:sz w:val="24"/>
          <w:szCs w:val="24"/>
        </w:rPr>
        <w:t>Aggregate data analysis and how this analysis informs continuous program improvement.</w:t>
      </w:r>
    </w:p>
    <w:p w:rsidR="00276510" w:rsidRPr="002F643D" w:rsidRDefault="00276510" w:rsidP="00611C0A">
      <w:pPr>
        <w:numPr>
          <w:ilvl w:val="0"/>
          <w:numId w:val="45"/>
        </w:numPr>
        <w:overflowPunct/>
        <w:autoSpaceDE/>
        <w:autoSpaceDN/>
        <w:adjustRightInd/>
        <w:jc w:val="both"/>
        <w:textAlignment w:val="auto"/>
        <w:rPr>
          <w:rFonts w:ascii="Arial" w:eastAsia="Calibri" w:hAnsi="Arial" w:cs="Arial"/>
          <w:sz w:val="24"/>
          <w:szCs w:val="24"/>
        </w:rPr>
      </w:pPr>
      <w:r w:rsidRPr="002F643D">
        <w:rPr>
          <w:rFonts w:ascii="Arial" w:eastAsia="Calibri" w:hAnsi="Arial" w:cs="Arial"/>
          <w:sz w:val="24"/>
          <w:szCs w:val="24"/>
        </w:rPr>
        <w:t>How results of program evaluation are shared with the community of interest.</w:t>
      </w:r>
    </w:p>
    <w:p w:rsidR="00276510" w:rsidRPr="002F643D" w:rsidRDefault="00276510" w:rsidP="00611C0A">
      <w:pPr>
        <w:numPr>
          <w:ilvl w:val="0"/>
          <w:numId w:val="45"/>
        </w:numPr>
        <w:overflowPunct/>
        <w:autoSpaceDE/>
        <w:autoSpaceDN/>
        <w:adjustRightInd/>
        <w:jc w:val="both"/>
        <w:textAlignment w:val="auto"/>
        <w:rPr>
          <w:rFonts w:ascii="Trebuchet MS" w:eastAsia="Calibri" w:hAnsi="Trebuchet MS"/>
          <w:sz w:val="22"/>
          <w:szCs w:val="22"/>
        </w:rPr>
      </w:pPr>
      <w:r w:rsidRPr="002F643D">
        <w:rPr>
          <w:rFonts w:ascii="Arial" w:eastAsia="Calibri" w:hAnsi="Arial" w:cs="Arial"/>
          <w:sz w:val="24"/>
          <w:szCs w:val="24"/>
        </w:rPr>
        <w:t>How often the SPE is reviewed and revised</w:t>
      </w:r>
      <w:r w:rsidRPr="002F643D">
        <w:rPr>
          <w:rFonts w:ascii="Arial" w:eastAsia="Calibri" w:hAnsi="Arial" w:cs="Arial"/>
          <w:sz w:val="24"/>
          <w:szCs w:val="22"/>
        </w:rPr>
        <w:t>, if needed</w:t>
      </w:r>
      <w:r w:rsidRPr="002F643D">
        <w:rPr>
          <w:rFonts w:ascii="Trebuchet MS" w:eastAsia="Calibri" w:hAnsi="Trebuchet MS"/>
          <w:sz w:val="22"/>
          <w:szCs w:val="22"/>
        </w:rPr>
        <w:t>.</w:t>
      </w:r>
    </w:p>
    <w:p w:rsidR="00276510" w:rsidRPr="002F643D" w:rsidRDefault="00276510" w:rsidP="004E62C1">
      <w:pPr>
        <w:pBdr>
          <w:bottom w:val="single" w:sz="4" w:space="1" w:color="auto"/>
        </w:pBdr>
        <w:overflowPunct/>
        <w:jc w:val="both"/>
        <w:textAlignment w:val="auto"/>
        <w:rPr>
          <w:rFonts w:ascii="Trebuchet MS" w:eastAsia="Calibri" w:hAnsi="Trebuchet MS"/>
          <w:sz w:val="22"/>
          <w:szCs w:val="22"/>
        </w:rPr>
      </w:pPr>
    </w:p>
    <w:p w:rsidR="00276510" w:rsidRPr="002F643D" w:rsidRDefault="00276510" w:rsidP="00276510">
      <w:pPr>
        <w:overflowPunct/>
        <w:jc w:val="both"/>
        <w:textAlignment w:val="auto"/>
        <w:rPr>
          <w:rFonts w:ascii="Trebuchet MS" w:eastAsia="Calibri" w:hAnsi="Trebuchet MS"/>
          <w:sz w:val="22"/>
          <w:szCs w:val="22"/>
        </w:rPr>
      </w:pPr>
    </w:p>
    <w:p w:rsidR="00C66F38" w:rsidRPr="009075EE" w:rsidRDefault="00C66F38" w:rsidP="008F63B8">
      <w:pPr>
        <w:pStyle w:val="DefaultText"/>
        <w:tabs>
          <w:tab w:val="left" w:pos="720"/>
          <w:tab w:val="left" w:pos="1440"/>
          <w:tab w:val="left" w:pos="2160"/>
          <w:tab w:val="left" w:pos="2880"/>
          <w:tab w:val="left" w:pos="3600"/>
          <w:tab w:val="left" w:pos="4320"/>
          <w:tab w:val="left" w:pos="5040"/>
          <w:tab w:val="left" w:pos="5760"/>
          <w:tab w:val="right" w:leader="dot" w:pos="9360"/>
        </w:tabs>
        <w:rPr>
          <w:rFonts w:ascii="Arial" w:hAnsi="Arial"/>
          <w:b/>
          <w:szCs w:val="24"/>
        </w:rPr>
      </w:pPr>
    </w:p>
    <w:p w:rsidR="00C66F38" w:rsidRPr="00295310" w:rsidRDefault="00C66F38" w:rsidP="008F63B8">
      <w:pPr>
        <w:pStyle w:val="DefaultText"/>
        <w:tabs>
          <w:tab w:val="left" w:pos="720"/>
          <w:tab w:val="left" w:pos="1440"/>
          <w:tab w:val="left" w:pos="2160"/>
          <w:tab w:val="left" w:pos="2880"/>
          <w:tab w:val="left" w:pos="3600"/>
          <w:tab w:val="left" w:pos="4320"/>
          <w:tab w:val="left" w:pos="5040"/>
          <w:tab w:val="left" w:pos="5760"/>
          <w:tab w:val="right" w:leader="dot" w:pos="9360"/>
        </w:tabs>
        <w:rPr>
          <w:rFonts w:ascii="Arial" w:hAnsi="Arial" w:cs="Arial"/>
          <w:szCs w:val="24"/>
        </w:rPr>
      </w:pPr>
      <w:r w:rsidRPr="00295310">
        <w:rPr>
          <w:rFonts w:ascii="Arial" w:hAnsi="Arial" w:cs="Arial"/>
          <w:szCs w:val="24"/>
        </w:rPr>
        <w:t>STATUTORY AUTHORITY: 32 MRSA Section 2153-A, 2104(1)(B)</w:t>
      </w:r>
    </w:p>
    <w:p w:rsidR="00295310" w:rsidRPr="00295310" w:rsidRDefault="00295310" w:rsidP="00295310">
      <w:pPr>
        <w:pStyle w:val="DefaultText"/>
        <w:tabs>
          <w:tab w:val="left" w:pos="720"/>
          <w:tab w:val="left" w:pos="1440"/>
          <w:tab w:val="left" w:pos="2160"/>
          <w:tab w:val="left" w:pos="2880"/>
          <w:tab w:val="left" w:pos="3600"/>
          <w:tab w:val="left" w:pos="4320"/>
          <w:tab w:val="left" w:pos="5040"/>
          <w:tab w:val="left" w:pos="5760"/>
          <w:tab w:val="right" w:leader="dot" w:pos="9360"/>
        </w:tabs>
        <w:rPr>
          <w:rFonts w:ascii="Arial" w:hAnsi="Arial" w:cs="Arial"/>
          <w:szCs w:val="24"/>
        </w:rPr>
      </w:pPr>
    </w:p>
    <w:p w:rsidR="00295310" w:rsidRPr="00295310" w:rsidRDefault="00295310" w:rsidP="00295310">
      <w:pPr>
        <w:tabs>
          <w:tab w:val="left" w:pos="720"/>
          <w:tab w:val="left" w:pos="1440"/>
          <w:tab w:val="left" w:pos="2160"/>
          <w:tab w:val="left" w:pos="2880"/>
          <w:tab w:val="left" w:pos="3600"/>
          <w:tab w:val="left" w:pos="4320"/>
          <w:tab w:val="left" w:pos="5040"/>
          <w:tab w:val="left" w:pos="5760"/>
          <w:tab w:val="right" w:leader="dot" w:pos="9360"/>
        </w:tabs>
        <w:ind w:left="2430" w:right="-360" w:hanging="2430"/>
        <w:rPr>
          <w:rFonts w:ascii="Arial" w:hAnsi="Arial" w:cs="Arial"/>
          <w:sz w:val="24"/>
          <w:szCs w:val="24"/>
        </w:rPr>
      </w:pPr>
      <w:r w:rsidRPr="00295310">
        <w:rPr>
          <w:rFonts w:ascii="Arial" w:hAnsi="Arial" w:cs="Arial"/>
          <w:sz w:val="24"/>
          <w:szCs w:val="24"/>
        </w:rPr>
        <w:t>EFFECTIVE DATE:</w:t>
      </w:r>
    </w:p>
    <w:p w:rsidR="00295310" w:rsidRPr="00295310" w:rsidRDefault="00295310" w:rsidP="00295310">
      <w:pPr>
        <w:tabs>
          <w:tab w:val="left" w:pos="720"/>
          <w:tab w:val="left" w:pos="1440"/>
          <w:tab w:val="left" w:pos="2160"/>
          <w:tab w:val="left" w:pos="2880"/>
          <w:tab w:val="left" w:pos="3600"/>
          <w:tab w:val="left" w:pos="4320"/>
          <w:tab w:val="left" w:pos="5040"/>
          <w:tab w:val="left" w:pos="5760"/>
          <w:tab w:val="right" w:leader="dot" w:pos="9360"/>
        </w:tabs>
        <w:ind w:left="2430" w:right="-360" w:hanging="2430"/>
        <w:rPr>
          <w:rFonts w:ascii="Arial" w:hAnsi="Arial" w:cs="Arial"/>
          <w:sz w:val="24"/>
          <w:szCs w:val="24"/>
        </w:rPr>
      </w:pPr>
      <w:r w:rsidRPr="00295310">
        <w:rPr>
          <w:rFonts w:ascii="Arial" w:hAnsi="Arial" w:cs="Arial"/>
          <w:sz w:val="24"/>
          <w:szCs w:val="24"/>
        </w:rPr>
        <w:tab/>
        <w:t>June 23, 1978 (Revised as to form to comply with APA - April, 1979)</w:t>
      </w:r>
    </w:p>
    <w:p w:rsidR="00295310" w:rsidRPr="00295310" w:rsidRDefault="00295310" w:rsidP="00295310">
      <w:pPr>
        <w:tabs>
          <w:tab w:val="left" w:pos="720"/>
          <w:tab w:val="left" w:pos="1440"/>
          <w:tab w:val="left" w:pos="2160"/>
          <w:tab w:val="left" w:pos="2880"/>
          <w:tab w:val="left" w:pos="3600"/>
          <w:tab w:val="left" w:pos="4320"/>
          <w:tab w:val="left" w:pos="5040"/>
          <w:tab w:val="left" w:pos="5760"/>
          <w:tab w:val="right" w:leader="dot" w:pos="9360"/>
        </w:tabs>
        <w:ind w:left="2430" w:hanging="2430"/>
        <w:rPr>
          <w:rFonts w:ascii="Arial" w:hAnsi="Arial" w:cs="Arial"/>
          <w:sz w:val="24"/>
          <w:szCs w:val="24"/>
        </w:rPr>
      </w:pPr>
    </w:p>
    <w:p w:rsidR="00295310" w:rsidRPr="00295310" w:rsidRDefault="00295310" w:rsidP="00295310">
      <w:pPr>
        <w:tabs>
          <w:tab w:val="left" w:pos="720"/>
          <w:tab w:val="left" w:pos="1440"/>
          <w:tab w:val="left" w:pos="2160"/>
          <w:tab w:val="left" w:pos="2880"/>
          <w:tab w:val="left" w:pos="3600"/>
          <w:tab w:val="left" w:pos="4320"/>
          <w:tab w:val="left" w:pos="5040"/>
          <w:tab w:val="left" w:pos="5760"/>
          <w:tab w:val="right" w:leader="dot" w:pos="9360"/>
        </w:tabs>
        <w:ind w:left="2430" w:hanging="2430"/>
        <w:rPr>
          <w:rFonts w:ascii="Arial" w:hAnsi="Arial" w:cs="Arial"/>
          <w:sz w:val="24"/>
          <w:szCs w:val="24"/>
        </w:rPr>
      </w:pPr>
      <w:r w:rsidRPr="00295310">
        <w:rPr>
          <w:rFonts w:ascii="Arial" w:hAnsi="Arial" w:cs="Arial"/>
          <w:sz w:val="24"/>
          <w:szCs w:val="24"/>
        </w:rPr>
        <w:t>AMENDED:</w:t>
      </w:r>
    </w:p>
    <w:p w:rsidR="00295310" w:rsidRPr="00295310" w:rsidRDefault="00295310" w:rsidP="00295310">
      <w:pPr>
        <w:tabs>
          <w:tab w:val="left" w:pos="720"/>
          <w:tab w:val="left" w:pos="1440"/>
          <w:tab w:val="left" w:pos="2160"/>
          <w:tab w:val="left" w:pos="2880"/>
          <w:tab w:val="left" w:pos="3600"/>
          <w:tab w:val="left" w:pos="4320"/>
          <w:tab w:val="left" w:pos="5040"/>
          <w:tab w:val="left" w:pos="5760"/>
          <w:tab w:val="right" w:leader="dot" w:pos="9360"/>
        </w:tabs>
        <w:ind w:left="2430" w:hanging="2430"/>
        <w:rPr>
          <w:rFonts w:ascii="Arial" w:hAnsi="Arial" w:cs="Arial"/>
          <w:sz w:val="24"/>
          <w:szCs w:val="24"/>
        </w:rPr>
      </w:pPr>
      <w:r w:rsidRPr="00295310">
        <w:rPr>
          <w:rFonts w:ascii="Arial" w:hAnsi="Arial" w:cs="Arial"/>
          <w:sz w:val="24"/>
          <w:szCs w:val="24"/>
        </w:rPr>
        <w:tab/>
        <w:t>December 13, 1983</w:t>
      </w:r>
    </w:p>
    <w:p w:rsidR="00295310" w:rsidRPr="00295310" w:rsidRDefault="00295310" w:rsidP="00295310">
      <w:pPr>
        <w:tabs>
          <w:tab w:val="left" w:pos="720"/>
          <w:tab w:val="left" w:pos="1440"/>
          <w:tab w:val="left" w:pos="2160"/>
          <w:tab w:val="left" w:pos="2880"/>
          <w:tab w:val="left" w:pos="3600"/>
          <w:tab w:val="left" w:pos="4320"/>
          <w:tab w:val="left" w:pos="5040"/>
          <w:tab w:val="left" w:pos="5760"/>
          <w:tab w:val="right" w:leader="dot" w:pos="9360"/>
        </w:tabs>
        <w:ind w:left="2430" w:hanging="2430"/>
        <w:rPr>
          <w:rFonts w:ascii="Arial" w:hAnsi="Arial" w:cs="Arial"/>
          <w:sz w:val="24"/>
          <w:szCs w:val="24"/>
        </w:rPr>
      </w:pPr>
    </w:p>
    <w:p w:rsidR="00295310" w:rsidRPr="00295310" w:rsidRDefault="00295310" w:rsidP="00295310">
      <w:pPr>
        <w:tabs>
          <w:tab w:val="left" w:pos="720"/>
          <w:tab w:val="left" w:pos="1440"/>
          <w:tab w:val="left" w:pos="2160"/>
          <w:tab w:val="left" w:pos="2880"/>
          <w:tab w:val="left" w:pos="3600"/>
          <w:tab w:val="left" w:pos="4320"/>
          <w:tab w:val="left" w:pos="5040"/>
          <w:tab w:val="left" w:pos="5760"/>
          <w:tab w:val="right" w:leader="dot" w:pos="9360"/>
        </w:tabs>
        <w:ind w:left="2430" w:hanging="2430"/>
        <w:rPr>
          <w:rFonts w:ascii="Arial" w:hAnsi="Arial" w:cs="Arial"/>
          <w:sz w:val="24"/>
          <w:szCs w:val="24"/>
        </w:rPr>
      </w:pPr>
      <w:r w:rsidRPr="00295310">
        <w:rPr>
          <w:rFonts w:ascii="Arial" w:hAnsi="Arial" w:cs="Arial"/>
          <w:sz w:val="24"/>
          <w:szCs w:val="24"/>
        </w:rPr>
        <w:t>EFFECTIVE DATE (ELECTRONIC CONVERSION):</w:t>
      </w:r>
    </w:p>
    <w:p w:rsidR="00295310" w:rsidRPr="00295310" w:rsidRDefault="00295310" w:rsidP="00295310">
      <w:pPr>
        <w:tabs>
          <w:tab w:val="left" w:pos="720"/>
          <w:tab w:val="left" w:pos="1440"/>
          <w:tab w:val="left" w:pos="2160"/>
          <w:tab w:val="left" w:pos="2880"/>
          <w:tab w:val="left" w:pos="3600"/>
          <w:tab w:val="left" w:pos="4320"/>
          <w:tab w:val="left" w:pos="5040"/>
          <w:tab w:val="left" w:pos="5760"/>
          <w:tab w:val="right" w:leader="dot" w:pos="9360"/>
        </w:tabs>
        <w:ind w:left="2430" w:hanging="2430"/>
        <w:rPr>
          <w:rFonts w:ascii="Arial" w:hAnsi="Arial" w:cs="Arial"/>
          <w:sz w:val="24"/>
          <w:szCs w:val="24"/>
        </w:rPr>
      </w:pPr>
      <w:r w:rsidRPr="00295310">
        <w:rPr>
          <w:rFonts w:ascii="Arial" w:hAnsi="Arial" w:cs="Arial"/>
          <w:sz w:val="24"/>
          <w:szCs w:val="24"/>
        </w:rPr>
        <w:tab/>
        <w:t>September 24, 1996</w:t>
      </w:r>
    </w:p>
    <w:p w:rsidR="00295310" w:rsidRPr="00295310" w:rsidRDefault="00295310" w:rsidP="00295310">
      <w:pPr>
        <w:tabs>
          <w:tab w:val="left" w:pos="720"/>
          <w:tab w:val="left" w:pos="1440"/>
          <w:tab w:val="left" w:pos="2160"/>
          <w:tab w:val="left" w:pos="2880"/>
          <w:tab w:val="left" w:pos="3600"/>
          <w:tab w:val="left" w:pos="4320"/>
          <w:tab w:val="left" w:pos="5040"/>
          <w:tab w:val="left" w:pos="5760"/>
          <w:tab w:val="right" w:leader="dot" w:pos="9360"/>
        </w:tabs>
        <w:ind w:left="2430" w:hanging="2430"/>
        <w:rPr>
          <w:rFonts w:ascii="Arial" w:hAnsi="Arial" w:cs="Arial"/>
          <w:sz w:val="24"/>
          <w:szCs w:val="24"/>
        </w:rPr>
      </w:pPr>
    </w:p>
    <w:p w:rsidR="00295310" w:rsidRPr="00295310" w:rsidRDefault="00295310" w:rsidP="00295310">
      <w:pPr>
        <w:tabs>
          <w:tab w:val="left" w:pos="720"/>
          <w:tab w:val="left" w:pos="1440"/>
          <w:tab w:val="left" w:pos="2160"/>
          <w:tab w:val="left" w:pos="2880"/>
          <w:tab w:val="left" w:pos="3600"/>
          <w:tab w:val="left" w:pos="4320"/>
          <w:tab w:val="left" w:pos="5040"/>
          <w:tab w:val="left" w:pos="5760"/>
          <w:tab w:val="right" w:leader="dot" w:pos="9360"/>
        </w:tabs>
        <w:ind w:left="2430" w:hanging="2430"/>
        <w:rPr>
          <w:rFonts w:ascii="Arial" w:hAnsi="Arial" w:cs="Arial"/>
          <w:sz w:val="24"/>
          <w:szCs w:val="24"/>
        </w:rPr>
      </w:pPr>
      <w:r w:rsidRPr="00295310">
        <w:rPr>
          <w:rFonts w:ascii="Arial" w:hAnsi="Arial" w:cs="Arial"/>
          <w:sz w:val="24"/>
          <w:szCs w:val="24"/>
        </w:rPr>
        <w:t>AMENDED:</w:t>
      </w:r>
    </w:p>
    <w:p w:rsidR="00295310" w:rsidRPr="00295310" w:rsidRDefault="00295310" w:rsidP="00295310">
      <w:pPr>
        <w:tabs>
          <w:tab w:val="left" w:pos="720"/>
          <w:tab w:val="left" w:pos="1440"/>
          <w:tab w:val="left" w:pos="2160"/>
          <w:tab w:val="left" w:pos="2880"/>
          <w:tab w:val="left" w:pos="3600"/>
          <w:tab w:val="left" w:pos="4320"/>
          <w:tab w:val="left" w:pos="5040"/>
          <w:tab w:val="left" w:pos="5760"/>
          <w:tab w:val="right" w:leader="dot" w:pos="9360"/>
        </w:tabs>
        <w:ind w:left="2430" w:hanging="2430"/>
        <w:rPr>
          <w:rFonts w:ascii="Arial" w:hAnsi="Arial" w:cs="Arial"/>
          <w:sz w:val="24"/>
          <w:szCs w:val="24"/>
        </w:rPr>
      </w:pPr>
      <w:r w:rsidRPr="00295310">
        <w:rPr>
          <w:rFonts w:ascii="Arial" w:hAnsi="Arial" w:cs="Arial"/>
          <w:sz w:val="24"/>
          <w:szCs w:val="24"/>
        </w:rPr>
        <w:tab/>
        <w:t>June 28, 1998 - §2(C)(5)(b, h) - numbering also corrected by agency</w:t>
      </w:r>
    </w:p>
    <w:p w:rsidR="00295310" w:rsidRPr="00295310" w:rsidRDefault="00295310" w:rsidP="00295310">
      <w:pPr>
        <w:tabs>
          <w:tab w:val="left" w:pos="720"/>
          <w:tab w:val="left" w:pos="1440"/>
          <w:tab w:val="left" w:pos="2160"/>
          <w:tab w:val="left" w:pos="2880"/>
          <w:tab w:val="left" w:pos="3600"/>
          <w:tab w:val="left" w:pos="4320"/>
          <w:tab w:val="left" w:pos="5040"/>
          <w:tab w:val="left" w:pos="5760"/>
          <w:tab w:val="right" w:leader="dot" w:pos="9360"/>
        </w:tabs>
        <w:ind w:left="2430" w:hanging="2430"/>
        <w:rPr>
          <w:rFonts w:ascii="Arial" w:hAnsi="Arial" w:cs="Arial"/>
          <w:sz w:val="24"/>
          <w:szCs w:val="24"/>
        </w:rPr>
      </w:pPr>
      <w:r w:rsidRPr="00295310">
        <w:rPr>
          <w:rFonts w:ascii="Arial" w:hAnsi="Arial" w:cs="Arial"/>
          <w:sz w:val="24"/>
          <w:szCs w:val="24"/>
        </w:rPr>
        <w:tab/>
        <w:t>May 3, 2000 - §2(C)(5)(b)(ii)(j)</w:t>
      </w:r>
    </w:p>
    <w:p w:rsidR="00295310" w:rsidRPr="00295310" w:rsidRDefault="00295310" w:rsidP="00295310">
      <w:pPr>
        <w:tabs>
          <w:tab w:val="left" w:pos="720"/>
          <w:tab w:val="left" w:pos="1440"/>
          <w:tab w:val="left" w:pos="2160"/>
          <w:tab w:val="left" w:pos="2880"/>
          <w:tab w:val="left" w:pos="3600"/>
          <w:tab w:val="left" w:pos="4320"/>
          <w:tab w:val="left" w:pos="5040"/>
          <w:tab w:val="left" w:pos="5760"/>
          <w:tab w:val="right" w:leader="dot" w:pos="9360"/>
        </w:tabs>
        <w:ind w:left="2880" w:hanging="2880"/>
        <w:rPr>
          <w:rFonts w:ascii="Arial" w:hAnsi="Arial" w:cs="Arial"/>
          <w:sz w:val="24"/>
          <w:szCs w:val="24"/>
        </w:rPr>
      </w:pPr>
    </w:p>
    <w:p w:rsidR="00295310" w:rsidRPr="00295310" w:rsidRDefault="00295310" w:rsidP="00295310">
      <w:pPr>
        <w:tabs>
          <w:tab w:val="left" w:pos="720"/>
          <w:tab w:val="left" w:pos="1440"/>
          <w:tab w:val="left" w:pos="2160"/>
          <w:tab w:val="left" w:pos="2880"/>
          <w:tab w:val="left" w:pos="3600"/>
          <w:tab w:val="left" w:pos="4320"/>
          <w:tab w:val="left" w:pos="5040"/>
          <w:tab w:val="left" w:pos="5760"/>
          <w:tab w:val="right" w:leader="dot" w:pos="9360"/>
        </w:tabs>
        <w:ind w:left="2880" w:hanging="2880"/>
        <w:rPr>
          <w:rFonts w:ascii="Arial" w:hAnsi="Arial" w:cs="Arial"/>
          <w:sz w:val="24"/>
          <w:szCs w:val="24"/>
        </w:rPr>
      </w:pPr>
      <w:r w:rsidRPr="00295310">
        <w:rPr>
          <w:rFonts w:ascii="Arial" w:hAnsi="Arial" w:cs="Arial"/>
          <w:sz w:val="24"/>
          <w:szCs w:val="24"/>
        </w:rPr>
        <w:t>NON-SUBSTANTIVE CORRECTIONS:</w:t>
      </w:r>
    </w:p>
    <w:p w:rsidR="00295310" w:rsidRPr="00295310" w:rsidRDefault="00295310" w:rsidP="00295310">
      <w:pPr>
        <w:tabs>
          <w:tab w:val="left" w:pos="720"/>
          <w:tab w:val="left" w:pos="1440"/>
          <w:tab w:val="left" w:pos="2160"/>
          <w:tab w:val="left" w:pos="2880"/>
          <w:tab w:val="left" w:pos="3600"/>
          <w:tab w:val="left" w:pos="4320"/>
          <w:tab w:val="left" w:pos="5040"/>
          <w:tab w:val="left" w:pos="5760"/>
          <w:tab w:val="right" w:leader="dot" w:pos="9360"/>
        </w:tabs>
        <w:ind w:left="3600" w:hanging="3600"/>
        <w:rPr>
          <w:rFonts w:ascii="Arial" w:hAnsi="Arial" w:cs="Arial"/>
          <w:sz w:val="24"/>
          <w:szCs w:val="24"/>
        </w:rPr>
      </w:pPr>
      <w:r w:rsidRPr="00295310">
        <w:rPr>
          <w:rFonts w:ascii="Arial" w:hAnsi="Arial" w:cs="Arial"/>
          <w:sz w:val="24"/>
          <w:szCs w:val="24"/>
        </w:rPr>
        <w:tab/>
        <w:t>June 1, 2000 - corrected. citation in history note for May 3, 2000 amendment.</w:t>
      </w:r>
    </w:p>
    <w:p w:rsidR="00295310" w:rsidRPr="00295310" w:rsidRDefault="00295310" w:rsidP="00295310">
      <w:pPr>
        <w:tabs>
          <w:tab w:val="left" w:pos="720"/>
          <w:tab w:val="left" w:pos="1440"/>
          <w:tab w:val="left" w:pos="2160"/>
          <w:tab w:val="left" w:pos="2880"/>
          <w:tab w:val="left" w:pos="3600"/>
          <w:tab w:val="left" w:pos="4320"/>
          <w:tab w:val="left" w:pos="5040"/>
          <w:tab w:val="left" w:pos="5760"/>
          <w:tab w:val="right" w:leader="dot" w:pos="9360"/>
        </w:tabs>
        <w:ind w:left="2430" w:hanging="2430"/>
        <w:rPr>
          <w:rFonts w:ascii="Arial" w:hAnsi="Arial" w:cs="Arial"/>
          <w:sz w:val="24"/>
          <w:szCs w:val="24"/>
        </w:rPr>
      </w:pPr>
    </w:p>
    <w:p w:rsidR="00295310" w:rsidRPr="00295310" w:rsidRDefault="00295310" w:rsidP="00295310">
      <w:pPr>
        <w:pStyle w:val="DefaultText"/>
        <w:tabs>
          <w:tab w:val="left" w:pos="720"/>
          <w:tab w:val="left" w:pos="1440"/>
          <w:tab w:val="left" w:pos="2160"/>
          <w:tab w:val="left" w:pos="2880"/>
          <w:tab w:val="left" w:pos="3600"/>
          <w:tab w:val="right" w:leader="dot" w:pos="9360"/>
        </w:tabs>
        <w:rPr>
          <w:rFonts w:ascii="Arial" w:hAnsi="Arial" w:cs="Arial"/>
          <w:szCs w:val="24"/>
        </w:rPr>
      </w:pPr>
      <w:r w:rsidRPr="00295310">
        <w:rPr>
          <w:rFonts w:ascii="Arial" w:hAnsi="Arial" w:cs="Arial"/>
          <w:szCs w:val="24"/>
        </w:rPr>
        <w:t>AMENDED:</w:t>
      </w:r>
    </w:p>
    <w:p w:rsidR="00295310" w:rsidRPr="00295310" w:rsidRDefault="00295310" w:rsidP="00295310">
      <w:pPr>
        <w:pStyle w:val="DefaultText"/>
        <w:tabs>
          <w:tab w:val="left" w:pos="720"/>
          <w:tab w:val="left" w:pos="1440"/>
          <w:tab w:val="left" w:pos="2160"/>
          <w:tab w:val="left" w:pos="2880"/>
          <w:tab w:val="left" w:pos="3600"/>
          <w:tab w:val="right" w:leader="dot" w:pos="9360"/>
        </w:tabs>
        <w:rPr>
          <w:rFonts w:ascii="Arial" w:hAnsi="Arial" w:cs="Arial"/>
          <w:szCs w:val="24"/>
        </w:rPr>
      </w:pPr>
      <w:r w:rsidRPr="00295310">
        <w:rPr>
          <w:rFonts w:ascii="Arial" w:hAnsi="Arial" w:cs="Arial"/>
          <w:szCs w:val="24"/>
        </w:rPr>
        <w:tab/>
        <w:t>December 19, 2004 – filing 2004-583</w:t>
      </w:r>
    </w:p>
    <w:p w:rsidR="00295310" w:rsidRPr="00295310" w:rsidRDefault="00295310" w:rsidP="00295310">
      <w:pPr>
        <w:pStyle w:val="DefaultText"/>
        <w:tabs>
          <w:tab w:val="left" w:pos="720"/>
          <w:tab w:val="left" w:pos="1440"/>
          <w:tab w:val="left" w:pos="2160"/>
          <w:tab w:val="left" w:pos="2880"/>
          <w:tab w:val="left" w:pos="3600"/>
          <w:tab w:val="right" w:leader="dot" w:pos="9360"/>
        </w:tabs>
        <w:rPr>
          <w:rFonts w:ascii="Arial" w:hAnsi="Arial" w:cs="Arial"/>
          <w:szCs w:val="24"/>
        </w:rPr>
      </w:pPr>
      <w:r w:rsidRPr="00295310">
        <w:rPr>
          <w:rFonts w:ascii="Arial" w:hAnsi="Arial" w:cs="Arial"/>
          <w:szCs w:val="24"/>
        </w:rPr>
        <w:tab/>
        <w:t>May 7, 2013 – filing 2013-108</w:t>
      </w:r>
    </w:p>
    <w:p w:rsidR="00CF3F60" w:rsidRPr="00295310" w:rsidRDefault="006F09DB" w:rsidP="00295310">
      <w:pPr>
        <w:pStyle w:val="DefaultText"/>
        <w:tabs>
          <w:tab w:val="left" w:pos="720"/>
          <w:tab w:val="left" w:pos="1440"/>
          <w:tab w:val="left" w:pos="2160"/>
          <w:tab w:val="left" w:pos="2880"/>
          <w:tab w:val="left" w:pos="3600"/>
          <w:tab w:val="left" w:pos="4320"/>
          <w:tab w:val="left" w:pos="5040"/>
          <w:tab w:val="left" w:pos="5760"/>
          <w:tab w:val="right" w:leader="dot" w:pos="9360"/>
        </w:tabs>
        <w:rPr>
          <w:rFonts w:ascii="Arial" w:hAnsi="Arial" w:cs="Arial"/>
          <w:szCs w:val="24"/>
        </w:rPr>
      </w:pPr>
      <w:r>
        <w:rPr>
          <w:rFonts w:ascii="Arial" w:hAnsi="Arial" w:cs="Arial"/>
          <w:szCs w:val="24"/>
        </w:rPr>
        <w:tab/>
        <w:t>May 29</w:t>
      </w:r>
      <w:r w:rsidR="00295310">
        <w:rPr>
          <w:rFonts w:ascii="Arial" w:hAnsi="Arial" w:cs="Arial"/>
          <w:szCs w:val="24"/>
        </w:rPr>
        <w:t>, 201</w:t>
      </w:r>
      <w:r w:rsidR="00475EE7">
        <w:rPr>
          <w:rFonts w:ascii="Arial" w:hAnsi="Arial" w:cs="Arial"/>
          <w:szCs w:val="24"/>
        </w:rPr>
        <w:t>9</w:t>
      </w:r>
      <w:bookmarkStart w:id="0" w:name="_GoBack"/>
      <w:bookmarkEnd w:id="0"/>
      <w:r w:rsidR="00295310">
        <w:rPr>
          <w:rFonts w:ascii="Arial" w:hAnsi="Arial" w:cs="Arial"/>
          <w:szCs w:val="24"/>
        </w:rPr>
        <w:t xml:space="preserve"> – filing 2019-085</w:t>
      </w:r>
    </w:p>
    <w:sectPr w:rsidR="00CF3F60" w:rsidRPr="00295310" w:rsidSect="002F643D">
      <w:headerReference w:type="default" r:id="rId9"/>
      <w:footerReference w:type="default" r:id="rId10"/>
      <w:pgSz w:w="12240" w:h="15840" w:code="1"/>
      <w:pgMar w:top="1440" w:right="1440" w:bottom="1440" w:left="1440" w:header="0" w:footer="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5ED" w:rsidRDefault="00A525ED">
      <w:r>
        <w:separator/>
      </w:r>
    </w:p>
  </w:endnote>
  <w:endnote w:type="continuationSeparator" w:id="0">
    <w:p w:rsidR="00A525ED" w:rsidRDefault="00A52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ED5" w:rsidRPr="009C1DA4" w:rsidRDefault="00877ED5" w:rsidP="009C1D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5ED" w:rsidRDefault="00A525ED">
      <w:r>
        <w:separator/>
      </w:r>
    </w:p>
  </w:footnote>
  <w:footnote w:type="continuationSeparator" w:id="0">
    <w:p w:rsidR="00A525ED" w:rsidRDefault="00A525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ED5" w:rsidRPr="00F009FF" w:rsidRDefault="00877ED5" w:rsidP="00F009FF">
    <w:pPr>
      <w:pStyle w:val="Header"/>
      <w:pBdr>
        <w:bottom w:val="single" w:sz="4" w:space="1" w:color="auto"/>
      </w:pBdr>
      <w:jc w:val="right"/>
      <w:rPr>
        <w:sz w:val="18"/>
        <w:szCs w:val="18"/>
      </w:rPr>
    </w:pPr>
  </w:p>
  <w:p w:rsidR="00877ED5" w:rsidRPr="00F009FF" w:rsidRDefault="00877ED5" w:rsidP="00F009FF">
    <w:pPr>
      <w:pStyle w:val="Header"/>
      <w:pBdr>
        <w:bottom w:val="single" w:sz="4" w:space="1" w:color="auto"/>
      </w:pBdr>
      <w:jc w:val="right"/>
      <w:rPr>
        <w:sz w:val="18"/>
        <w:szCs w:val="18"/>
      </w:rPr>
    </w:pPr>
  </w:p>
  <w:p w:rsidR="00877ED5" w:rsidRPr="00F009FF" w:rsidRDefault="00877ED5" w:rsidP="00F009FF">
    <w:pPr>
      <w:pStyle w:val="Header"/>
      <w:pBdr>
        <w:bottom w:val="single" w:sz="4" w:space="1" w:color="auto"/>
      </w:pBdr>
      <w:jc w:val="right"/>
      <w:rPr>
        <w:sz w:val="18"/>
        <w:szCs w:val="18"/>
      </w:rPr>
    </w:pPr>
  </w:p>
  <w:p w:rsidR="00877ED5" w:rsidRPr="00F009FF" w:rsidRDefault="00877ED5" w:rsidP="00F009FF">
    <w:pPr>
      <w:pStyle w:val="Header"/>
      <w:pBdr>
        <w:bottom w:val="single" w:sz="4" w:space="1" w:color="auto"/>
      </w:pBdr>
      <w:jc w:val="right"/>
      <w:rPr>
        <w:sz w:val="18"/>
        <w:szCs w:val="18"/>
      </w:rPr>
    </w:pPr>
    <w:r w:rsidRPr="00F009FF">
      <w:rPr>
        <w:sz w:val="18"/>
        <w:szCs w:val="18"/>
      </w:rPr>
      <w:t xml:space="preserve">02-380 Chapter 7     page </w:t>
    </w:r>
    <w:r w:rsidRPr="00F009FF">
      <w:rPr>
        <w:rStyle w:val="PageNumber"/>
        <w:sz w:val="18"/>
        <w:szCs w:val="18"/>
      </w:rPr>
      <w:fldChar w:fldCharType="begin"/>
    </w:r>
    <w:r w:rsidRPr="00F009FF">
      <w:rPr>
        <w:rStyle w:val="PageNumber"/>
        <w:sz w:val="18"/>
        <w:szCs w:val="18"/>
      </w:rPr>
      <w:instrText xml:space="preserve"> PAGE </w:instrText>
    </w:r>
    <w:r w:rsidRPr="00F009FF">
      <w:rPr>
        <w:rStyle w:val="PageNumber"/>
        <w:sz w:val="18"/>
        <w:szCs w:val="18"/>
      </w:rPr>
      <w:fldChar w:fldCharType="separate"/>
    </w:r>
    <w:r w:rsidR="00475EE7">
      <w:rPr>
        <w:rStyle w:val="PageNumber"/>
        <w:noProof/>
        <w:sz w:val="18"/>
        <w:szCs w:val="18"/>
      </w:rPr>
      <w:t>18</w:t>
    </w:r>
    <w:r w:rsidRPr="00F009FF">
      <w:rPr>
        <w:rStyle w:val="PageNumber"/>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335D"/>
    <w:multiLevelType w:val="hybridMultilevel"/>
    <w:tmpl w:val="45F0595C"/>
    <w:lvl w:ilvl="0" w:tplc="4AE238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791B2F"/>
    <w:multiLevelType w:val="hybridMultilevel"/>
    <w:tmpl w:val="9196C5FC"/>
    <w:lvl w:ilvl="0" w:tplc="F4AC18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045DE3"/>
    <w:multiLevelType w:val="hybridMultilevel"/>
    <w:tmpl w:val="928C7902"/>
    <w:lvl w:ilvl="0" w:tplc="04090019">
      <w:start w:val="1"/>
      <w:numFmt w:val="lowerLetter"/>
      <w:lvlText w:val="%1."/>
      <w:lvlJc w:val="left"/>
      <w:pPr>
        <w:ind w:left="1676" w:hanging="360"/>
      </w:pPr>
    </w:lvl>
    <w:lvl w:ilvl="1" w:tplc="04090019" w:tentative="1">
      <w:start w:val="1"/>
      <w:numFmt w:val="lowerLetter"/>
      <w:lvlText w:val="%2."/>
      <w:lvlJc w:val="left"/>
      <w:pPr>
        <w:ind w:left="2396" w:hanging="360"/>
      </w:pPr>
    </w:lvl>
    <w:lvl w:ilvl="2" w:tplc="0409001B" w:tentative="1">
      <w:start w:val="1"/>
      <w:numFmt w:val="lowerRoman"/>
      <w:lvlText w:val="%3."/>
      <w:lvlJc w:val="right"/>
      <w:pPr>
        <w:ind w:left="3116" w:hanging="180"/>
      </w:pPr>
    </w:lvl>
    <w:lvl w:ilvl="3" w:tplc="0409000F" w:tentative="1">
      <w:start w:val="1"/>
      <w:numFmt w:val="decimal"/>
      <w:lvlText w:val="%4."/>
      <w:lvlJc w:val="left"/>
      <w:pPr>
        <w:ind w:left="3836" w:hanging="360"/>
      </w:pPr>
    </w:lvl>
    <w:lvl w:ilvl="4" w:tplc="04090019" w:tentative="1">
      <w:start w:val="1"/>
      <w:numFmt w:val="lowerLetter"/>
      <w:lvlText w:val="%5."/>
      <w:lvlJc w:val="left"/>
      <w:pPr>
        <w:ind w:left="4556" w:hanging="360"/>
      </w:pPr>
    </w:lvl>
    <w:lvl w:ilvl="5" w:tplc="0409001B" w:tentative="1">
      <w:start w:val="1"/>
      <w:numFmt w:val="lowerRoman"/>
      <w:lvlText w:val="%6."/>
      <w:lvlJc w:val="right"/>
      <w:pPr>
        <w:ind w:left="5276" w:hanging="180"/>
      </w:pPr>
    </w:lvl>
    <w:lvl w:ilvl="6" w:tplc="0409000F" w:tentative="1">
      <w:start w:val="1"/>
      <w:numFmt w:val="decimal"/>
      <w:lvlText w:val="%7."/>
      <w:lvlJc w:val="left"/>
      <w:pPr>
        <w:ind w:left="5996" w:hanging="360"/>
      </w:pPr>
    </w:lvl>
    <w:lvl w:ilvl="7" w:tplc="04090019" w:tentative="1">
      <w:start w:val="1"/>
      <w:numFmt w:val="lowerLetter"/>
      <w:lvlText w:val="%8."/>
      <w:lvlJc w:val="left"/>
      <w:pPr>
        <w:ind w:left="6716" w:hanging="360"/>
      </w:pPr>
    </w:lvl>
    <w:lvl w:ilvl="8" w:tplc="0409001B" w:tentative="1">
      <w:start w:val="1"/>
      <w:numFmt w:val="lowerRoman"/>
      <w:lvlText w:val="%9."/>
      <w:lvlJc w:val="right"/>
      <w:pPr>
        <w:ind w:left="7436" w:hanging="180"/>
      </w:pPr>
    </w:lvl>
  </w:abstractNum>
  <w:abstractNum w:abstractNumId="3">
    <w:nsid w:val="0820646F"/>
    <w:multiLevelType w:val="hybridMultilevel"/>
    <w:tmpl w:val="B284F422"/>
    <w:lvl w:ilvl="0" w:tplc="517A06E0">
      <w:start w:val="1"/>
      <w:numFmt w:val="lowerLetter"/>
      <w:lvlText w:val="%1."/>
      <w:lvlJc w:val="left"/>
      <w:pPr>
        <w:ind w:left="1440" w:hanging="360"/>
      </w:pPr>
      <w:rPr>
        <w:rFonts w:ascii="Arial" w:eastAsia="Calibri" w:hAnsi="Arial"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92046A"/>
    <w:multiLevelType w:val="hybridMultilevel"/>
    <w:tmpl w:val="AEA8E288"/>
    <w:lvl w:ilvl="0" w:tplc="E78C88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F756C3"/>
    <w:multiLevelType w:val="hybridMultilevel"/>
    <w:tmpl w:val="71F2DBC4"/>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F74140F"/>
    <w:multiLevelType w:val="hybridMultilevel"/>
    <w:tmpl w:val="61B24D2A"/>
    <w:lvl w:ilvl="0" w:tplc="F34684D4">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C6545B"/>
    <w:multiLevelType w:val="hybridMultilevel"/>
    <w:tmpl w:val="F7143F5A"/>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66606B6"/>
    <w:multiLevelType w:val="hybridMultilevel"/>
    <w:tmpl w:val="B3E26AF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7D16D8A"/>
    <w:multiLevelType w:val="hybridMultilevel"/>
    <w:tmpl w:val="89564AF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8AF38DF"/>
    <w:multiLevelType w:val="hybridMultilevel"/>
    <w:tmpl w:val="C3CCF86A"/>
    <w:lvl w:ilvl="0" w:tplc="A726E7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C761DD6"/>
    <w:multiLevelType w:val="hybridMultilevel"/>
    <w:tmpl w:val="58589048"/>
    <w:lvl w:ilvl="0" w:tplc="34FE7C06">
      <w:start w:val="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5E3980"/>
    <w:multiLevelType w:val="hybridMultilevel"/>
    <w:tmpl w:val="4CDACA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6B523FB"/>
    <w:multiLevelType w:val="hybridMultilevel"/>
    <w:tmpl w:val="76041528"/>
    <w:lvl w:ilvl="0" w:tplc="26EEFA20">
      <w:start w:val="1"/>
      <w:numFmt w:val="lowerLetter"/>
      <w:lvlText w:val="%1."/>
      <w:lvlJc w:val="left"/>
      <w:pPr>
        <w:ind w:left="1440" w:hanging="360"/>
      </w:pPr>
      <w:rPr>
        <w:rFonts w:ascii="Trebuchet MS" w:eastAsia="Calibri" w:hAnsi="Trebuchet M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8306ACE"/>
    <w:multiLevelType w:val="hybridMultilevel"/>
    <w:tmpl w:val="7ACAFFC4"/>
    <w:lvl w:ilvl="0" w:tplc="F0D47A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085456"/>
    <w:multiLevelType w:val="hybridMultilevel"/>
    <w:tmpl w:val="6C04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C36C2C"/>
    <w:multiLevelType w:val="hybridMultilevel"/>
    <w:tmpl w:val="21AC4812"/>
    <w:lvl w:ilvl="0" w:tplc="9222C0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F657483"/>
    <w:multiLevelType w:val="hybridMultilevel"/>
    <w:tmpl w:val="0E78693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FE5159E"/>
    <w:multiLevelType w:val="hybridMultilevel"/>
    <w:tmpl w:val="FED61DE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280044F"/>
    <w:multiLevelType w:val="hybridMultilevel"/>
    <w:tmpl w:val="73922402"/>
    <w:lvl w:ilvl="0" w:tplc="D292C63A">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4142D80"/>
    <w:multiLevelType w:val="hybridMultilevel"/>
    <w:tmpl w:val="CE68F390"/>
    <w:lvl w:ilvl="0" w:tplc="04090019">
      <w:start w:val="1"/>
      <w:numFmt w:val="lowerLetter"/>
      <w:lvlText w:val="%1."/>
      <w:lvlJc w:val="left"/>
      <w:pPr>
        <w:ind w:left="1676" w:hanging="360"/>
      </w:pPr>
      <w:rPr>
        <w:rFonts w:hint="default"/>
      </w:rPr>
    </w:lvl>
    <w:lvl w:ilvl="1" w:tplc="04090003" w:tentative="1">
      <w:start w:val="1"/>
      <w:numFmt w:val="bullet"/>
      <w:lvlText w:val="o"/>
      <w:lvlJc w:val="left"/>
      <w:pPr>
        <w:ind w:left="2396" w:hanging="360"/>
      </w:pPr>
      <w:rPr>
        <w:rFonts w:ascii="Courier New" w:hAnsi="Courier New" w:cs="Courier New" w:hint="default"/>
      </w:rPr>
    </w:lvl>
    <w:lvl w:ilvl="2" w:tplc="04090005" w:tentative="1">
      <w:start w:val="1"/>
      <w:numFmt w:val="bullet"/>
      <w:lvlText w:val=""/>
      <w:lvlJc w:val="left"/>
      <w:pPr>
        <w:ind w:left="3116" w:hanging="360"/>
      </w:pPr>
      <w:rPr>
        <w:rFonts w:ascii="Wingdings" w:hAnsi="Wingdings" w:hint="default"/>
      </w:rPr>
    </w:lvl>
    <w:lvl w:ilvl="3" w:tplc="04090001" w:tentative="1">
      <w:start w:val="1"/>
      <w:numFmt w:val="bullet"/>
      <w:lvlText w:val=""/>
      <w:lvlJc w:val="left"/>
      <w:pPr>
        <w:ind w:left="3836" w:hanging="360"/>
      </w:pPr>
      <w:rPr>
        <w:rFonts w:ascii="Symbol" w:hAnsi="Symbol" w:hint="default"/>
      </w:rPr>
    </w:lvl>
    <w:lvl w:ilvl="4" w:tplc="04090003" w:tentative="1">
      <w:start w:val="1"/>
      <w:numFmt w:val="bullet"/>
      <w:lvlText w:val="o"/>
      <w:lvlJc w:val="left"/>
      <w:pPr>
        <w:ind w:left="4556" w:hanging="360"/>
      </w:pPr>
      <w:rPr>
        <w:rFonts w:ascii="Courier New" w:hAnsi="Courier New" w:cs="Courier New" w:hint="default"/>
      </w:rPr>
    </w:lvl>
    <w:lvl w:ilvl="5" w:tplc="04090005" w:tentative="1">
      <w:start w:val="1"/>
      <w:numFmt w:val="bullet"/>
      <w:lvlText w:val=""/>
      <w:lvlJc w:val="left"/>
      <w:pPr>
        <w:ind w:left="5276" w:hanging="360"/>
      </w:pPr>
      <w:rPr>
        <w:rFonts w:ascii="Wingdings" w:hAnsi="Wingdings" w:hint="default"/>
      </w:rPr>
    </w:lvl>
    <w:lvl w:ilvl="6" w:tplc="04090001" w:tentative="1">
      <w:start w:val="1"/>
      <w:numFmt w:val="bullet"/>
      <w:lvlText w:val=""/>
      <w:lvlJc w:val="left"/>
      <w:pPr>
        <w:ind w:left="5996" w:hanging="360"/>
      </w:pPr>
      <w:rPr>
        <w:rFonts w:ascii="Symbol" w:hAnsi="Symbol" w:hint="default"/>
      </w:rPr>
    </w:lvl>
    <w:lvl w:ilvl="7" w:tplc="04090003" w:tentative="1">
      <w:start w:val="1"/>
      <w:numFmt w:val="bullet"/>
      <w:lvlText w:val="o"/>
      <w:lvlJc w:val="left"/>
      <w:pPr>
        <w:ind w:left="6716" w:hanging="360"/>
      </w:pPr>
      <w:rPr>
        <w:rFonts w:ascii="Courier New" w:hAnsi="Courier New" w:cs="Courier New" w:hint="default"/>
      </w:rPr>
    </w:lvl>
    <w:lvl w:ilvl="8" w:tplc="04090005" w:tentative="1">
      <w:start w:val="1"/>
      <w:numFmt w:val="bullet"/>
      <w:lvlText w:val=""/>
      <w:lvlJc w:val="left"/>
      <w:pPr>
        <w:ind w:left="7436" w:hanging="360"/>
      </w:pPr>
      <w:rPr>
        <w:rFonts w:ascii="Wingdings" w:hAnsi="Wingdings" w:hint="default"/>
      </w:rPr>
    </w:lvl>
  </w:abstractNum>
  <w:abstractNum w:abstractNumId="21">
    <w:nsid w:val="349E4ADD"/>
    <w:multiLevelType w:val="hybridMultilevel"/>
    <w:tmpl w:val="B4245A3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53F675C"/>
    <w:multiLevelType w:val="hybridMultilevel"/>
    <w:tmpl w:val="C3AAC578"/>
    <w:lvl w:ilvl="0" w:tplc="4686EA52">
      <w:start w:val="1"/>
      <w:numFmt w:val="decimal"/>
      <w:lvlText w:val="%1."/>
      <w:lvlJc w:val="left"/>
      <w:pPr>
        <w:ind w:left="1440" w:hanging="360"/>
      </w:pPr>
      <w:rPr>
        <w:rFonts w:ascii="Trebuchet MS" w:eastAsia="Calibri" w:hAnsi="Trebuchet MS" w:cs="Arial"/>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6127D18"/>
    <w:multiLevelType w:val="hybridMultilevel"/>
    <w:tmpl w:val="F93067AE"/>
    <w:lvl w:ilvl="0" w:tplc="04048DD6">
      <w:start w:val="1"/>
      <w:numFmt w:val="decimal"/>
      <w:lvlText w:val="%1."/>
      <w:lvlJc w:val="left"/>
      <w:pPr>
        <w:ind w:left="1440" w:hanging="360"/>
      </w:pPr>
      <w:rPr>
        <w:rFonts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8B232CF"/>
    <w:multiLevelType w:val="hybridMultilevel"/>
    <w:tmpl w:val="D9424E4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39401631"/>
    <w:multiLevelType w:val="hybridMultilevel"/>
    <w:tmpl w:val="28AA6B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CE3205E"/>
    <w:multiLevelType w:val="hybridMultilevel"/>
    <w:tmpl w:val="C01A1C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1896A6B"/>
    <w:multiLevelType w:val="hybridMultilevel"/>
    <w:tmpl w:val="D29C300C"/>
    <w:lvl w:ilvl="0" w:tplc="E78C88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79A2CFF"/>
    <w:multiLevelType w:val="hybridMultilevel"/>
    <w:tmpl w:val="D294FC9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94645FF"/>
    <w:multiLevelType w:val="hybridMultilevel"/>
    <w:tmpl w:val="DB86522C"/>
    <w:lvl w:ilvl="0" w:tplc="D52688CE">
      <w:start w:val="1"/>
      <w:numFmt w:val="decimal"/>
      <w:lvlText w:val="%1."/>
      <w:lvlJc w:val="left"/>
      <w:pPr>
        <w:ind w:left="720" w:hanging="360"/>
      </w:pPr>
      <w:rPr>
        <w:rFonts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363520"/>
    <w:multiLevelType w:val="hybridMultilevel"/>
    <w:tmpl w:val="8334F9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C103B4C"/>
    <w:multiLevelType w:val="hybridMultilevel"/>
    <w:tmpl w:val="C8E489EE"/>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07B31EB"/>
    <w:multiLevelType w:val="hybridMultilevel"/>
    <w:tmpl w:val="41BC4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A56464"/>
    <w:multiLevelType w:val="hybridMultilevel"/>
    <w:tmpl w:val="0CF6A87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2472C5C"/>
    <w:multiLevelType w:val="hybridMultilevel"/>
    <w:tmpl w:val="4D843180"/>
    <w:lvl w:ilvl="0" w:tplc="CBEEFA7E">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32D296C"/>
    <w:multiLevelType w:val="hybridMultilevel"/>
    <w:tmpl w:val="DF1834CA"/>
    <w:lvl w:ilvl="0" w:tplc="E78C88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6973038"/>
    <w:multiLevelType w:val="hybridMultilevel"/>
    <w:tmpl w:val="2834D3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DC50C79"/>
    <w:multiLevelType w:val="hybridMultilevel"/>
    <w:tmpl w:val="6254C43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3E34176"/>
    <w:multiLevelType w:val="hybridMultilevel"/>
    <w:tmpl w:val="1B26FFFC"/>
    <w:lvl w:ilvl="0" w:tplc="EA0ED2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3F5773D"/>
    <w:multiLevelType w:val="hybridMultilevel"/>
    <w:tmpl w:val="6CCC3D1E"/>
    <w:lvl w:ilvl="0" w:tplc="470C0D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596CB8"/>
    <w:multiLevelType w:val="hybridMultilevel"/>
    <w:tmpl w:val="0DBEA5F4"/>
    <w:lvl w:ilvl="0" w:tplc="04090019">
      <w:start w:val="1"/>
      <w:numFmt w:val="lowerLetter"/>
      <w:lvlText w:val="%1."/>
      <w:lvlJc w:val="left"/>
      <w:pPr>
        <w:ind w:left="1440" w:hanging="360"/>
      </w:pPr>
      <w:rPr>
        <w:rFonts w:hint="default"/>
      </w:rPr>
    </w:lvl>
    <w:lvl w:ilvl="1" w:tplc="0409001B">
      <w:start w:val="1"/>
      <w:numFmt w:val="lowerRoman"/>
      <w:lvlText w:val="%2."/>
      <w:lvlJc w:val="righ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61C191F"/>
    <w:multiLevelType w:val="hybridMultilevel"/>
    <w:tmpl w:val="98B28D50"/>
    <w:lvl w:ilvl="0" w:tplc="FC4235C0">
      <w:start w:val="1"/>
      <w:numFmt w:val="decimal"/>
      <w:lvlText w:val="%1."/>
      <w:lvlJc w:val="left"/>
      <w:pPr>
        <w:ind w:left="720" w:hanging="360"/>
      </w:pPr>
      <w:rPr>
        <w:rFonts w:cs="Times New Roman" w:hint="default"/>
        <w:b/>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6F76700"/>
    <w:multiLevelType w:val="hybridMultilevel"/>
    <w:tmpl w:val="BA54A86C"/>
    <w:lvl w:ilvl="0" w:tplc="EC76EF9E">
      <w:start w:val="1"/>
      <w:numFmt w:val="decimal"/>
      <w:lvlText w:val="%1)"/>
      <w:lvlJc w:val="left"/>
      <w:pPr>
        <w:ind w:left="1800" w:hanging="360"/>
      </w:pPr>
      <w:rPr>
        <w:rFonts w:ascii="Trebuchet MS" w:eastAsia="Calibri" w:hAnsi="Trebuchet MS"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675912E9"/>
    <w:multiLevelType w:val="hybridMultilevel"/>
    <w:tmpl w:val="62826EDC"/>
    <w:lvl w:ilvl="0" w:tplc="7D22F368">
      <w:start w:val="1"/>
      <w:numFmt w:val="lowerLetter"/>
      <w:lvlText w:val="%1."/>
      <w:lvlJc w:val="left"/>
      <w:pPr>
        <w:ind w:left="1440" w:hanging="360"/>
      </w:pPr>
      <w:rPr>
        <w:rFonts w:ascii="Trebuchet MS" w:eastAsia="Calibri" w:hAnsi="Trebuchet M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680B388E"/>
    <w:multiLevelType w:val="hybridMultilevel"/>
    <w:tmpl w:val="44AE2E3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8BE1A49"/>
    <w:multiLevelType w:val="hybridMultilevel"/>
    <w:tmpl w:val="66680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A964C2A"/>
    <w:multiLevelType w:val="hybridMultilevel"/>
    <w:tmpl w:val="8FF4E714"/>
    <w:lvl w:ilvl="0" w:tplc="941220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6C9A24F3"/>
    <w:multiLevelType w:val="hybridMultilevel"/>
    <w:tmpl w:val="577A5F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0BB04C0"/>
    <w:multiLevelType w:val="hybridMultilevel"/>
    <w:tmpl w:val="9C1EB63E"/>
    <w:lvl w:ilvl="0" w:tplc="56324A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2F61375"/>
    <w:multiLevelType w:val="hybridMultilevel"/>
    <w:tmpl w:val="DBDAF1F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74F40777"/>
    <w:multiLevelType w:val="hybridMultilevel"/>
    <w:tmpl w:val="28F8327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nsid w:val="75E3619B"/>
    <w:multiLevelType w:val="hybridMultilevel"/>
    <w:tmpl w:val="7E0059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7753091F"/>
    <w:multiLevelType w:val="hybridMultilevel"/>
    <w:tmpl w:val="E3167A44"/>
    <w:lvl w:ilvl="0" w:tplc="10923654">
      <w:start w:val="1"/>
      <w:numFmt w:val="lowerLetter"/>
      <w:lvlText w:val="%1."/>
      <w:lvlJc w:val="left"/>
      <w:pPr>
        <w:ind w:left="1440" w:hanging="360"/>
      </w:pPr>
      <w:rPr>
        <w:rFonts w:hint="default"/>
        <w:b w:val="0"/>
      </w:rPr>
    </w:lvl>
    <w:lvl w:ilvl="1" w:tplc="0409001B">
      <w:start w:val="1"/>
      <w:numFmt w:val="lowerRoman"/>
      <w:lvlText w:val="%2."/>
      <w:lvlJc w:val="righ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77B81A8A"/>
    <w:multiLevelType w:val="hybridMultilevel"/>
    <w:tmpl w:val="948EB8E2"/>
    <w:lvl w:ilvl="0" w:tplc="3AA074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BD43FB5"/>
    <w:multiLevelType w:val="hybridMultilevel"/>
    <w:tmpl w:val="2E140D6C"/>
    <w:lvl w:ilvl="0" w:tplc="E78C886C">
      <w:start w:val="1"/>
      <w:numFmt w:val="decimal"/>
      <w:lvlText w:val="%1."/>
      <w:lvlJc w:val="left"/>
      <w:pPr>
        <w:ind w:left="1316" w:hanging="360"/>
      </w:pPr>
      <w:rPr>
        <w:rFonts w:hint="default"/>
      </w:rPr>
    </w:lvl>
    <w:lvl w:ilvl="1" w:tplc="04090019">
      <w:start w:val="1"/>
      <w:numFmt w:val="lowerLetter"/>
      <w:lvlText w:val="%2."/>
      <w:lvlJc w:val="left"/>
      <w:pPr>
        <w:ind w:left="2036" w:hanging="360"/>
      </w:pPr>
    </w:lvl>
    <w:lvl w:ilvl="2" w:tplc="0409001B" w:tentative="1">
      <w:start w:val="1"/>
      <w:numFmt w:val="lowerRoman"/>
      <w:lvlText w:val="%3."/>
      <w:lvlJc w:val="right"/>
      <w:pPr>
        <w:ind w:left="2756" w:hanging="180"/>
      </w:pPr>
    </w:lvl>
    <w:lvl w:ilvl="3" w:tplc="0409000F" w:tentative="1">
      <w:start w:val="1"/>
      <w:numFmt w:val="decimal"/>
      <w:lvlText w:val="%4."/>
      <w:lvlJc w:val="left"/>
      <w:pPr>
        <w:ind w:left="3476" w:hanging="360"/>
      </w:pPr>
    </w:lvl>
    <w:lvl w:ilvl="4" w:tplc="04090019" w:tentative="1">
      <w:start w:val="1"/>
      <w:numFmt w:val="lowerLetter"/>
      <w:lvlText w:val="%5."/>
      <w:lvlJc w:val="left"/>
      <w:pPr>
        <w:ind w:left="4196" w:hanging="360"/>
      </w:pPr>
    </w:lvl>
    <w:lvl w:ilvl="5" w:tplc="0409001B" w:tentative="1">
      <w:start w:val="1"/>
      <w:numFmt w:val="lowerRoman"/>
      <w:lvlText w:val="%6."/>
      <w:lvlJc w:val="right"/>
      <w:pPr>
        <w:ind w:left="4916" w:hanging="180"/>
      </w:pPr>
    </w:lvl>
    <w:lvl w:ilvl="6" w:tplc="0409000F" w:tentative="1">
      <w:start w:val="1"/>
      <w:numFmt w:val="decimal"/>
      <w:lvlText w:val="%7."/>
      <w:lvlJc w:val="left"/>
      <w:pPr>
        <w:ind w:left="5636" w:hanging="360"/>
      </w:pPr>
    </w:lvl>
    <w:lvl w:ilvl="7" w:tplc="04090019" w:tentative="1">
      <w:start w:val="1"/>
      <w:numFmt w:val="lowerLetter"/>
      <w:lvlText w:val="%8."/>
      <w:lvlJc w:val="left"/>
      <w:pPr>
        <w:ind w:left="6356" w:hanging="360"/>
      </w:pPr>
    </w:lvl>
    <w:lvl w:ilvl="8" w:tplc="0409001B" w:tentative="1">
      <w:start w:val="1"/>
      <w:numFmt w:val="lowerRoman"/>
      <w:lvlText w:val="%9."/>
      <w:lvlJc w:val="right"/>
      <w:pPr>
        <w:ind w:left="7076" w:hanging="180"/>
      </w:pPr>
    </w:lvl>
  </w:abstractNum>
  <w:num w:numId="1">
    <w:abstractNumId w:val="22"/>
  </w:num>
  <w:num w:numId="2">
    <w:abstractNumId w:val="44"/>
  </w:num>
  <w:num w:numId="3">
    <w:abstractNumId w:val="7"/>
  </w:num>
  <w:num w:numId="4">
    <w:abstractNumId w:val="9"/>
  </w:num>
  <w:num w:numId="5">
    <w:abstractNumId w:val="8"/>
  </w:num>
  <w:num w:numId="6">
    <w:abstractNumId w:val="13"/>
  </w:num>
  <w:num w:numId="7">
    <w:abstractNumId w:val="42"/>
  </w:num>
  <w:num w:numId="8">
    <w:abstractNumId w:val="43"/>
  </w:num>
  <w:num w:numId="9">
    <w:abstractNumId w:val="19"/>
  </w:num>
  <w:num w:numId="10">
    <w:abstractNumId w:val="26"/>
  </w:num>
  <w:num w:numId="11">
    <w:abstractNumId w:val="14"/>
  </w:num>
  <w:num w:numId="12">
    <w:abstractNumId w:val="1"/>
  </w:num>
  <w:num w:numId="13">
    <w:abstractNumId w:val="10"/>
  </w:num>
  <w:num w:numId="14">
    <w:abstractNumId w:val="46"/>
  </w:num>
  <w:num w:numId="15">
    <w:abstractNumId w:val="23"/>
  </w:num>
  <w:num w:numId="16">
    <w:abstractNumId w:val="6"/>
  </w:num>
  <w:num w:numId="17">
    <w:abstractNumId w:val="38"/>
  </w:num>
  <w:num w:numId="18">
    <w:abstractNumId w:val="33"/>
  </w:num>
  <w:num w:numId="19">
    <w:abstractNumId w:val="16"/>
  </w:num>
  <w:num w:numId="20">
    <w:abstractNumId w:val="49"/>
  </w:num>
  <w:num w:numId="21">
    <w:abstractNumId w:val="25"/>
  </w:num>
  <w:num w:numId="22">
    <w:abstractNumId w:val="52"/>
  </w:num>
  <w:num w:numId="23">
    <w:abstractNumId w:val="37"/>
  </w:num>
  <w:num w:numId="24">
    <w:abstractNumId w:val="50"/>
  </w:num>
  <w:num w:numId="25">
    <w:abstractNumId w:val="21"/>
  </w:num>
  <w:num w:numId="26">
    <w:abstractNumId w:val="12"/>
  </w:num>
  <w:num w:numId="27">
    <w:abstractNumId w:val="40"/>
  </w:num>
  <w:num w:numId="28">
    <w:abstractNumId w:val="31"/>
  </w:num>
  <w:num w:numId="29">
    <w:abstractNumId w:val="18"/>
  </w:num>
  <w:num w:numId="30">
    <w:abstractNumId w:val="5"/>
  </w:num>
  <w:num w:numId="31">
    <w:abstractNumId w:val="47"/>
  </w:num>
  <w:num w:numId="32">
    <w:abstractNumId w:val="51"/>
  </w:num>
  <w:num w:numId="33">
    <w:abstractNumId w:val="53"/>
  </w:num>
  <w:num w:numId="34">
    <w:abstractNumId w:val="36"/>
  </w:num>
  <w:num w:numId="35">
    <w:abstractNumId w:val="30"/>
  </w:num>
  <w:num w:numId="36">
    <w:abstractNumId w:val="28"/>
  </w:num>
  <w:num w:numId="37">
    <w:abstractNumId w:val="24"/>
  </w:num>
  <w:num w:numId="38">
    <w:abstractNumId w:val="17"/>
  </w:num>
  <w:num w:numId="39">
    <w:abstractNumId w:val="3"/>
  </w:num>
  <w:num w:numId="40">
    <w:abstractNumId w:val="20"/>
  </w:num>
  <w:num w:numId="41">
    <w:abstractNumId w:val="54"/>
  </w:num>
  <w:num w:numId="42">
    <w:abstractNumId w:val="2"/>
  </w:num>
  <w:num w:numId="43">
    <w:abstractNumId w:val="4"/>
  </w:num>
  <w:num w:numId="44">
    <w:abstractNumId w:val="27"/>
  </w:num>
  <w:num w:numId="45">
    <w:abstractNumId w:val="35"/>
  </w:num>
  <w:num w:numId="46">
    <w:abstractNumId w:val="11"/>
  </w:num>
  <w:num w:numId="47">
    <w:abstractNumId w:val="29"/>
  </w:num>
  <w:num w:numId="48">
    <w:abstractNumId w:val="41"/>
  </w:num>
  <w:num w:numId="49">
    <w:abstractNumId w:val="34"/>
  </w:num>
  <w:num w:numId="50">
    <w:abstractNumId w:val="39"/>
  </w:num>
  <w:num w:numId="51">
    <w:abstractNumId w:val="32"/>
  </w:num>
  <w:num w:numId="52">
    <w:abstractNumId w:val="45"/>
  </w:num>
  <w:num w:numId="53">
    <w:abstractNumId w:val="15"/>
  </w:num>
  <w:num w:numId="54">
    <w:abstractNumId w:val="48"/>
  </w:num>
  <w:num w:numId="55">
    <w:abstractNumId w:val="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3729"/>
    <w:rsid w:val="00000ABF"/>
    <w:rsid w:val="00016431"/>
    <w:rsid w:val="000205D2"/>
    <w:rsid w:val="00050176"/>
    <w:rsid w:val="00054D28"/>
    <w:rsid w:val="00066B40"/>
    <w:rsid w:val="00067161"/>
    <w:rsid w:val="0006767D"/>
    <w:rsid w:val="000C584C"/>
    <w:rsid w:val="000D4899"/>
    <w:rsid w:val="000E5FE6"/>
    <w:rsid w:val="000F0BB9"/>
    <w:rsid w:val="000F2311"/>
    <w:rsid w:val="001323DA"/>
    <w:rsid w:val="00155F6E"/>
    <w:rsid w:val="00166589"/>
    <w:rsid w:val="00191595"/>
    <w:rsid w:val="0020323D"/>
    <w:rsid w:val="00203650"/>
    <w:rsid w:val="00203F69"/>
    <w:rsid w:val="00222A9A"/>
    <w:rsid w:val="00237BFC"/>
    <w:rsid w:val="00251806"/>
    <w:rsid w:val="00264AAF"/>
    <w:rsid w:val="0027424D"/>
    <w:rsid w:val="0027493B"/>
    <w:rsid w:val="00276510"/>
    <w:rsid w:val="00292E75"/>
    <w:rsid w:val="00295310"/>
    <w:rsid w:val="002B2C38"/>
    <w:rsid w:val="002B6036"/>
    <w:rsid w:val="002D2B5A"/>
    <w:rsid w:val="002E47B2"/>
    <w:rsid w:val="002F0196"/>
    <w:rsid w:val="002F643D"/>
    <w:rsid w:val="00301156"/>
    <w:rsid w:val="00312AD6"/>
    <w:rsid w:val="003273E0"/>
    <w:rsid w:val="00340A93"/>
    <w:rsid w:val="003546EF"/>
    <w:rsid w:val="003554CF"/>
    <w:rsid w:val="00362C00"/>
    <w:rsid w:val="003650FE"/>
    <w:rsid w:val="003848F3"/>
    <w:rsid w:val="00391E8B"/>
    <w:rsid w:val="0039713A"/>
    <w:rsid w:val="003A4EE9"/>
    <w:rsid w:val="003D2D2C"/>
    <w:rsid w:val="003E41CC"/>
    <w:rsid w:val="0040197F"/>
    <w:rsid w:val="0040554A"/>
    <w:rsid w:val="00405904"/>
    <w:rsid w:val="0041679F"/>
    <w:rsid w:val="00417DEA"/>
    <w:rsid w:val="0042095F"/>
    <w:rsid w:val="00451F12"/>
    <w:rsid w:val="00475CBF"/>
    <w:rsid w:val="00475EE7"/>
    <w:rsid w:val="004A03DA"/>
    <w:rsid w:val="004A0627"/>
    <w:rsid w:val="004D1A52"/>
    <w:rsid w:val="004E62C1"/>
    <w:rsid w:val="0050425D"/>
    <w:rsid w:val="0051195A"/>
    <w:rsid w:val="00531AE3"/>
    <w:rsid w:val="00535406"/>
    <w:rsid w:val="00556E5B"/>
    <w:rsid w:val="00560318"/>
    <w:rsid w:val="00584CF8"/>
    <w:rsid w:val="005949B3"/>
    <w:rsid w:val="00595CA0"/>
    <w:rsid w:val="005B3140"/>
    <w:rsid w:val="005C22BD"/>
    <w:rsid w:val="005D260B"/>
    <w:rsid w:val="005E2B99"/>
    <w:rsid w:val="00611C0A"/>
    <w:rsid w:val="0061335A"/>
    <w:rsid w:val="00660041"/>
    <w:rsid w:val="00661449"/>
    <w:rsid w:val="006805FB"/>
    <w:rsid w:val="00683FD5"/>
    <w:rsid w:val="00694947"/>
    <w:rsid w:val="006D16C5"/>
    <w:rsid w:val="006D25F7"/>
    <w:rsid w:val="006F09DB"/>
    <w:rsid w:val="00704CD3"/>
    <w:rsid w:val="0071048F"/>
    <w:rsid w:val="00762F2A"/>
    <w:rsid w:val="007A5C80"/>
    <w:rsid w:val="007B43EA"/>
    <w:rsid w:val="007C4262"/>
    <w:rsid w:val="007F2BFE"/>
    <w:rsid w:val="00857250"/>
    <w:rsid w:val="00863729"/>
    <w:rsid w:val="00876064"/>
    <w:rsid w:val="00877ED5"/>
    <w:rsid w:val="00886D04"/>
    <w:rsid w:val="00887498"/>
    <w:rsid w:val="008B226F"/>
    <w:rsid w:val="008D69E0"/>
    <w:rsid w:val="008D71B1"/>
    <w:rsid w:val="008E3F5E"/>
    <w:rsid w:val="008F53FC"/>
    <w:rsid w:val="008F63B8"/>
    <w:rsid w:val="009075EE"/>
    <w:rsid w:val="00915AB2"/>
    <w:rsid w:val="00920154"/>
    <w:rsid w:val="0092323C"/>
    <w:rsid w:val="00975CF7"/>
    <w:rsid w:val="00977B1A"/>
    <w:rsid w:val="009A4262"/>
    <w:rsid w:val="009A759A"/>
    <w:rsid w:val="009B1D30"/>
    <w:rsid w:val="009B5E21"/>
    <w:rsid w:val="009C1DA4"/>
    <w:rsid w:val="009C4107"/>
    <w:rsid w:val="009F2596"/>
    <w:rsid w:val="00A35CD9"/>
    <w:rsid w:val="00A525ED"/>
    <w:rsid w:val="00A64EAB"/>
    <w:rsid w:val="00A67DAB"/>
    <w:rsid w:val="00A72CCA"/>
    <w:rsid w:val="00AA4B32"/>
    <w:rsid w:val="00AB1E94"/>
    <w:rsid w:val="00AB67A9"/>
    <w:rsid w:val="00AC5504"/>
    <w:rsid w:val="00AF73DA"/>
    <w:rsid w:val="00B0322A"/>
    <w:rsid w:val="00B03383"/>
    <w:rsid w:val="00B328ED"/>
    <w:rsid w:val="00B329E8"/>
    <w:rsid w:val="00B87CDB"/>
    <w:rsid w:val="00BF3BFF"/>
    <w:rsid w:val="00C12800"/>
    <w:rsid w:val="00C20783"/>
    <w:rsid w:val="00C245F2"/>
    <w:rsid w:val="00C3175A"/>
    <w:rsid w:val="00C56E7A"/>
    <w:rsid w:val="00C643ED"/>
    <w:rsid w:val="00C66F38"/>
    <w:rsid w:val="00C71099"/>
    <w:rsid w:val="00C726ED"/>
    <w:rsid w:val="00C77759"/>
    <w:rsid w:val="00C83CD0"/>
    <w:rsid w:val="00C964F1"/>
    <w:rsid w:val="00CE77FB"/>
    <w:rsid w:val="00CF3F60"/>
    <w:rsid w:val="00D10FD2"/>
    <w:rsid w:val="00D15DC7"/>
    <w:rsid w:val="00D23306"/>
    <w:rsid w:val="00D57351"/>
    <w:rsid w:val="00D61969"/>
    <w:rsid w:val="00D82904"/>
    <w:rsid w:val="00D917F0"/>
    <w:rsid w:val="00D947D8"/>
    <w:rsid w:val="00DB4DA1"/>
    <w:rsid w:val="00DC464A"/>
    <w:rsid w:val="00DD5DBA"/>
    <w:rsid w:val="00E169DC"/>
    <w:rsid w:val="00E337E1"/>
    <w:rsid w:val="00E512FE"/>
    <w:rsid w:val="00E56046"/>
    <w:rsid w:val="00E61A81"/>
    <w:rsid w:val="00E908A5"/>
    <w:rsid w:val="00EB4FE6"/>
    <w:rsid w:val="00EB6B69"/>
    <w:rsid w:val="00F00562"/>
    <w:rsid w:val="00F009FF"/>
    <w:rsid w:val="00F1465C"/>
    <w:rsid w:val="00F20D24"/>
    <w:rsid w:val="00F22399"/>
    <w:rsid w:val="00F364E0"/>
    <w:rsid w:val="00F36D4C"/>
    <w:rsid w:val="00F755F7"/>
    <w:rsid w:val="00F81CC8"/>
    <w:rsid w:val="00F8226F"/>
    <w:rsid w:val="00F974BD"/>
    <w:rsid w:val="00FA20A3"/>
    <w:rsid w:val="00FA7D28"/>
    <w:rsid w:val="00FB50CC"/>
    <w:rsid w:val="00FC2889"/>
    <w:rsid w:val="00FC5BCA"/>
    <w:rsid w:val="00FE204E"/>
    <w:rsid w:val="00FF5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tabs>
        <w:tab w:val="decimal" w:pos="0"/>
      </w:tabs>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9C1DA4"/>
    <w:rPr>
      <w:rFonts w:ascii="Tahoma" w:hAnsi="Tahoma" w:cs="Tahoma"/>
      <w:sz w:val="16"/>
      <w:szCs w:val="16"/>
    </w:rPr>
  </w:style>
  <w:style w:type="paragraph" w:customStyle="1" w:styleId="ListParagraph1">
    <w:name w:val="List Paragraph1"/>
    <w:basedOn w:val="Normal"/>
    <w:next w:val="ListParagraph"/>
    <w:uiPriority w:val="34"/>
    <w:qFormat/>
    <w:rsid w:val="00FC2889"/>
    <w:pPr>
      <w:overflowPunct/>
      <w:autoSpaceDE/>
      <w:autoSpaceDN/>
      <w:adjustRightInd/>
      <w:ind w:left="720"/>
      <w:contextualSpacing/>
      <w:textAlignment w:val="auto"/>
    </w:pPr>
    <w:rPr>
      <w:rFonts w:ascii="Calibri" w:eastAsia="Calibri" w:hAnsi="Calibri"/>
      <w:sz w:val="22"/>
      <w:szCs w:val="22"/>
    </w:rPr>
  </w:style>
  <w:style w:type="paragraph" w:styleId="ListParagraph">
    <w:name w:val="List Paragraph"/>
    <w:basedOn w:val="Normal"/>
    <w:uiPriority w:val="34"/>
    <w:qFormat/>
    <w:rsid w:val="00FC2889"/>
    <w:pPr>
      <w:ind w:left="720"/>
    </w:pPr>
  </w:style>
  <w:style w:type="character" w:styleId="CommentReference">
    <w:name w:val="annotation reference"/>
    <w:uiPriority w:val="99"/>
    <w:semiHidden/>
    <w:unhideWhenUsed/>
    <w:rsid w:val="0039713A"/>
    <w:rPr>
      <w:sz w:val="16"/>
      <w:szCs w:val="16"/>
    </w:rPr>
  </w:style>
  <w:style w:type="paragraph" w:styleId="CommentText">
    <w:name w:val="annotation text"/>
    <w:basedOn w:val="Normal"/>
    <w:link w:val="CommentTextChar"/>
    <w:uiPriority w:val="99"/>
    <w:unhideWhenUsed/>
    <w:rsid w:val="0039713A"/>
  </w:style>
  <w:style w:type="character" w:customStyle="1" w:styleId="CommentTextChar">
    <w:name w:val="Comment Text Char"/>
    <w:basedOn w:val="DefaultParagraphFont"/>
    <w:link w:val="CommentText"/>
    <w:uiPriority w:val="99"/>
    <w:rsid w:val="0039713A"/>
  </w:style>
  <w:style w:type="paragraph" w:styleId="CommentSubject">
    <w:name w:val="annotation subject"/>
    <w:basedOn w:val="CommentText"/>
    <w:next w:val="CommentText"/>
    <w:link w:val="CommentSubjectChar"/>
    <w:uiPriority w:val="99"/>
    <w:semiHidden/>
    <w:unhideWhenUsed/>
    <w:rsid w:val="0039713A"/>
    <w:rPr>
      <w:b/>
      <w:bCs/>
    </w:rPr>
  </w:style>
  <w:style w:type="character" w:customStyle="1" w:styleId="CommentSubjectChar">
    <w:name w:val="Comment Subject Char"/>
    <w:link w:val="CommentSubject"/>
    <w:uiPriority w:val="99"/>
    <w:semiHidden/>
    <w:rsid w:val="0039713A"/>
    <w:rPr>
      <w:b/>
      <w:bCs/>
    </w:rPr>
  </w:style>
  <w:style w:type="paragraph" w:customStyle="1" w:styleId="mrs-text">
    <w:name w:val="mrs-text"/>
    <w:basedOn w:val="Normal"/>
    <w:rsid w:val="003D2D2C"/>
    <w:pPr>
      <w:overflowPunct/>
      <w:autoSpaceDE/>
      <w:autoSpaceDN/>
      <w:adjustRightInd/>
      <w:spacing w:before="100" w:beforeAutospacing="1" w:after="100" w:afterAutospacing="1"/>
      <w:textAlignment w:val="auto"/>
    </w:pPr>
    <w:rPr>
      <w:sz w:val="24"/>
      <w:szCs w:val="24"/>
    </w:rPr>
  </w:style>
  <w:style w:type="character" w:customStyle="1" w:styleId="bhistory">
    <w:name w:val="bhistory"/>
    <w:rsid w:val="003D2D2C"/>
  </w:style>
  <w:style w:type="character" w:customStyle="1" w:styleId="histyear">
    <w:name w:val="hist_year"/>
    <w:rsid w:val="003D2D2C"/>
  </w:style>
  <w:style w:type="character" w:customStyle="1" w:styleId="histchapter">
    <w:name w:val="hist_chapter"/>
    <w:rsid w:val="003D2D2C"/>
  </w:style>
  <w:style w:type="character" w:customStyle="1" w:styleId="histsection">
    <w:name w:val="hist_section"/>
    <w:rsid w:val="003D2D2C"/>
  </w:style>
  <w:style w:type="character" w:customStyle="1" w:styleId="histeffect">
    <w:name w:val="hist_effect"/>
    <w:rsid w:val="003D2D2C"/>
  </w:style>
  <w:style w:type="character" w:customStyle="1" w:styleId="headnote">
    <w:name w:val="headnote"/>
    <w:rsid w:val="003D2D2C"/>
  </w:style>
  <w:style w:type="character" w:styleId="Emphasis">
    <w:name w:val="Emphasis"/>
    <w:uiPriority w:val="20"/>
    <w:qFormat/>
    <w:rsid w:val="000F0BB9"/>
    <w:rPr>
      <w:i/>
      <w:iCs/>
    </w:rPr>
  </w:style>
  <w:style w:type="character" w:customStyle="1" w:styleId="letparaid">
    <w:name w:val="letpara_id"/>
    <w:rsid w:val="00054D28"/>
  </w:style>
  <w:style w:type="character" w:styleId="Hyperlink">
    <w:name w:val="Hyperlink"/>
    <w:uiPriority w:val="99"/>
    <w:unhideWhenUsed/>
    <w:rsid w:val="001915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482059">
      <w:bodyDiv w:val="1"/>
      <w:marLeft w:val="0"/>
      <w:marRight w:val="0"/>
      <w:marTop w:val="0"/>
      <w:marBottom w:val="0"/>
      <w:divBdr>
        <w:top w:val="none" w:sz="0" w:space="0" w:color="auto"/>
        <w:left w:val="none" w:sz="0" w:space="0" w:color="auto"/>
        <w:bottom w:val="none" w:sz="0" w:space="0" w:color="auto"/>
        <w:right w:val="none" w:sz="0" w:space="0" w:color="auto"/>
      </w:divBdr>
      <w:divsChild>
        <w:div w:id="1099714943">
          <w:marLeft w:val="0"/>
          <w:marRight w:val="0"/>
          <w:marTop w:val="60"/>
          <w:marBottom w:val="0"/>
          <w:divBdr>
            <w:top w:val="none" w:sz="0" w:space="0" w:color="auto"/>
            <w:left w:val="none" w:sz="0" w:space="0" w:color="auto"/>
            <w:bottom w:val="none" w:sz="0" w:space="0" w:color="auto"/>
            <w:right w:val="none" w:sz="0" w:space="0" w:color="auto"/>
          </w:divBdr>
          <w:divsChild>
            <w:div w:id="130828516">
              <w:marLeft w:val="0"/>
              <w:marRight w:val="0"/>
              <w:marTop w:val="120"/>
              <w:marBottom w:val="120"/>
              <w:divBdr>
                <w:top w:val="none" w:sz="0" w:space="0" w:color="auto"/>
                <w:left w:val="none" w:sz="0" w:space="0" w:color="auto"/>
                <w:bottom w:val="none" w:sz="0" w:space="0" w:color="auto"/>
                <w:right w:val="none" w:sz="0" w:space="0" w:color="auto"/>
              </w:divBdr>
            </w:div>
            <w:div w:id="920404368">
              <w:marLeft w:val="480"/>
              <w:marRight w:val="0"/>
              <w:marTop w:val="120"/>
              <w:marBottom w:val="120"/>
              <w:divBdr>
                <w:top w:val="none" w:sz="0" w:space="0" w:color="auto"/>
                <w:left w:val="none" w:sz="0" w:space="0" w:color="auto"/>
                <w:bottom w:val="none" w:sz="0" w:space="0" w:color="auto"/>
                <w:right w:val="none" w:sz="0" w:space="0" w:color="auto"/>
              </w:divBdr>
              <w:divsChild>
                <w:div w:id="109013314">
                  <w:marLeft w:val="480"/>
                  <w:marRight w:val="0"/>
                  <w:marTop w:val="0"/>
                  <w:marBottom w:val="0"/>
                  <w:divBdr>
                    <w:top w:val="none" w:sz="0" w:space="0" w:color="auto"/>
                    <w:left w:val="none" w:sz="0" w:space="0" w:color="auto"/>
                    <w:bottom w:val="none" w:sz="0" w:space="0" w:color="auto"/>
                    <w:right w:val="none" w:sz="0" w:space="0" w:color="auto"/>
                  </w:divBdr>
                  <w:divsChild>
                    <w:div w:id="1469594648">
                      <w:marLeft w:val="0"/>
                      <w:marRight w:val="0"/>
                      <w:marTop w:val="120"/>
                      <w:marBottom w:val="120"/>
                      <w:divBdr>
                        <w:top w:val="none" w:sz="0" w:space="0" w:color="auto"/>
                        <w:left w:val="none" w:sz="0" w:space="0" w:color="auto"/>
                        <w:bottom w:val="none" w:sz="0" w:space="0" w:color="auto"/>
                        <w:right w:val="none" w:sz="0" w:space="0" w:color="auto"/>
                      </w:divBdr>
                    </w:div>
                  </w:divsChild>
                </w:div>
                <w:div w:id="826627327">
                  <w:marLeft w:val="480"/>
                  <w:marRight w:val="0"/>
                  <w:marTop w:val="0"/>
                  <w:marBottom w:val="0"/>
                  <w:divBdr>
                    <w:top w:val="none" w:sz="0" w:space="0" w:color="auto"/>
                    <w:left w:val="none" w:sz="0" w:space="0" w:color="auto"/>
                    <w:bottom w:val="none" w:sz="0" w:space="0" w:color="auto"/>
                    <w:right w:val="none" w:sz="0" w:space="0" w:color="auto"/>
                  </w:divBdr>
                  <w:divsChild>
                    <w:div w:id="1585408946">
                      <w:marLeft w:val="0"/>
                      <w:marRight w:val="0"/>
                      <w:marTop w:val="120"/>
                      <w:marBottom w:val="120"/>
                      <w:divBdr>
                        <w:top w:val="none" w:sz="0" w:space="0" w:color="auto"/>
                        <w:left w:val="none" w:sz="0" w:space="0" w:color="auto"/>
                        <w:bottom w:val="none" w:sz="0" w:space="0" w:color="auto"/>
                        <w:right w:val="none" w:sz="0" w:space="0" w:color="auto"/>
                      </w:divBdr>
                    </w:div>
                  </w:divsChild>
                </w:div>
                <w:div w:id="1114204607">
                  <w:marLeft w:val="480"/>
                  <w:marRight w:val="0"/>
                  <w:marTop w:val="0"/>
                  <w:marBottom w:val="0"/>
                  <w:divBdr>
                    <w:top w:val="none" w:sz="0" w:space="0" w:color="auto"/>
                    <w:left w:val="none" w:sz="0" w:space="0" w:color="auto"/>
                    <w:bottom w:val="none" w:sz="0" w:space="0" w:color="auto"/>
                    <w:right w:val="none" w:sz="0" w:space="0" w:color="auto"/>
                  </w:divBdr>
                  <w:divsChild>
                    <w:div w:id="720640223">
                      <w:marLeft w:val="0"/>
                      <w:marRight w:val="0"/>
                      <w:marTop w:val="120"/>
                      <w:marBottom w:val="120"/>
                      <w:divBdr>
                        <w:top w:val="none" w:sz="0" w:space="0" w:color="auto"/>
                        <w:left w:val="none" w:sz="0" w:space="0" w:color="auto"/>
                        <w:bottom w:val="none" w:sz="0" w:space="0" w:color="auto"/>
                        <w:right w:val="none" w:sz="0" w:space="0" w:color="auto"/>
                      </w:divBdr>
                    </w:div>
                  </w:divsChild>
                </w:div>
                <w:div w:id="1404524117">
                  <w:marLeft w:val="0"/>
                  <w:marRight w:val="0"/>
                  <w:marTop w:val="120"/>
                  <w:marBottom w:val="120"/>
                  <w:divBdr>
                    <w:top w:val="none" w:sz="0" w:space="0" w:color="auto"/>
                    <w:left w:val="none" w:sz="0" w:space="0" w:color="auto"/>
                    <w:bottom w:val="none" w:sz="0" w:space="0" w:color="auto"/>
                    <w:right w:val="none" w:sz="0" w:space="0" w:color="auto"/>
                  </w:divBdr>
                </w:div>
                <w:div w:id="1622568469">
                  <w:marLeft w:val="480"/>
                  <w:marRight w:val="0"/>
                  <w:marTop w:val="0"/>
                  <w:marBottom w:val="0"/>
                  <w:divBdr>
                    <w:top w:val="none" w:sz="0" w:space="0" w:color="auto"/>
                    <w:left w:val="none" w:sz="0" w:space="0" w:color="auto"/>
                    <w:bottom w:val="none" w:sz="0" w:space="0" w:color="auto"/>
                    <w:right w:val="none" w:sz="0" w:space="0" w:color="auto"/>
                  </w:divBdr>
                  <w:divsChild>
                    <w:div w:id="143080808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16163350">
              <w:marLeft w:val="480"/>
              <w:marRight w:val="0"/>
              <w:marTop w:val="120"/>
              <w:marBottom w:val="120"/>
              <w:divBdr>
                <w:top w:val="none" w:sz="0" w:space="0" w:color="auto"/>
                <w:left w:val="none" w:sz="0" w:space="0" w:color="auto"/>
                <w:bottom w:val="none" w:sz="0" w:space="0" w:color="auto"/>
                <w:right w:val="none" w:sz="0" w:space="0" w:color="auto"/>
              </w:divBdr>
              <w:divsChild>
                <w:div w:id="165637860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510797063">
      <w:bodyDiv w:val="1"/>
      <w:marLeft w:val="0"/>
      <w:marRight w:val="0"/>
      <w:marTop w:val="0"/>
      <w:marBottom w:val="0"/>
      <w:divBdr>
        <w:top w:val="none" w:sz="0" w:space="0" w:color="auto"/>
        <w:left w:val="none" w:sz="0" w:space="0" w:color="auto"/>
        <w:bottom w:val="none" w:sz="0" w:space="0" w:color="auto"/>
        <w:right w:val="none" w:sz="0" w:space="0" w:color="auto"/>
      </w:divBdr>
      <w:divsChild>
        <w:div w:id="1004670265">
          <w:marLeft w:val="0"/>
          <w:marRight w:val="0"/>
          <w:marTop w:val="60"/>
          <w:marBottom w:val="0"/>
          <w:divBdr>
            <w:top w:val="none" w:sz="0" w:space="0" w:color="auto"/>
            <w:left w:val="none" w:sz="0" w:space="0" w:color="auto"/>
            <w:bottom w:val="none" w:sz="0" w:space="0" w:color="auto"/>
            <w:right w:val="none" w:sz="0" w:space="0" w:color="auto"/>
          </w:divBdr>
          <w:divsChild>
            <w:div w:id="710493764">
              <w:marLeft w:val="0"/>
              <w:marRight w:val="0"/>
              <w:marTop w:val="120"/>
              <w:marBottom w:val="120"/>
              <w:divBdr>
                <w:top w:val="none" w:sz="0" w:space="0" w:color="auto"/>
                <w:left w:val="none" w:sz="0" w:space="0" w:color="auto"/>
                <w:bottom w:val="none" w:sz="0" w:space="0" w:color="auto"/>
                <w:right w:val="none" w:sz="0" w:space="0" w:color="auto"/>
              </w:divBdr>
            </w:div>
            <w:div w:id="805700363">
              <w:marLeft w:val="0"/>
              <w:marRight w:val="0"/>
              <w:marTop w:val="0"/>
              <w:marBottom w:val="0"/>
              <w:divBdr>
                <w:top w:val="none" w:sz="0" w:space="0" w:color="auto"/>
                <w:left w:val="none" w:sz="0" w:space="0" w:color="auto"/>
                <w:bottom w:val="none" w:sz="0" w:space="0" w:color="auto"/>
                <w:right w:val="none" w:sz="0" w:space="0" w:color="auto"/>
              </w:divBdr>
            </w:div>
          </w:divsChild>
        </w:div>
        <w:div w:id="1099569921">
          <w:marLeft w:val="0"/>
          <w:marRight w:val="0"/>
          <w:marTop w:val="120"/>
          <w:marBottom w:val="120"/>
          <w:divBdr>
            <w:top w:val="none" w:sz="0" w:space="0" w:color="auto"/>
            <w:left w:val="none" w:sz="0" w:space="0" w:color="auto"/>
            <w:bottom w:val="none" w:sz="0" w:space="0" w:color="auto"/>
            <w:right w:val="none" w:sz="0" w:space="0" w:color="auto"/>
          </w:divBdr>
        </w:div>
        <w:div w:id="1497918469">
          <w:marLeft w:val="0"/>
          <w:marRight w:val="0"/>
          <w:marTop w:val="60"/>
          <w:marBottom w:val="0"/>
          <w:divBdr>
            <w:top w:val="none" w:sz="0" w:space="0" w:color="auto"/>
            <w:left w:val="none" w:sz="0" w:space="0" w:color="auto"/>
            <w:bottom w:val="none" w:sz="0" w:space="0" w:color="auto"/>
            <w:right w:val="none" w:sz="0" w:space="0" w:color="auto"/>
          </w:divBdr>
          <w:divsChild>
            <w:div w:id="1024284991">
              <w:marLeft w:val="0"/>
              <w:marRight w:val="0"/>
              <w:marTop w:val="120"/>
              <w:marBottom w:val="120"/>
              <w:divBdr>
                <w:top w:val="none" w:sz="0" w:space="0" w:color="auto"/>
                <w:left w:val="none" w:sz="0" w:space="0" w:color="auto"/>
                <w:bottom w:val="none" w:sz="0" w:space="0" w:color="auto"/>
                <w:right w:val="none" w:sz="0" w:space="0" w:color="auto"/>
              </w:divBdr>
            </w:div>
          </w:divsChild>
        </w:div>
        <w:div w:id="1557012807">
          <w:marLeft w:val="0"/>
          <w:marRight w:val="0"/>
          <w:marTop w:val="60"/>
          <w:marBottom w:val="0"/>
          <w:divBdr>
            <w:top w:val="none" w:sz="0" w:space="0" w:color="auto"/>
            <w:left w:val="none" w:sz="0" w:space="0" w:color="auto"/>
            <w:bottom w:val="none" w:sz="0" w:space="0" w:color="auto"/>
            <w:right w:val="none" w:sz="0" w:space="0" w:color="auto"/>
          </w:divBdr>
          <w:divsChild>
            <w:div w:id="269314545">
              <w:marLeft w:val="0"/>
              <w:marRight w:val="0"/>
              <w:marTop w:val="0"/>
              <w:marBottom w:val="0"/>
              <w:divBdr>
                <w:top w:val="none" w:sz="0" w:space="0" w:color="auto"/>
                <w:left w:val="none" w:sz="0" w:space="0" w:color="auto"/>
                <w:bottom w:val="none" w:sz="0" w:space="0" w:color="auto"/>
                <w:right w:val="none" w:sz="0" w:space="0" w:color="auto"/>
              </w:divBdr>
            </w:div>
            <w:div w:id="201452692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63747409">
      <w:bodyDiv w:val="1"/>
      <w:marLeft w:val="0"/>
      <w:marRight w:val="0"/>
      <w:marTop w:val="0"/>
      <w:marBottom w:val="0"/>
      <w:divBdr>
        <w:top w:val="none" w:sz="0" w:space="0" w:color="auto"/>
        <w:left w:val="none" w:sz="0" w:space="0" w:color="auto"/>
        <w:bottom w:val="none" w:sz="0" w:space="0" w:color="auto"/>
        <w:right w:val="none" w:sz="0" w:space="0" w:color="auto"/>
      </w:divBdr>
      <w:divsChild>
        <w:div w:id="999769674">
          <w:marLeft w:val="0"/>
          <w:marRight w:val="0"/>
          <w:marTop w:val="0"/>
          <w:marBottom w:val="0"/>
          <w:divBdr>
            <w:top w:val="none" w:sz="0" w:space="0" w:color="auto"/>
            <w:left w:val="none" w:sz="0" w:space="0" w:color="auto"/>
            <w:bottom w:val="none" w:sz="0" w:space="0" w:color="auto"/>
            <w:right w:val="none" w:sz="0" w:space="0" w:color="auto"/>
          </w:divBdr>
        </w:div>
        <w:div w:id="1902477073">
          <w:marLeft w:val="0"/>
          <w:marRight w:val="0"/>
          <w:marTop w:val="240"/>
          <w:marBottom w:val="0"/>
          <w:divBdr>
            <w:top w:val="none" w:sz="0" w:space="0" w:color="auto"/>
            <w:left w:val="none" w:sz="0" w:space="0" w:color="auto"/>
            <w:bottom w:val="none" w:sz="0" w:space="0" w:color="auto"/>
            <w:right w:val="none" w:sz="0" w:space="0" w:color="auto"/>
          </w:divBdr>
          <w:divsChild>
            <w:div w:id="39042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C6FBB-D5E2-4642-93E3-C99641B10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19</Pages>
  <Words>6026</Words>
  <Characters>34352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TABLE OF CONTENTS</vt:lpstr>
    </vt:vector>
  </TitlesOfParts>
  <Company>State of Maine</Company>
  <LinksUpToDate>false</LinksUpToDate>
  <CharactersWithSpaces>40298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Vicki Cronau</dc:creator>
  <cp:lastModifiedBy>Wismer, Don</cp:lastModifiedBy>
  <cp:revision>11</cp:revision>
  <cp:lastPrinted>2019-03-26T11:44:00Z</cp:lastPrinted>
  <dcterms:created xsi:type="dcterms:W3CDTF">2019-05-30T18:20:00Z</dcterms:created>
  <dcterms:modified xsi:type="dcterms:W3CDTF">2019-06-03T18:06:00Z</dcterms:modified>
</cp:coreProperties>
</file>