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547167" w:rsidRPr="00547167" w14:paraId="5AEA4942" w14:textId="77777777" w:rsidTr="00547167">
        <w:trPr>
          <w:cantSplit/>
        </w:trPr>
        <w:tc>
          <w:tcPr>
            <w:tcW w:w="13000" w:type="dxa"/>
            <w:tcBorders>
              <w:top w:val="single" w:sz="4" w:space="0" w:color="auto"/>
              <w:bottom w:val="nil"/>
            </w:tcBorders>
            <w:shd w:val="clear" w:color="auto" w:fill="D9D9D9"/>
          </w:tcPr>
          <w:p w14:paraId="456BFD89" w14:textId="1A9339A9" w:rsidR="00547167" w:rsidRPr="00547167" w:rsidRDefault="00547167" w:rsidP="000F32DB">
            <w:pPr>
              <w:spacing w:after="0" w:line="240" w:lineRule="auto"/>
              <w:jc w:val="center"/>
              <w:rPr>
                <w:b/>
                <w:sz w:val="28"/>
              </w:rPr>
            </w:pPr>
            <w:r w:rsidRPr="00547167">
              <w:rPr>
                <w:b/>
                <w:sz w:val="28"/>
              </w:rPr>
              <w:t>Maine Bureau of Insurance</w:t>
            </w:r>
          </w:p>
        </w:tc>
      </w:tr>
      <w:tr w:rsidR="00547167" w14:paraId="264EDB54" w14:textId="77777777" w:rsidTr="00547167">
        <w:trPr>
          <w:cantSplit/>
        </w:trPr>
        <w:tc>
          <w:tcPr>
            <w:tcW w:w="13000" w:type="dxa"/>
            <w:tcBorders>
              <w:top w:val="nil"/>
            </w:tcBorders>
            <w:shd w:val="clear" w:color="auto" w:fill="auto"/>
          </w:tcPr>
          <w:p w14:paraId="690956AB" w14:textId="1D17B9C6" w:rsidR="00547167" w:rsidRPr="000F32DB" w:rsidRDefault="00547167" w:rsidP="009D5319">
            <w:pPr>
              <w:spacing w:after="0" w:line="240" w:lineRule="auto"/>
              <w:jc w:val="center"/>
              <w:rPr>
                <w:b/>
                <w:bCs/>
                <w:sz w:val="32"/>
                <w:szCs w:val="32"/>
              </w:rPr>
            </w:pPr>
            <w:r w:rsidRPr="000F32DB">
              <w:rPr>
                <w:b/>
                <w:bCs/>
                <w:color w:val="FF0000"/>
                <w:sz w:val="32"/>
                <w:szCs w:val="32"/>
              </w:rPr>
              <w:t>Form Filing Review Requirements Checklist</w:t>
            </w:r>
          </w:p>
        </w:tc>
      </w:tr>
      <w:tr w:rsidR="00547167" w14:paraId="67D0D76A" w14:textId="77777777" w:rsidTr="00547167">
        <w:trPr>
          <w:cantSplit/>
        </w:trPr>
        <w:tc>
          <w:tcPr>
            <w:tcW w:w="13000" w:type="dxa"/>
            <w:shd w:val="clear" w:color="auto" w:fill="auto"/>
          </w:tcPr>
          <w:p w14:paraId="3A40ECFF" w14:textId="323EAF4E" w:rsidR="00547167" w:rsidRPr="000F32DB" w:rsidRDefault="00547167" w:rsidP="009D5319">
            <w:pPr>
              <w:spacing w:after="0" w:line="240" w:lineRule="auto"/>
              <w:jc w:val="center"/>
              <w:rPr>
                <w:b/>
                <w:bCs/>
                <w:color w:val="FF0000"/>
                <w:sz w:val="32"/>
                <w:szCs w:val="32"/>
              </w:rPr>
            </w:pPr>
            <w:r w:rsidRPr="000F32DB">
              <w:rPr>
                <w:b/>
                <w:bCs/>
                <w:color w:val="FF0000"/>
                <w:sz w:val="32"/>
                <w:szCs w:val="32"/>
              </w:rPr>
              <w:t>TOI - H10G.001, H10I.001</w:t>
            </w:r>
          </w:p>
        </w:tc>
      </w:tr>
      <w:tr w:rsidR="00547167" w14:paraId="54E98EB3" w14:textId="77777777" w:rsidTr="00547167">
        <w:trPr>
          <w:cantSplit/>
        </w:trPr>
        <w:tc>
          <w:tcPr>
            <w:tcW w:w="13000" w:type="dxa"/>
            <w:shd w:val="clear" w:color="auto" w:fill="auto"/>
          </w:tcPr>
          <w:p w14:paraId="437F6C84" w14:textId="77777777" w:rsidR="00547167" w:rsidRPr="000F32DB" w:rsidRDefault="00547167" w:rsidP="009D5319">
            <w:pPr>
              <w:spacing w:after="0" w:line="240" w:lineRule="auto"/>
              <w:jc w:val="center"/>
              <w:rPr>
                <w:b/>
                <w:bCs/>
                <w:color w:val="FF0000"/>
                <w:sz w:val="32"/>
                <w:szCs w:val="32"/>
              </w:rPr>
            </w:pPr>
            <w:r w:rsidRPr="000F32DB">
              <w:rPr>
                <w:b/>
                <w:bCs/>
                <w:color w:val="FF0000"/>
                <w:sz w:val="32"/>
                <w:szCs w:val="32"/>
              </w:rPr>
              <w:t>QUALIFIED STAND ALONE DENTAL – GROUP and INDIVIDUAL</w:t>
            </w:r>
          </w:p>
          <w:p w14:paraId="51E4E31C" w14:textId="72E240BC" w:rsidR="004A0579" w:rsidRPr="000F32DB" w:rsidRDefault="004A0579" w:rsidP="009D5319">
            <w:pPr>
              <w:spacing w:after="0" w:line="240" w:lineRule="auto"/>
              <w:jc w:val="center"/>
              <w:rPr>
                <w:b/>
                <w:bCs/>
                <w:color w:val="FF0000"/>
                <w:sz w:val="32"/>
                <w:szCs w:val="32"/>
              </w:rPr>
            </w:pPr>
            <w:r w:rsidRPr="000F32DB">
              <w:rPr>
                <w:b/>
                <w:bCs/>
                <w:color w:val="FF0000"/>
                <w:sz w:val="32"/>
                <w:szCs w:val="32"/>
              </w:rPr>
              <w:t>Fo</w:t>
            </w:r>
            <w:r w:rsidR="000F32DB" w:rsidRPr="000F32DB">
              <w:rPr>
                <w:b/>
                <w:bCs/>
                <w:color w:val="FF0000"/>
                <w:sz w:val="32"/>
                <w:szCs w:val="32"/>
              </w:rPr>
              <w:t>r Plans Issued On or After January 1, 2025</w:t>
            </w:r>
          </w:p>
        </w:tc>
      </w:tr>
      <w:tr w:rsidR="00547167" w14:paraId="680B282C" w14:textId="77777777" w:rsidTr="00547167">
        <w:trPr>
          <w:cantSplit/>
        </w:trPr>
        <w:tc>
          <w:tcPr>
            <w:tcW w:w="13000" w:type="dxa"/>
            <w:shd w:val="clear" w:color="auto" w:fill="auto"/>
          </w:tcPr>
          <w:p w14:paraId="1F144797" w14:textId="62DE5947" w:rsidR="00547167" w:rsidRDefault="00547167" w:rsidP="009D5319">
            <w:pPr>
              <w:spacing w:after="0" w:line="240" w:lineRule="auto"/>
              <w:jc w:val="center"/>
            </w:pPr>
            <w:r>
              <w:t>Revised – 4/13/2023</w:t>
            </w:r>
          </w:p>
        </w:tc>
      </w:tr>
      <w:tr w:rsidR="00547167" w14:paraId="1A91B6B7" w14:textId="77777777" w:rsidTr="00547167">
        <w:trPr>
          <w:cantSplit/>
        </w:trPr>
        <w:tc>
          <w:tcPr>
            <w:tcW w:w="13000" w:type="dxa"/>
            <w:shd w:val="clear" w:color="auto" w:fill="auto"/>
          </w:tcPr>
          <w:p w14:paraId="0F11024B" w14:textId="0713DA6E" w:rsidR="00547167" w:rsidRDefault="00547167" w:rsidP="00547167">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547167" w14:paraId="26475BA3" w14:textId="77777777" w:rsidTr="00547167">
        <w:trPr>
          <w:cantSplit/>
        </w:trPr>
        <w:tc>
          <w:tcPr>
            <w:tcW w:w="13000" w:type="dxa"/>
            <w:shd w:val="clear" w:color="auto" w:fill="auto"/>
          </w:tcPr>
          <w:p w14:paraId="631B382F" w14:textId="1FAF5513" w:rsidR="00547167" w:rsidRDefault="00547167" w:rsidP="00547167">
            <w:pPr>
              <w:spacing w:after="0" w:line="240" w:lineRule="auto"/>
            </w:pPr>
            <w:r>
              <w:t xml:space="preserve">This checklist </w:t>
            </w:r>
            <w:proofErr w:type="gramStart"/>
            <w:r>
              <w:t>is intended</w:t>
            </w:r>
            <w:proofErr w:type="gramEnd"/>
            <w:r>
              <w:t xml:space="preserve"> to provide a summary of State and Federal requirements for the TOI listed above.  Please see the laws/rules referenced in the checklist below for the full requirement.</w:t>
            </w:r>
          </w:p>
        </w:tc>
      </w:tr>
    </w:tbl>
    <w:p w14:paraId="39864496"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547167" w:rsidRPr="00547167" w14:paraId="4E76C237" w14:textId="77777777" w:rsidTr="00547167">
        <w:trPr>
          <w:cantSplit/>
        </w:trPr>
        <w:tc>
          <w:tcPr>
            <w:tcW w:w="2000" w:type="dxa"/>
            <w:tcBorders>
              <w:bottom w:val="single" w:sz="4" w:space="0" w:color="auto"/>
            </w:tcBorders>
            <w:shd w:val="clear" w:color="auto" w:fill="D9D9D9"/>
          </w:tcPr>
          <w:p w14:paraId="770897ED" w14:textId="44B86D60" w:rsidR="00547167" w:rsidRPr="00547167" w:rsidRDefault="00547167" w:rsidP="00547167">
            <w:pPr>
              <w:spacing w:after="0" w:line="240" w:lineRule="auto"/>
              <w:jc w:val="center"/>
              <w:rPr>
                <w:b/>
                <w:sz w:val="24"/>
              </w:rPr>
            </w:pPr>
            <w:r w:rsidRPr="00547167">
              <w:rPr>
                <w:b/>
                <w:sz w:val="24"/>
              </w:rPr>
              <w:t>REVIEW REQUIREMENTS</w:t>
            </w:r>
          </w:p>
        </w:tc>
        <w:tc>
          <w:tcPr>
            <w:tcW w:w="2000" w:type="dxa"/>
            <w:tcBorders>
              <w:bottom w:val="single" w:sz="4" w:space="0" w:color="auto"/>
            </w:tcBorders>
            <w:shd w:val="clear" w:color="auto" w:fill="D9D9D9"/>
          </w:tcPr>
          <w:p w14:paraId="1FB944C7" w14:textId="7248E6B8" w:rsidR="00547167" w:rsidRPr="00547167" w:rsidRDefault="00547167" w:rsidP="00547167">
            <w:pPr>
              <w:spacing w:after="0" w:line="240" w:lineRule="auto"/>
              <w:jc w:val="center"/>
              <w:rPr>
                <w:b/>
                <w:sz w:val="24"/>
              </w:rPr>
            </w:pPr>
            <w:r w:rsidRPr="00547167">
              <w:rPr>
                <w:b/>
                <w:sz w:val="24"/>
              </w:rPr>
              <w:t>REFERENCES</w:t>
            </w:r>
          </w:p>
        </w:tc>
        <w:tc>
          <w:tcPr>
            <w:tcW w:w="9000" w:type="dxa"/>
            <w:tcBorders>
              <w:bottom w:val="single" w:sz="4" w:space="0" w:color="auto"/>
            </w:tcBorders>
            <w:shd w:val="clear" w:color="auto" w:fill="D9D9D9"/>
          </w:tcPr>
          <w:p w14:paraId="21904C81" w14:textId="77777777" w:rsidR="00547167" w:rsidRPr="00547167" w:rsidRDefault="00547167" w:rsidP="00547167">
            <w:pPr>
              <w:spacing w:after="0" w:line="240" w:lineRule="auto"/>
              <w:jc w:val="center"/>
              <w:rPr>
                <w:b/>
                <w:sz w:val="24"/>
              </w:rPr>
            </w:pPr>
          </w:p>
        </w:tc>
        <w:tc>
          <w:tcPr>
            <w:tcW w:w="2000" w:type="dxa"/>
            <w:tcBorders>
              <w:bottom w:val="single" w:sz="4" w:space="0" w:color="auto"/>
            </w:tcBorders>
            <w:shd w:val="clear" w:color="auto" w:fill="D9D9D9"/>
          </w:tcPr>
          <w:p w14:paraId="37D3ABE8" w14:textId="71C821CB" w:rsidR="00547167" w:rsidRPr="00547167" w:rsidRDefault="00547167" w:rsidP="00547167">
            <w:pPr>
              <w:spacing w:after="0" w:line="240" w:lineRule="auto"/>
              <w:jc w:val="center"/>
              <w:rPr>
                <w:b/>
                <w:sz w:val="24"/>
              </w:rPr>
            </w:pPr>
            <w:r w:rsidRPr="00547167">
              <w:rPr>
                <w:b/>
                <w:sz w:val="24"/>
              </w:rPr>
              <w:t>COMPLIANCE</w:t>
            </w:r>
          </w:p>
        </w:tc>
      </w:tr>
      <w:tr w:rsidR="00547167" w:rsidRPr="00547167" w14:paraId="59679457" w14:textId="77777777" w:rsidTr="00547167">
        <w:trPr>
          <w:cantSplit/>
        </w:trPr>
        <w:tc>
          <w:tcPr>
            <w:tcW w:w="2000" w:type="dxa"/>
            <w:shd w:val="clear" w:color="auto" w:fill="D9D9D9"/>
          </w:tcPr>
          <w:p w14:paraId="3D059724" w14:textId="25C559D1" w:rsidR="00547167" w:rsidRPr="00547167" w:rsidRDefault="00547167" w:rsidP="00547167">
            <w:pPr>
              <w:spacing w:after="0" w:line="240" w:lineRule="auto"/>
              <w:jc w:val="center"/>
              <w:rPr>
                <w:b/>
                <w:sz w:val="24"/>
              </w:rPr>
            </w:pPr>
            <w:r w:rsidRPr="00547167">
              <w:rPr>
                <w:b/>
                <w:sz w:val="24"/>
              </w:rPr>
              <w:t>GENERAL SUBMISSION REQUIREMENTS</w:t>
            </w:r>
          </w:p>
        </w:tc>
        <w:tc>
          <w:tcPr>
            <w:tcW w:w="2000" w:type="dxa"/>
            <w:shd w:val="clear" w:color="auto" w:fill="D9D9D9"/>
          </w:tcPr>
          <w:p w14:paraId="1A840DC8" w14:textId="77777777" w:rsidR="00547167" w:rsidRPr="00547167" w:rsidRDefault="00547167" w:rsidP="00547167">
            <w:pPr>
              <w:spacing w:after="0" w:line="240" w:lineRule="auto"/>
              <w:jc w:val="center"/>
              <w:rPr>
                <w:b/>
                <w:sz w:val="24"/>
              </w:rPr>
            </w:pPr>
          </w:p>
        </w:tc>
        <w:tc>
          <w:tcPr>
            <w:tcW w:w="9000" w:type="dxa"/>
            <w:shd w:val="clear" w:color="auto" w:fill="D9D9D9"/>
          </w:tcPr>
          <w:p w14:paraId="571172FE" w14:textId="77777777" w:rsidR="00547167" w:rsidRPr="00547167" w:rsidRDefault="00547167" w:rsidP="00547167">
            <w:pPr>
              <w:spacing w:after="0" w:line="240" w:lineRule="auto"/>
              <w:jc w:val="center"/>
              <w:rPr>
                <w:b/>
                <w:sz w:val="24"/>
              </w:rPr>
            </w:pPr>
          </w:p>
        </w:tc>
        <w:tc>
          <w:tcPr>
            <w:tcW w:w="2000" w:type="dxa"/>
            <w:shd w:val="clear" w:color="auto" w:fill="D9D9D9"/>
          </w:tcPr>
          <w:p w14:paraId="53756319" w14:textId="77777777" w:rsidR="00547167" w:rsidRPr="00547167" w:rsidRDefault="00547167" w:rsidP="00547167">
            <w:pPr>
              <w:spacing w:after="0" w:line="240" w:lineRule="auto"/>
              <w:jc w:val="center"/>
              <w:rPr>
                <w:b/>
                <w:sz w:val="24"/>
              </w:rPr>
            </w:pPr>
          </w:p>
        </w:tc>
      </w:tr>
      <w:tr w:rsidR="00547167" w:rsidRPr="00547167" w14:paraId="1DE6EE1F" w14:textId="77777777" w:rsidTr="00547167">
        <w:trPr>
          <w:cantSplit/>
        </w:trPr>
        <w:tc>
          <w:tcPr>
            <w:tcW w:w="2000" w:type="dxa"/>
            <w:shd w:val="clear" w:color="auto" w:fill="auto"/>
          </w:tcPr>
          <w:p w14:paraId="75B2BAC6" w14:textId="1F135E26" w:rsidR="00547167" w:rsidRPr="00547167" w:rsidRDefault="00547167" w:rsidP="00547167">
            <w:pPr>
              <w:spacing w:after="0" w:line="240" w:lineRule="auto"/>
              <w:rPr>
                <w:sz w:val="20"/>
              </w:rPr>
            </w:pPr>
            <w:r>
              <w:rPr>
                <w:sz w:val="20"/>
              </w:rPr>
              <w:t>Electronic (SERFF) Filing Requirements:</w:t>
            </w:r>
          </w:p>
        </w:tc>
        <w:tc>
          <w:tcPr>
            <w:tcW w:w="2000" w:type="dxa"/>
            <w:shd w:val="clear" w:color="auto" w:fill="auto"/>
          </w:tcPr>
          <w:p w14:paraId="64B430B8" w14:textId="127EC8B2" w:rsidR="00547167" w:rsidRPr="00547167" w:rsidRDefault="00000000" w:rsidP="00547167">
            <w:pPr>
              <w:spacing w:after="0" w:line="240" w:lineRule="auto"/>
              <w:rPr>
                <w:sz w:val="20"/>
              </w:rPr>
            </w:pPr>
            <w:hyperlink r:id="rId6" w:history="1">
              <w:r w:rsidR="00547167" w:rsidRPr="00547167">
                <w:rPr>
                  <w:rStyle w:val="Hyperlink"/>
                  <w:sz w:val="20"/>
                </w:rPr>
                <w:t>Title 24-A § 2412</w:t>
              </w:r>
            </w:hyperlink>
            <w:r w:rsidR="00547167">
              <w:rPr>
                <w:sz w:val="20"/>
              </w:rPr>
              <w:t xml:space="preserve">(2) </w:t>
            </w:r>
            <w:hyperlink r:id="rId7" w:history="1">
              <w:r w:rsidR="00547167" w:rsidRPr="00547167">
                <w:rPr>
                  <w:rStyle w:val="Hyperlink"/>
                  <w:sz w:val="20"/>
                </w:rPr>
                <w:t>Bulletin 360</w:t>
              </w:r>
            </w:hyperlink>
          </w:p>
        </w:tc>
        <w:tc>
          <w:tcPr>
            <w:tcW w:w="9000" w:type="dxa"/>
            <w:shd w:val="clear" w:color="auto" w:fill="auto"/>
          </w:tcPr>
          <w:p w14:paraId="6FBDE72C" w14:textId="055E4148" w:rsidR="00547167" w:rsidRPr="00547167" w:rsidRDefault="00547167" w:rsidP="00547167">
            <w:pPr>
              <w:spacing w:after="0" w:line="240" w:lineRule="auto"/>
              <w:rPr>
                <w:sz w:val="20"/>
              </w:rPr>
            </w:pPr>
            <w:r>
              <w:rPr>
                <w:sz w:val="20"/>
              </w:rPr>
              <w:t xml:space="preserve">All filings must </w:t>
            </w:r>
            <w:proofErr w:type="gramStart"/>
            <w:r>
              <w:rPr>
                <w:sz w:val="20"/>
              </w:rPr>
              <w:t>be filed</w:t>
            </w:r>
            <w:proofErr w:type="gramEnd"/>
            <w:r>
              <w:rPr>
                <w:sz w:val="20"/>
              </w:rPr>
              <w:t xml:space="preserve"> electronically, using the NAIC System for Electronic Rate and Form Filing (SERFF). See http://www.serff.com</w:t>
            </w:r>
          </w:p>
        </w:tc>
        <w:tc>
          <w:tcPr>
            <w:tcW w:w="2000" w:type="dxa"/>
            <w:shd w:val="clear" w:color="auto" w:fill="auto"/>
          </w:tcPr>
          <w:p w14:paraId="635A6523" w14:textId="77777777" w:rsidR="00547167" w:rsidRPr="00547167" w:rsidRDefault="00547167" w:rsidP="00547167">
            <w:pPr>
              <w:spacing w:after="0" w:line="240" w:lineRule="auto"/>
              <w:rPr>
                <w:sz w:val="20"/>
              </w:rPr>
            </w:pPr>
          </w:p>
        </w:tc>
      </w:tr>
      <w:tr w:rsidR="00547167" w:rsidRPr="00547167" w14:paraId="177C5FD0" w14:textId="77777777" w:rsidTr="00547167">
        <w:trPr>
          <w:cantSplit/>
        </w:trPr>
        <w:tc>
          <w:tcPr>
            <w:tcW w:w="2000" w:type="dxa"/>
            <w:shd w:val="clear" w:color="auto" w:fill="auto"/>
          </w:tcPr>
          <w:p w14:paraId="3F49DF26" w14:textId="0BFB21C1" w:rsidR="00547167" w:rsidRPr="00547167" w:rsidRDefault="00547167" w:rsidP="00547167">
            <w:pPr>
              <w:spacing w:after="0" w:line="240" w:lineRule="auto"/>
              <w:rPr>
                <w:sz w:val="20"/>
              </w:rPr>
            </w:pPr>
            <w:r>
              <w:rPr>
                <w:sz w:val="20"/>
              </w:rPr>
              <w:t>FILING FEES</w:t>
            </w:r>
          </w:p>
        </w:tc>
        <w:tc>
          <w:tcPr>
            <w:tcW w:w="2000" w:type="dxa"/>
            <w:shd w:val="clear" w:color="auto" w:fill="auto"/>
          </w:tcPr>
          <w:p w14:paraId="10027E03" w14:textId="61DFA2FB" w:rsidR="00547167" w:rsidRPr="00547167" w:rsidRDefault="00000000" w:rsidP="00547167">
            <w:pPr>
              <w:spacing w:after="0" w:line="240" w:lineRule="auto"/>
              <w:rPr>
                <w:sz w:val="20"/>
              </w:rPr>
            </w:pPr>
            <w:hyperlink r:id="rId8" w:history="1">
              <w:r w:rsidR="00547167" w:rsidRPr="00547167">
                <w:rPr>
                  <w:rStyle w:val="Hyperlink"/>
                  <w:sz w:val="20"/>
                </w:rPr>
                <w:t>Title 24-A § 601</w:t>
              </w:r>
            </w:hyperlink>
            <w:r w:rsidR="00547167">
              <w:rPr>
                <w:sz w:val="20"/>
              </w:rPr>
              <w:t xml:space="preserve"> (17)</w:t>
            </w:r>
          </w:p>
        </w:tc>
        <w:tc>
          <w:tcPr>
            <w:tcW w:w="9000" w:type="dxa"/>
            <w:shd w:val="clear" w:color="auto" w:fill="auto"/>
          </w:tcPr>
          <w:p w14:paraId="4AA8FE53" w14:textId="03BB1408" w:rsidR="00547167" w:rsidRPr="00547167" w:rsidRDefault="00547167" w:rsidP="00547167">
            <w:pPr>
              <w:spacing w:after="0" w:line="240" w:lineRule="auto"/>
              <w:rPr>
                <w:sz w:val="20"/>
              </w:rPr>
            </w:pPr>
            <w:r>
              <w:rPr>
                <w:sz w:val="20"/>
              </w:rPr>
              <w:t xml:space="preserve">$20.00 for Rate filings, rating rules filings, insurance policy, forms, riders, endorsements and certificates. See </w:t>
            </w:r>
            <w:proofErr w:type="gramStart"/>
            <w:r>
              <w:rPr>
                <w:sz w:val="20"/>
              </w:rPr>
              <w:t>General</w:t>
            </w:r>
            <w:proofErr w:type="gramEnd"/>
            <w:r>
              <w:rPr>
                <w:sz w:val="20"/>
              </w:rPr>
              <w:t xml:space="preserve"> Instructions page in SERFF for additional information on filing fee structure. Filing fees must </w:t>
            </w:r>
            <w:proofErr w:type="gramStart"/>
            <w:r>
              <w:rPr>
                <w:sz w:val="20"/>
              </w:rPr>
              <w:t>be submitted</w:t>
            </w:r>
            <w:proofErr w:type="gramEnd"/>
            <w:r>
              <w:rPr>
                <w:sz w:val="20"/>
              </w:rPr>
              <w:t xml:space="preserve"> by EFT in SERFF at the time of submission of the filing. All filings require a filing fee unless specifically excluded per 24-A M.R.S.A. §4222(1), and/or are a required annual report.</w:t>
            </w:r>
          </w:p>
        </w:tc>
        <w:tc>
          <w:tcPr>
            <w:tcW w:w="2000" w:type="dxa"/>
            <w:shd w:val="clear" w:color="auto" w:fill="auto"/>
          </w:tcPr>
          <w:p w14:paraId="503189B2" w14:textId="77777777" w:rsidR="00547167" w:rsidRPr="00547167" w:rsidRDefault="00547167" w:rsidP="00547167">
            <w:pPr>
              <w:spacing w:after="0" w:line="240" w:lineRule="auto"/>
              <w:rPr>
                <w:sz w:val="20"/>
              </w:rPr>
            </w:pPr>
          </w:p>
        </w:tc>
      </w:tr>
      <w:tr w:rsidR="00547167" w:rsidRPr="00547167" w14:paraId="19CF6B14" w14:textId="77777777" w:rsidTr="00547167">
        <w:trPr>
          <w:cantSplit/>
        </w:trPr>
        <w:tc>
          <w:tcPr>
            <w:tcW w:w="2000" w:type="dxa"/>
            <w:shd w:val="clear" w:color="auto" w:fill="auto"/>
          </w:tcPr>
          <w:p w14:paraId="1974627E" w14:textId="3AFC2703" w:rsidR="00547167" w:rsidRPr="00547167" w:rsidRDefault="00547167" w:rsidP="00547167">
            <w:pPr>
              <w:spacing w:after="0" w:line="240" w:lineRule="auto"/>
              <w:rPr>
                <w:sz w:val="20"/>
              </w:rPr>
            </w:pPr>
            <w:r>
              <w:rPr>
                <w:sz w:val="20"/>
              </w:rPr>
              <w:t>Grounds for disapproval</w:t>
            </w:r>
          </w:p>
        </w:tc>
        <w:tc>
          <w:tcPr>
            <w:tcW w:w="2000" w:type="dxa"/>
            <w:shd w:val="clear" w:color="auto" w:fill="auto"/>
          </w:tcPr>
          <w:p w14:paraId="20F32A88" w14:textId="7896EBAB" w:rsidR="00547167" w:rsidRPr="00547167" w:rsidRDefault="00000000" w:rsidP="00547167">
            <w:pPr>
              <w:spacing w:after="0" w:line="240" w:lineRule="auto"/>
              <w:rPr>
                <w:sz w:val="20"/>
              </w:rPr>
            </w:pPr>
            <w:hyperlink r:id="rId9" w:history="1">
              <w:r w:rsidR="00547167" w:rsidRPr="00547167">
                <w:rPr>
                  <w:rStyle w:val="Hyperlink"/>
                  <w:sz w:val="20"/>
                </w:rPr>
                <w:t>Title 24-A § 2413</w:t>
              </w:r>
            </w:hyperlink>
          </w:p>
        </w:tc>
        <w:tc>
          <w:tcPr>
            <w:tcW w:w="9000" w:type="dxa"/>
            <w:shd w:val="clear" w:color="auto" w:fill="auto"/>
          </w:tcPr>
          <w:p w14:paraId="2BB36412" w14:textId="77D990BC" w:rsidR="00547167" w:rsidRPr="00547167" w:rsidRDefault="00547167" w:rsidP="00547167">
            <w:pPr>
              <w:spacing w:after="0" w:line="240" w:lineRule="auto"/>
              <w:rPr>
                <w:sz w:val="20"/>
              </w:rPr>
            </w:pPr>
            <w:r>
              <w:rPr>
                <w:sz w:val="20"/>
              </w:rPr>
              <w:t>Seven categories of the grounds for disapproving a filing.</w:t>
            </w:r>
          </w:p>
        </w:tc>
        <w:tc>
          <w:tcPr>
            <w:tcW w:w="2000" w:type="dxa"/>
            <w:shd w:val="clear" w:color="auto" w:fill="auto"/>
          </w:tcPr>
          <w:p w14:paraId="1C12D704" w14:textId="77777777" w:rsidR="00547167" w:rsidRPr="00547167" w:rsidRDefault="00547167" w:rsidP="00547167">
            <w:pPr>
              <w:spacing w:after="0" w:line="240" w:lineRule="auto"/>
              <w:rPr>
                <w:sz w:val="20"/>
              </w:rPr>
            </w:pPr>
          </w:p>
        </w:tc>
      </w:tr>
      <w:tr w:rsidR="00547167" w:rsidRPr="00547167" w14:paraId="053CF9E1" w14:textId="77777777" w:rsidTr="00547167">
        <w:trPr>
          <w:cantSplit/>
        </w:trPr>
        <w:tc>
          <w:tcPr>
            <w:tcW w:w="2000" w:type="dxa"/>
            <w:shd w:val="clear" w:color="auto" w:fill="auto"/>
          </w:tcPr>
          <w:p w14:paraId="454BA1B3" w14:textId="70928663" w:rsidR="00547167" w:rsidRPr="00547167" w:rsidRDefault="00547167" w:rsidP="00547167">
            <w:pPr>
              <w:spacing w:after="0" w:line="240" w:lineRule="auto"/>
              <w:rPr>
                <w:sz w:val="20"/>
              </w:rPr>
            </w:pPr>
            <w:r>
              <w:rPr>
                <w:sz w:val="20"/>
              </w:rPr>
              <w:t>Readability</w:t>
            </w:r>
          </w:p>
        </w:tc>
        <w:tc>
          <w:tcPr>
            <w:tcW w:w="2000" w:type="dxa"/>
            <w:shd w:val="clear" w:color="auto" w:fill="auto"/>
          </w:tcPr>
          <w:p w14:paraId="01873C27" w14:textId="07ED139B" w:rsidR="00547167" w:rsidRPr="00547167" w:rsidRDefault="00000000" w:rsidP="00547167">
            <w:pPr>
              <w:spacing w:after="0" w:line="240" w:lineRule="auto"/>
              <w:rPr>
                <w:sz w:val="20"/>
              </w:rPr>
            </w:pPr>
            <w:hyperlink r:id="rId10" w:history="1">
              <w:r w:rsidR="00547167" w:rsidRPr="00547167">
                <w:rPr>
                  <w:rStyle w:val="Hyperlink"/>
                  <w:sz w:val="20"/>
                </w:rPr>
                <w:t>Title 24-A § 2441</w:t>
              </w:r>
            </w:hyperlink>
          </w:p>
        </w:tc>
        <w:tc>
          <w:tcPr>
            <w:tcW w:w="9000" w:type="dxa"/>
            <w:shd w:val="clear" w:color="auto" w:fill="auto"/>
          </w:tcPr>
          <w:p w14:paraId="3C1B5BC4" w14:textId="39704EA1" w:rsidR="00547167" w:rsidRPr="00547167" w:rsidRDefault="00547167" w:rsidP="00547167">
            <w:pPr>
              <w:spacing w:after="0" w:line="240" w:lineRule="auto"/>
              <w:rPr>
                <w:sz w:val="20"/>
              </w:rPr>
            </w:pPr>
            <w:r>
              <w:rPr>
                <w:sz w:val="20"/>
              </w:rPr>
              <w:t xml:space="preserve">Minimum of 50.  Riders, endorsements, applications all must </w:t>
            </w:r>
            <w:proofErr w:type="gramStart"/>
            <w:r>
              <w:rPr>
                <w:sz w:val="20"/>
              </w:rPr>
              <w:t>be scored</w:t>
            </w:r>
            <w:proofErr w:type="gramEnd"/>
            <w:r>
              <w:rPr>
                <w:sz w:val="20"/>
              </w:rPr>
              <w:t xml:space="preserve">. They may </w:t>
            </w:r>
            <w:proofErr w:type="gramStart"/>
            <w:r>
              <w:rPr>
                <w:sz w:val="20"/>
              </w:rPr>
              <w:t>be scored</w:t>
            </w:r>
            <w:proofErr w:type="gramEnd"/>
            <w:r>
              <w:rPr>
                <w:sz w:val="20"/>
              </w:rPr>
              <w:t xml:space="preserve"> either individually or in conjunction with the policy/certificate to which they will be attached. Exceptions: Federally mandated forms/language, Groups &gt; 1000, Group Annuities as funding vehicles.  Scores must </w:t>
            </w:r>
            <w:proofErr w:type="gramStart"/>
            <w:r>
              <w:rPr>
                <w:sz w:val="20"/>
              </w:rPr>
              <w:t>be entered</w:t>
            </w:r>
            <w:proofErr w:type="gramEnd"/>
            <w:r>
              <w:rPr>
                <w:sz w:val="20"/>
              </w:rPr>
              <w:t xml:space="preserve"> on form schedule tab in SERFF.</w:t>
            </w:r>
          </w:p>
        </w:tc>
        <w:tc>
          <w:tcPr>
            <w:tcW w:w="2000" w:type="dxa"/>
            <w:shd w:val="clear" w:color="auto" w:fill="auto"/>
          </w:tcPr>
          <w:p w14:paraId="009C3F81" w14:textId="77777777" w:rsidR="00547167" w:rsidRPr="00547167" w:rsidRDefault="00547167" w:rsidP="00547167">
            <w:pPr>
              <w:spacing w:after="0" w:line="240" w:lineRule="auto"/>
              <w:rPr>
                <w:sz w:val="20"/>
              </w:rPr>
            </w:pPr>
          </w:p>
        </w:tc>
      </w:tr>
      <w:tr w:rsidR="00547167" w:rsidRPr="00547167" w14:paraId="3628DD19" w14:textId="77777777" w:rsidTr="00547167">
        <w:trPr>
          <w:cantSplit/>
        </w:trPr>
        <w:tc>
          <w:tcPr>
            <w:tcW w:w="2000" w:type="dxa"/>
            <w:tcBorders>
              <w:bottom w:val="single" w:sz="4" w:space="0" w:color="auto"/>
            </w:tcBorders>
            <w:shd w:val="clear" w:color="auto" w:fill="auto"/>
          </w:tcPr>
          <w:p w14:paraId="0F4AE131" w14:textId="24853A00" w:rsidR="00547167" w:rsidRPr="00547167" w:rsidRDefault="00547167" w:rsidP="00547167">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3835F69" w14:textId="30266121" w:rsidR="00547167" w:rsidRDefault="00000000" w:rsidP="00547167">
            <w:pPr>
              <w:spacing w:after="0" w:line="240" w:lineRule="auto"/>
              <w:rPr>
                <w:sz w:val="20"/>
              </w:rPr>
            </w:pPr>
            <w:hyperlink r:id="rId11" w:history="1">
              <w:r w:rsidR="00547167" w:rsidRPr="00547167">
                <w:rPr>
                  <w:rStyle w:val="Hyperlink"/>
                  <w:sz w:val="20"/>
                </w:rPr>
                <w:t>Title 24-A § 2412</w:t>
              </w:r>
            </w:hyperlink>
            <w:r w:rsidR="00547167">
              <w:rPr>
                <w:sz w:val="20"/>
              </w:rPr>
              <w:t xml:space="preserve">  </w:t>
            </w:r>
          </w:p>
          <w:p w14:paraId="46ADD978" w14:textId="10B88F7A" w:rsidR="00547167" w:rsidRPr="00547167" w:rsidRDefault="00000000" w:rsidP="00547167">
            <w:pPr>
              <w:spacing w:after="0" w:line="240" w:lineRule="auto"/>
              <w:rPr>
                <w:sz w:val="20"/>
              </w:rPr>
            </w:pPr>
            <w:hyperlink r:id="rId12" w:history="1">
              <w:r w:rsidR="00547167" w:rsidRPr="00547167">
                <w:rPr>
                  <w:rStyle w:val="Hyperlink"/>
                  <w:sz w:val="20"/>
                </w:rPr>
                <w:t>Title 24-A § 2413</w:t>
              </w:r>
            </w:hyperlink>
          </w:p>
        </w:tc>
        <w:tc>
          <w:tcPr>
            <w:tcW w:w="9000" w:type="dxa"/>
            <w:tcBorders>
              <w:bottom w:val="single" w:sz="4" w:space="0" w:color="auto"/>
            </w:tcBorders>
            <w:shd w:val="clear" w:color="auto" w:fill="auto"/>
          </w:tcPr>
          <w:p w14:paraId="167CA1CD" w14:textId="39D320A7" w:rsidR="00547167" w:rsidRPr="00547167" w:rsidRDefault="00547167" w:rsidP="00547167">
            <w:pPr>
              <w:spacing w:after="0" w:line="240" w:lineRule="auto"/>
              <w:rPr>
                <w:sz w:val="20"/>
              </w:rPr>
            </w:pPr>
            <w:r>
              <w:rPr>
                <w:sz w:val="20"/>
              </w:rPr>
              <w:t xml:space="preserve">Forms with variable bracketed information must include all the possible language that might </w:t>
            </w:r>
            <w:proofErr w:type="gramStart"/>
            <w:r>
              <w:rPr>
                <w:sz w:val="20"/>
              </w:rPr>
              <w:t>be placed</w:t>
            </w:r>
            <w:proofErr w:type="gramEnd"/>
            <w:r>
              <w:rPr>
                <w:sz w:val="20"/>
              </w:rPr>
              <w:t xml:space="preserve">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4657ECEB" w14:textId="77777777" w:rsidR="00547167" w:rsidRPr="00547167" w:rsidRDefault="00547167" w:rsidP="00547167">
            <w:pPr>
              <w:spacing w:after="0" w:line="240" w:lineRule="auto"/>
              <w:rPr>
                <w:sz w:val="20"/>
              </w:rPr>
            </w:pPr>
          </w:p>
        </w:tc>
      </w:tr>
      <w:tr w:rsidR="00547167" w:rsidRPr="00547167" w14:paraId="1D39002A" w14:textId="77777777" w:rsidTr="00547167">
        <w:trPr>
          <w:cantSplit/>
        </w:trPr>
        <w:tc>
          <w:tcPr>
            <w:tcW w:w="2000" w:type="dxa"/>
            <w:shd w:val="clear" w:color="auto" w:fill="D9D9D9"/>
          </w:tcPr>
          <w:p w14:paraId="58B6C6DF" w14:textId="7398897F" w:rsidR="00547167" w:rsidRPr="00547167" w:rsidRDefault="00547167" w:rsidP="00547167">
            <w:pPr>
              <w:spacing w:after="0" w:line="240" w:lineRule="auto"/>
              <w:jc w:val="center"/>
              <w:rPr>
                <w:b/>
                <w:sz w:val="24"/>
              </w:rPr>
            </w:pPr>
            <w:r w:rsidRPr="00547167">
              <w:rPr>
                <w:b/>
                <w:sz w:val="24"/>
              </w:rPr>
              <w:t>GENERAL POLICY PROVISIONS</w:t>
            </w:r>
          </w:p>
        </w:tc>
        <w:tc>
          <w:tcPr>
            <w:tcW w:w="2000" w:type="dxa"/>
            <w:shd w:val="clear" w:color="auto" w:fill="D9D9D9"/>
          </w:tcPr>
          <w:p w14:paraId="76F83B17" w14:textId="77777777" w:rsidR="00547167" w:rsidRPr="00547167" w:rsidRDefault="00547167" w:rsidP="00547167">
            <w:pPr>
              <w:spacing w:after="0" w:line="240" w:lineRule="auto"/>
              <w:jc w:val="center"/>
              <w:rPr>
                <w:b/>
                <w:sz w:val="24"/>
              </w:rPr>
            </w:pPr>
          </w:p>
        </w:tc>
        <w:tc>
          <w:tcPr>
            <w:tcW w:w="9000" w:type="dxa"/>
            <w:shd w:val="clear" w:color="auto" w:fill="D9D9D9"/>
          </w:tcPr>
          <w:p w14:paraId="2BFFD8A5" w14:textId="77777777" w:rsidR="00547167" w:rsidRPr="00547167" w:rsidRDefault="00547167" w:rsidP="00547167">
            <w:pPr>
              <w:spacing w:after="0" w:line="240" w:lineRule="auto"/>
              <w:jc w:val="center"/>
              <w:rPr>
                <w:b/>
                <w:sz w:val="24"/>
              </w:rPr>
            </w:pPr>
          </w:p>
        </w:tc>
        <w:tc>
          <w:tcPr>
            <w:tcW w:w="2000" w:type="dxa"/>
            <w:shd w:val="clear" w:color="auto" w:fill="D9D9D9"/>
          </w:tcPr>
          <w:p w14:paraId="1126EC04" w14:textId="77777777" w:rsidR="00547167" w:rsidRPr="00547167" w:rsidRDefault="00547167" w:rsidP="00547167">
            <w:pPr>
              <w:spacing w:after="0" w:line="240" w:lineRule="auto"/>
              <w:jc w:val="center"/>
              <w:rPr>
                <w:b/>
                <w:sz w:val="24"/>
              </w:rPr>
            </w:pPr>
          </w:p>
        </w:tc>
      </w:tr>
      <w:tr w:rsidR="00547167" w:rsidRPr="00547167" w14:paraId="36BF6D70" w14:textId="77777777" w:rsidTr="00547167">
        <w:trPr>
          <w:cantSplit/>
        </w:trPr>
        <w:tc>
          <w:tcPr>
            <w:tcW w:w="2000" w:type="dxa"/>
            <w:shd w:val="clear" w:color="auto" w:fill="auto"/>
          </w:tcPr>
          <w:p w14:paraId="2EC81344" w14:textId="3DDFBD61" w:rsidR="00547167" w:rsidRPr="00547167" w:rsidRDefault="00547167" w:rsidP="00547167">
            <w:pPr>
              <w:spacing w:after="0" w:line="240" w:lineRule="auto"/>
              <w:rPr>
                <w:sz w:val="20"/>
              </w:rPr>
            </w:pPr>
            <w:r>
              <w:rPr>
                <w:sz w:val="20"/>
              </w:rPr>
              <w:lastRenderedPageBreak/>
              <w:t>Death with Dignity</w:t>
            </w:r>
          </w:p>
        </w:tc>
        <w:tc>
          <w:tcPr>
            <w:tcW w:w="2000" w:type="dxa"/>
            <w:shd w:val="clear" w:color="auto" w:fill="auto"/>
          </w:tcPr>
          <w:p w14:paraId="4C97E088" w14:textId="6452033D" w:rsidR="00547167" w:rsidRPr="00547167" w:rsidRDefault="00000000" w:rsidP="00547167">
            <w:pPr>
              <w:spacing w:after="0" w:line="240" w:lineRule="auto"/>
              <w:rPr>
                <w:sz w:val="20"/>
              </w:rPr>
            </w:pPr>
            <w:hyperlink r:id="rId13" w:history="1">
              <w:r w:rsidR="00547167" w:rsidRPr="00547167">
                <w:rPr>
                  <w:rStyle w:val="Hyperlink"/>
                  <w:sz w:val="20"/>
                </w:rPr>
                <w:t>Title 22 § 2140</w:t>
              </w:r>
            </w:hyperlink>
            <w:r w:rsidR="00547167">
              <w:rPr>
                <w:sz w:val="20"/>
              </w:rPr>
              <w:t>(19)</w:t>
            </w:r>
          </w:p>
        </w:tc>
        <w:tc>
          <w:tcPr>
            <w:tcW w:w="9000" w:type="dxa"/>
            <w:shd w:val="clear" w:color="auto" w:fill="auto"/>
          </w:tcPr>
          <w:p w14:paraId="798DB086" w14:textId="54BB4EE4" w:rsidR="00547167" w:rsidRPr="00547167" w:rsidRDefault="00547167" w:rsidP="00547167">
            <w:pPr>
              <w:spacing w:after="0" w:line="240" w:lineRule="auto"/>
              <w:rPr>
                <w:sz w:val="20"/>
              </w:rPr>
            </w:pPr>
            <w:r>
              <w:rPr>
                <w:sz w:val="20"/>
              </w:rPr>
              <w:t xml:space="preserve">The sale, procurement or issuance of any health or accident insurance or the rate charged for any health or accident policy may not </w:t>
            </w:r>
            <w:proofErr w:type="gramStart"/>
            <w:r>
              <w:rPr>
                <w:sz w:val="20"/>
              </w:rPr>
              <w:t>be conditioned</w:t>
            </w:r>
            <w:proofErr w:type="gramEnd"/>
            <w:r>
              <w:rPr>
                <w:sz w:val="20"/>
              </w:rPr>
              <w:t xml:space="preserve">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BB9ECD4" w14:textId="77777777" w:rsidR="00547167" w:rsidRPr="00547167" w:rsidRDefault="00547167" w:rsidP="00547167">
            <w:pPr>
              <w:spacing w:after="0" w:line="240" w:lineRule="auto"/>
              <w:rPr>
                <w:sz w:val="20"/>
              </w:rPr>
            </w:pPr>
          </w:p>
        </w:tc>
      </w:tr>
      <w:tr w:rsidR="00547167" w:rsidRPr="00547167" w14:paraId="1226B68D" w14:textId="77777777" w:rsidTr="00547167">
        <w:trPr>
          <w:cantSplit/>
        </w:trPr>
        <w:tc>
          <w:tcPr>
            <w:tcW w:w="2000" w:type="dxa"/>
            <w:shd w:val="clear" w:color="auto" w:fill="auto"/>
          </w:tcPr>
          <w:p w14:paraId="68D63528" w14:textId="30CE6289" w:rsidR="00547167" w:rsidRPr="00547167" w:rsidRDefault="00547167" w:rsidP="00547167">
            <w:pPr>
              <w:spacing w:after="0" w:line="240" w:lineRule="auto"/>
              <w:rPr>
                <w:sz w:val="20"/>
              </w:rPr>
            </w:pPr>
            <w:r>
              <w:rPr>
                <w:sz w:val="20"/>
              </w:rPr>
              <w:t>Emergency services</w:t>
            </w:r>
          </w:p>
        </w:tc>
        <w:tc>
          <w:tcPr>
            <w:tcW w:w="2000" w:type="dxa"/>
            <w:shd w:val="clear" w:color="auto" w:fill="auto"/>
          </w:tcPr>
          <w:p w14:paraId="38406AA8" w14:textId="1CE7A111" w:rsidR="00547167" w:rsidRDefault="00000000" w:rsidP="00547167">
            <w:pPr>
              <w:spacing w:after="0" w:line="240" w:lineRule="auto"/>
              <w:rPr>
                <w:sz w:val="20"/>
              </w:rPr>
            </w:pPr>
            <w:hyperlink r:id="rId14" w:history="1">
              <w:r w:rsidR="00547167" w:rsidRPr="00547167">
                <w:rPr>
                  <w:rStyle w:val="Hyperlink"/>
                  <w:sz w:val="20"/>
                </w:rPr>
                <w:t>Title 24-A § 2749-A</w:t>
              </w:r>
            </w:hyperlink>
          </w:p>
          <w:p w14:paraId="7CC226B4" w14:textId="4B72CD8F" w:rsidR="00547167" w:rsidRPr="00547167" w:rsidRDefault="00000000" w:rsidP="00547167">
            <w:pPr>
              <w:spacing w:after="0" w:line="240" w:lineRule="auto"/>
              <w:rPr>
                <w:sz w:val="20"/>
              </w:rPr>
            </w:pPr>
            <w:hyperlink r:id="rId15" w:history="1">
              <w:r w:rsidR="00547167" w:rsidRPr="00547167">
                <w:rPr>
                  <w:rStyle w:val="Hyperlink"/>
                  <w:sz w:val="20"/>
                </w:rPr>
                <w:t>Title 24-A § 2847</w:t>
              </w:r>
            </w:hyperlink>
            <w:r w:rsidR="00547167">
              <w:rPr>
                <w:sz w:val="20"/>
              </w:rPr>
              <w:t>-A</w:t>
            </w:r>
          </w:p>
        </w:tc>
        <w:tc>
          <w:tcPr>
            <w:tcW w:w="9000" w:type="dxa"/>
            <w:shd w:val="clear" w:color="auto" w:fill="auto"/>
          </w:tcPr>
          <w:p w14:paraId="3F53CC2A" w14:textId="6A2536C9" w:rsidR="00547167" w:rsidRPr="00547167" w:rsidRDefault="00547167" w:rsidP="00547167">
            <w:pPr>
              <w:spacing w:after="0" w:line="240" w:lineRule="auto"/>
              <w:rPr>
                <w:sz w:val="20"/>
              </w:rPr>
            </w:pPr>
            <w:r>
              <w:rPr>
                <w:sz w:val="20"/>
              </w:rPr>
              <w:t xml:space="preserve">No prior authorization can </w:t>
            </w:r>
            <w:proofErr w:type="gramStart"/>
            <w:r>
              <w:rPr>
                <w:sz w:val="20"/>
              </w:rPr>
              <w:t>be required</w:t>
            </w:r>
            <w:proofErr w:type="gramEnd"/>
            <w:r>
              <w:rPr>
                <w:sz w:val="20"/>
              </w:rPr>
              <w:t xml:space="preserve"> for emergency services</w:t>
            </w:r>
          </w:p>
        </w:tc>
        <w:tc>
          <w:tcPr>
            <w:tcW w:w="2000" w:type="dxa"/>
            <w:shd w:val="clear" w:color="auto" w:fill="auto"/>
          </w:tcPr>
          <w:p w14:paraId="0CCC3C01" w14:textId="77777777" w:rsidR="00547167" w:rsidRPr="00547167" w:rsidRDefault="00547167" w:rsidP="00547167">
            <w:pPr>
              <w:spacing w:after="0" w:line="240" w:lineRule="auto"/>
              <w:rPr>
                <w:sz w:val="20"/>
              </w:rPr>
            </w:pPr>
          </w:p>
        </w:tc>
      </w:tr>
      <w:tr w:rsidR="00547167" w:rsidRPr="00547167" w14:paraId="6D23A92E" w14:textId="77777777" w:rsidTr="00547167">
        <w:trPr>
          <w:cantSplit/>
        </w:trPr>
        <w:tc>
          <w:tcPr>
            <w:tcW w:w="2000" w:type="dxa"/>
            <w:shd w:val="clear" w:color="auto" w:fill="auto"/>
          </w:tcPr>
          <w:p w14:paraId="7235FDEF" w14:textId="30B3BE46" w:rsidR="00547167" w:rsidRPr="00547167" w:rsidRDefault="00547167" w:rsidP="00547167">
            <w:pPr>
              <w:spacing w:after="0" w:line="240" w:lineRule="auto"/>
              <w:rPr>
                <w:sz w:val="20"/>
              </w:rPr>
            </w:pPr>
            <w:r>
              <w:rPr>
                <w:sz w:val="20"/>
              </w:rPr>
              <w:t>Genetic Information Protections</w:t>
            </w:r>
          </w:p>
        </w:tc>
        <w:tc>
          <w:tcPr>
            <w:tcW w:w="2000" w:type="dxa"/>
            <w:shd w:val="clear" w:color="auto" w:fill="auto"/>
          </w:tcPr>
          <w:p w14:paraId="1C5BBB4E" w14:textId="6D0F5EAA" w:rsidR="00547167" w:rsidRPr="00547167" w:rsidRDefault="00000000" w:rsidP="00547167">
            <w:pPr>
              <w:spacing w:after="0" w:line="240" w:lineRule="auto"/>
              <w:rPr>
                <w:sz w:val="20"/>
              </w:rPr>
            </w:pPr>
            <w:hyperlink r:id="rId16" w:history="1">
              <w:r w:rsidR="00547167" w:rsidRPr="00547167">
                <w:rPr>
                  <w:rStyle w:val="Hyperlink"/>
                  <w:sz w:val="20"/>
                </w:rPr>
                <w:t>Title 24-A § 2159</w:t>
              </w:r>
            </w:hyperlink>
            <w:r w:rsidR="00547167">
              <w:rPr>
                <w:sz w:val="20"/>
              </w:rPr>
              <w:t>-</w:t>
            </w:r>
            <w:proofErr w:type="gramStart"/>
            <w:r w:rsidR="00547167">
              <w:rPr>
                <w:sz w:val="20"/>
              </w:rPr>
              <w:t>C(</w:t>
            </w:r>
            <w:proofErr w:type="gramEnd"/>
            <w:r w:rsidR="00547167">
              <w:rPr>
                <w:sz w:val="20"/>
              </w:rPr>
              <w:t>2)</w:t>
            </w:r>
          </w:p>
        </w:tc>
        <w:tc>
          <w:tcPr>
            <w:tcW w:w="9000" w:type="dxa"/>
            <w:shd w:val="clear" w:color="auto" w:fill="auto"/>
          </w:tcPr>
          <w:p w14:paraId="062D4E05" w14:textId="702AA52D" w:rsidR="00547167" w:rsidRPr="00547167" w:rsidRDefault="00547167" w:rsidP="00547167">
            <w:pPr>
              <w:spacing w:after="0" w:line="240" w:lineRule="auto"/>
              <w:rPr>
                <w:sz w:val="20"/>
              </w:rPr>
            </w:pPr>
            <w:r>
              <w:rPr>
                <w:sz w:val="20"/>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 A carrier may not request, require or purchase genetic information with respect to an individual prior to the individual's enrollment under the plan or coverage in connection with the enrollment.</w:t>
            </w:r>
          </w:p>
        </w:tc>
        <w:tc>
          <w:tcPr>
            <w:tcW w:w="2000" w:type="dxa"/>
            <w:shd w:val="clear" w:color="auto" w:fill="auto"/>
          </w:tcPr>
          <w:p w14:paraId="1316CF84" w14:textId="77777777" w:rsidR="00547167" w:rsidRPr="00547167" w:rsidRDefault="00547167" w:rsidP="00547167">
            <w:pPr>
              <w:spacing w:after="0" w:line="240" w:lineRule="auto"/>
              <w:rPr>
                <w:sz w:val="20"/>
              </w:rPr>
            </w:pPr>
          </w:p>
        </w:tc>
      </w:tr>
      <w:tr w:rsidR="00547167" w:rsidRPr="00547167" w14:paraId="4C4AF8DA" w14:textId="77777777" w:rsidTr="00547167">
        <w:trPr>
          <w:cantSplit/>
        </w:trPr>
        <w:tc>
          <w:tcPr>
            <w:tcW w:w="2000" w:type="dxa"/>
            <w:shd w:val="clear" w:color="auto" w:fill="auto"/>
          </w:tcPr>
          <w:p w14:paraId="0C1E4CB0" w14:textId="2F0F9660" w:rsidR="00547167" w:rsidRPr="00547167" w:rsidRDefault="00547167" w:rsidP="00547167">
            <w:pPr>
              <w:spacing w:after="0" w:line="240" w:lineRule="auto"/>
              <w:rPr>
                <w:sz w:val="20"/>
              </w:rPr>
            </w:pPr>
            <w:r>
              <w:rPr>
                <w:sz w:val="20"/>
              </w:rPr>
              <w:t>Grace Period</w:t>
            </w:r>
          </w:p>
        </w:tc>
        <w:tc>
          <w:tcPr>
            <w:tcW w:w="2000" w:type="dxa"/>
            <w:shd w:val="clear" w:color="auto" w:fill="auto"/>
          </w:tcPr>
          <w:p w14:paraId="5C8B6030" w14:textId="02DA7331" w:rsidR="00547167" w:rsidRDefault="00000000" w:rsidP="00547167">
            <w:pPr>
              <w:spacing w:after="0" w:line="240" w:lineRule="auto"/>
              <w:rPr>
                <w:sz w:val="20"/>
              </w:rPr>
            </w:pPr>
            <w:hyperlink r:id="rId17" w:history="1">
              <w:r w:rsidR="00547167" w:rsidRPr="00547167">
                <w:rPr>
                  <w:rStyle w:val="Hyperlink"/>
                  <w:sz w:val="20"/>
                </w:rPr>
                <w:t>Title 24-A § 2707</w:t>
              </w:r>
            </w:hyperlink>
          </w:p>
          <w:p w14:paraId="1C160009" w14:textId="54EF4C13" w:rsidR="00547167" w:rsidRDefault="00000000" w:rsidP="00547167">
            <w:pPr>
              <w:spacing w:after="0" w:line="240" w:lineRule="auto"/>
              <w:rPr>
                <w:sz w:val="20"/>
              </w:rPr>
            </w:pPr>
            <w:hyperlink r:id="rId18" w:history="1">
              <w:r w:rsidR="00547167" w:rsidRPr="00547167">
                <w:rPr>
                  <w:rStyle w:val="Hyperlink"/>
                  <w:sz w:val="20"/>
                </w:rPr>
                <w:t>Title 24-A § 2809</w:t>
              </w:r>
            </w:hyperlink>
            <w:r w:rsidR="00547167">
              <w:rPr>
                <w:sz w:val="20"/>
              </w:rPr>
              <w:t>-A</w:t>
            </w:r>
          </w:p>
          <w:p w14:paraId="0170C2E6" w14:textId="1F6B0412" w:rsidR="00547167" w:rsidRPr="00547167" w:rsidRDefault="00000000" w:rsidP="00547167">
            <w:pPr>
              <w:spacing w:after="0" w:line="240" w:lineRule="auto"/>
              <w:rPr>
                <w:sz w:val="20"/>
              </w:rPr>
            </w:pPr>
            <w:hyperlink r:id="rId19" w:history="1">
              <w:r w:rsidR="00547167" w:rsidRPr="00547167">
                <w:rPr>
                  <w:rStyle w:val="Hyperlink"/>
                  <w:sz w:val="20"/>
                </w:rPr>
                <w:t>Bulletin 288</w:t>
              </w:r>
            </w:hyperlink>
          </w:p>
        </w:tc>
        <w:tc>
          <w:tcPr>
            <w:tcW w:w="9000" w:type="dxa"/>
            <w:shd w:val="clear" w:color="auto" w:fill="auto"/>
          </w:tcPr>
          <w:p w14:paraId="5DF1A58E" w14:textId="5068CC06" w:rsidR="00547167" w:rsidRPr="00547167" w:rsidRDefault="00547167" w:rsidP="00547167">
            <w:pPr>
              <w:spacing w:after="0" w:line="240" w:lineRule="auto"/>
              <w:rPr>
                <w:sz w:val="20"/>
              </w:rPr>
            </w:pPr>
            <w:r>
              <w:rPr>
                <w:sz w:val="20"/>
              </w:rPr>
              <w:t xml:space="preserve">There shall be a provision that a grace period of 31 days will </w:t>
            </w:r>
            <w:proofErr w:type="gramStart"/>
            <w:r>
              <w:rPr>
                <w:sz w:val="20"/>
              </w:rPr>
              <w:t>be granted</w:t>
            </w:r>
            <w:proofErr w:type="gramEnd"/>
            <w:r>
              <w:rPr>
                <w:sz w:val="20"/>
              </w:rPr>
              <w:t xml:space="preserve"> for the payment of each premium falling due after the first premium, during which grace period the policy shall continue in force.</w:t>
            </w:r>
          </w:p>
        </w:tc>
        <w:tc>
          <w:tcPr>
            <w:tcW w:w="2000" w:type="dxa"/>
            <w:shd w:val="clear" w:color="auto" w:fill="auto"/>
          </w:tcPr>
          <w:p w14:paraId="1A6914AD" w14:textId="77777777" w:rsidR="00547167" w:rsidRPr="00547167" w:rsidRDefault="00547167" w:rsidP="00547167">
            <w:pPr>
              <w:spacing w:after="0" w:line="240" w:lineRule="auto"/>
              <w:rPr>
                <w:sz w:val="20"/>
              </w:rPr>
            </w:pPr>
          </w:p>
        </w:tc>
      </w:tr>
      <w:tr w:rsidR="00547167" w:rsidRPr="00547167" w14:paraId="2D825040" w14:textId="77777777" w:rsidTr="00547167">
        <w:trPr>
          <w:cantSplit/>
        </w:trPr>
        <w:tc>
          <w:tcPr>
            <w:tcW w:w="2000" w:type="dxa"/>
            <w:shd w:val="clear" w:color="auto" w:fill="auto"/>
          </w:tcPr>
          <w:p w14:paraId="7339B263" w14:textId="5F67E0F6" w:rsidR="00547167" w:rsidRPr="00547167" w:rsidRDefault="00547167" w:rsidP="00547167">
            <w:pPr>
              <w:spacing w:after="0" w:line="240" w:lineRule="auto"/>
              <w:rPr>
                <w:sz w:val="20"/>
              </w:rPr>
            </w:pPr>
            <w:r>
              <w:rPr>
                <w:sz w:val="20"/>
              </w:rPr>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1AB24A96" w14:textId="45EFFC66" w:rsidR="00547167" w:rsidRDefault="00000000" w:rsidP="00547167">
            <w:pPr>
              <w:spacing w:after="0" w:line="240" w:lineRule="auto"/>
              <w:rPr>
                <w:sz w:val="20"/>
              </w:rPr>
            </w:pPr>
            <w:hyperlink r:id="rId20" w:history="1">
              <w:r w:rsidR="00547167" w:rsidRPr="00547167">
                <w:rPr>
                  <w:rStyle w:val="Hyperlink"/>
                  <w:sz w:val="20"/>
                </w:rPr>
                <w:t>Title 24-A § 4320</w:t>
              </w:r>
            </w:hyperlink>
            <w:r w:rsidR="00547167">
              <w:rPr>
                <w:sz w:val="20"/>
              </w:rPr>
              <w:t xml:space="preserve"> </w:t>
            </w:r>
          </w:p>
          <w:p w14:paraId="077D6F16" w14:textId="015FD0A4" w:rsidR="00547167" w:rsidRPr="00547167" w:rsidRDefault="00547167" w:rsidP="00547167">
            <w:pPr>
              <w:spacing w:after="0" w:line="240" w:lineRule="auto"/>
              <w:rPr>
                <w:sz w:val="20"/>
              </w:rPr>
            </w:pPr>
            <w:r>
              <w:rPr>
                <w:sz w:val="20"/>
              </w:rPr>
              <w:t>PHSA § 2711 (</w:t>
            </w:r>
            <w:hyperlink r:id="rId21" w:history="1">
              <w:r w:rsidRPr="00547167">
                <w:rPr>
                  <w:rStyle w:val="Hyperlink"/>
                  <w:sz w:val="20"/>
                </w:rPr>
                <w:t>75 Fed Reg 37188</w:t>
              </w:r>
            </w:hyperlink>
            <w:r>
              <w:rPr>
                <w:sz w:val="20"/>
              </w:rPr>
              <w:t>,</w:t>
            </w:r>
            <w:hyperlink r:id="rId22" w:anchor="se45.1.147_1126" w:history="1">
              <w:r w:rsidRPr="00547167">
                <w:rPr>
                  <w:rStyle w:val="Hyperlink"/>
                  <w:sz w:val="20"/>
                </w:rPr>
                <w:t>45 CFR § 147</w:t>
              </w:r>
            </w:hyperlink>
            <w:r>
              <w:rPr>
                <w:sz w:val="20"/>
              </w:rPr>
              <w:t>.126)</w:t>
            </w:r>
          </w:p>
        </w:tc>
        <w:tc>
          <w:tcPr>
            <w:tcW w:w="9000" w:type="dxa"/>
            <w:shd w:val="clear" w:color="auto" w:fill="auto"/>
          </w:tcPr>
          <w:p w14:paraId="721B60DA" w14:textId="70B37A18" w:rsidR="00547167" w:rsidRPr="00547167" w:rsidRDefault="00547167" w:rsidP="00547167">
            <w:pPr>
              <w:spacing w:after="0" w:line="240" w:lineRule="auto"/>
              <w:rPr>
                <w:sz w:val="20"/>
              </w:rPr>
            </w:pPr>
            <w:r>
              <w:rPr>
                <w:sz w:val="20"/>
              </w:rPr>
              <w:t xml:space="preserve">A carrier offering an individual, small group or large group health plan, may not establish lifetime limits on the dollar value of benefits for any participant or </w:t>
            </w:r>
            <w:proofErr w:type="gramStart"/>
            <w:r>
              <w:rPr>
                <w:sz w:val="20"/>
              </w:rPr>
              <w:t>beneficiary;</w:t>
            </w:r>
            <w:proofErr w:type="gramEnd"/>
            <w:r>
              <w:rPr>
                <w:sz w:val="20"/>
              </w:rPr>
              <w:t xml:space="preserve">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1F5F7E70" w14:textId="77777777" w:rsidR="00547167" w:rsidRPr="00547167" w:rsidRDefault="00547167" w:rsidP="00547167">
            <w:pPr>
              <w:spacing w:after="0" w:line="240" w:lineRule="auto"/>
              <w:rPr>
                <w:sz w:val="20"/>
              </w:rPr>
            </w:pPr>
          </w:p>
        </w:tc>
      </w:tr>
      <w:tr w:rsidR="00547167" w:rsidRPr="00547167" w14:paraId="63759A30" w14:textId="77777777" w:rsidTr="00547167">
        <w:trPr>
          <w:cantSplit/>
        </w:trPr>
        <w:tc>
          <w:tcPr>
            <w:tcW w:w="2000" w:type="dxa"/>
            <w:shd w:val="clear" w:color="auto" w:fill="auto"/>
          </w:tcPr>
          <w:p w14:paraId="7B4D7E9D" w14:textId="305FDC63" w:rsidR="00547167" w:rsidRPr="00547167" w:rsidRDefault="00547167" w:rsidP="00547167">
            <w:pPr>
              <w:spacing w:after="0" w:line="240" w:lineRule="auto"/>
              <w:rPr>
                <w:sz w:val="20"/>
              </w:rPr>
            </w:pPr>
            <w:r>
              <w:rPr>
                <w:sz w:val="20"/>
              </w:rPr>
              <w:t>Limits on priority liens/Subrogation</w:t>
            </w:r>
          </w:p>
        </w:tc>
        <w:tc>
          <w:tcPr>
            <w:tcW w:w="2000" w:type="dxa"/>
            <w:shd w:val="clear" w:color="auto" w:fill="auto"/>
          </w:tcPr>
          <w:p w14:paraId="724EDD40" w14:textId="4484DA23" w:rsidR="00547167" w:rsidRDefault="00000000" w:rsidP="00547167">
            <w:pPr>
              <w:spacing w:after="0" w:line="240" w:lineRule="auto"/>
              <w:rPr>
                <w:sz w:val="20"/>
              </w:rPr>
            </w:pPr>
            <w:hyperlink r:id="rId23" w:history="1">
              <w:r w:rsidR="00547167" w:rsidRPr="00547167">
                <w:rPr>
                  <w:rStyle w:val="Hyperlink"/>
                  <w:sz w:val="20"/>
                </w:rPr>
                <w:t>Title 24-A § 2836</w:t>
              </w:r>
            </w:hyperlink>
            <w:r w:rsidR="00547167">
              <w:rPr>
                <w:sz w:val="20"/>
              </w:rPr>
              <w:t xml:space="preserve"> </w:t>
            </w:r>
          </w:p>
          <w:p w14:paraId="66FF454B" w14:textId="59EBE96E" w:rsidR="00547167" w:rsidRPr="00547167" w:rsidRDefault="00000000" w:rsidP="00547167">
            <w:pPr>
              <w:spacing w:after="0" w:line="240" w:lineRule="auto"/>
              <w:rPr>
                <w:sz w:val="20"/>
              </w:rPr>
            </w:pPr>
            <w:hyperlink r:id="rId24" w:history="1">
              <w:r w:rsidR="00547167" w:rsidRPr="00547167">
                <w:rPr>
                  <w:rStyle w:val="Hyperlink"/>
                  <w:sz w:val="20"/>
                </w:rPr>
                <w:t>Title 24-A § 2729</w:t>
              </w:r>
            </w:hyperlink>
            <w:r w:rsidR="00547167">
              <w:rPr>
                <w:sz w:val="20"/>
              </w:rPr>
              <w:t>-A</w:t>
            </w:r>
          </w:p>
        </w:tc>
        <w:tc>
          <w:tcPr>
            <w:tcW w:w="9000" w:type="dxa"/>
            <w:shd w:val="clear" w:color="auto" w:fill="auto"/>
          </w:tcPr>
          <w:p w14:paraId="6A123C9D" w14:textId="583AC4E1" w:rsidR="00547167" w:rsidRPr="00547167" w:rsidRDefault="00547167" w:rsidP="00547167">
            <w:pPr>
              <w:spacing w:after="0" w:line="240" w:lineRule="auto"/>
              <w:rPr>
                <w:sz w:val="20"/>
              </w:rPr>
            </w:pPr>
            <w:r>
              <w:rPr>
                <w:sz w:val="20"/>
              </w:rPr>
              <w:t xml:space="preserve">No policy shall provide for priority over the insured if the insured is entitled to receive reimbursement as a result of legal action or claim, except if </w:t>
            </w:r>
            <w:proofErr w:type="gramStart"/>
            <w:r>
              <w:rPr>
                <w:sz w:val="20"/>
              </w:rPr>
              <w:t>that provision is approved by the superintendent</w:t>
            </w:r>
            <w:proofErr w:type="gramEnd"/>
            <w:r>
              <w:rPr>
                <w:sz w:val="20"/>
              </w:rPr>
              <w:t>, requires the prior written approval of the insured, and allows such payments only on a just and equitable basis and not on the basis of a priority lien.</w:t>
            </w:r>
          </w:p>
        </w:tc>
        <w:tc>
          <w:tcPr>
            <w:tcW w:w="2000" w:type="dxa"/>
            <w:shd w:val="clear" w:color="auto" w:fill="auto"/>
          </w:tcPr>
          <w:p w14:paraId="58AC423A" w14:textId="77777777" w:rsidR="00547167" w:rsidRPr="00547167" w:rsidRDefault="00547167" w:rsidP="00547167">
            <w:pPr>
              <w:spacing w:after="0" w:line="240" w:lineRule="auto"/>
              <w:rPr>
                <w:sz w:val="20"/>
              </w:rPr>
            </w:pPr>
          </w:p>
        </w:tc>
      </w:tr>
      <w:tr w:rsidR="00547167" w:rsidRPr="00547167" w14:paraId="0F935625" w14:textId="77777777" w:rsidTr="00547167">
        <w:trPr>
          <w:cantSplit/>
        </w:trPr>
        <w:tc>
          <w:tcPr>
            <w:tcW w:w="2000" w:type="dxa"/>
            <w:shd w:val="clear" w:color="auto" w:fill="auto"/>
          </w:tcPr>
          <w:p w14:paraId="31A90B97" w14:textId="619FC820" w:rsidR="00547167" w:rsidRPr="00547167" w:rsidRDefault="00547167" w:rsidP="00547167">
            <w:pPr>
              <w:spacing w:after="0" w:line="240" w:lineRule="auto"/>
              <w:rPr>
                <w:sz w:val="20"/>
              </w:rPr>
            </w:pPr>
            <w:r>
              <w:rPr>
                <w:sz w:val="20"/>
              </w:rPr>
              <w:t>Notice of Rate Increase</w:t>
            </w:r>
          </w:p>
        </w:tc>
        <w:tc>
          <w:tcPr>
            <w:tcW w:w="2000" w:type="dxa"/>
            <w:shd w:val="clear" w:color="auto" w:fill="auto"/>
          </w:tcPr>
          <w:p w14:paraId="63EB025C" w14:textId="59F0FF22" w:rsidR="00547167" w:rsidRDefault="00000000" w:rsidP="00547167">
            <w:pPr>
              <w:spacing w:after="0" w:line="240" w:lineRule="auto"/>
              <w:rPr>
                <w:sz w:val="20"/>
              </w:rPr>
            </w:pPr>
            <w:hyperlink r:id="rId25" w:history="1">
              <w:r w:rsidR="00547167" w:rsidRPr="00547167">
                <w:rPr>
                  <w:rStyle w:val="Hyperlink"/>
                  <w:sz w:val="20"/>
                </w:rPr>
                <w:t>Title 24-A § 2735-A</w:t>
              </w:r>
            </w:hyperlink>
          </w:p>
          <w:p w14:paraId="3D2E65C4" w14:textId="7BE64840" w:rsidR="00547167" w:rsidRPr="00547167" w:rsidRDefault="00000000" w:rsidP="00547167">
            <w:pPr>
              <w:spacing w:after="0" w:line="240" w:lineRule="auto"/>
              <w:rPr>
                <w:sz w:val="20"/>
              </w:rPr>
            </w:pPr>
            <w:hyperlink r:id="rId26" w:history="1">
              <w:r w:rsidR="00547167" w:rsidRPr="00547167">
                <w:rPr>
                  <w:rStyle w:val="Hyperlink"/>
                  <w:sz w:val="20"/>
                </w:rPr>
                <w:t>Title 24-A § 2839</w:t>
              </w:r>
            </w:hyperlink>
            <w:r w:rsidR="00547167">
              <w:rPr>
                <w:sz w:val="20"/>
              </w:rPr>
              <w:t>-A</w:t>
            </w:r>
          </w:p>
        </w:tc>
        <w:tc>
          <w:tcPr>
            <w:tcW w:w="9000" w:type="dxa"/>
            <w:shd w:val="clear" w:color="auto" w:fill="auto"/>
          </w:tcPr>
          <w:p w14:paraId="3802D5BD" w14:textId="5A1FC312" w:rsidR="00547167" w:rsidRPr="00547167" w:rsidRDefault="00547167" w:rsidP="00547167">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5FCE7CB7" w14:textId="77777777" w:rsidR="00547167" w:rsidRPr="00547167" w:rsidRDefault="00547167" w:rsidP="00547167">
            <w:pPr>
              <w:spacing w:after="0" w:line="240" w:lineRule="auto"/>
              <w:rPr>
                <w:sz w:val="20"/>
              </w:rPr>
            </w:pPr>
          </w:p>
        </w:tc>
      </w:tr>
      <w:tr w:rsidR="00547167" w:rsidRPr="00547167" w14:paraId="2B4EB726" w14:textId="77777777" w:rsidTr="00547167">
        <w:trPr>
          <w:cantSplit/>
        </w:trPr>
        <w:tc>
          <w:tcPr>
            <w:tcW w:w="2000" w:type="dxa"/>
            <w:shd w:val="clear" w:color="auto" w:fill="auto"/>
          </w:tcPr>
          <w:p w14:paraId="225C7EDE" w14:textId="0F8B71D8" w:rsidR="00547167" w:rsidRPr="00547167" w:rsidRDefault="00547167" w:rsidP="00547167">
            <w:pPr>
              <w:spacing w:after="0" w:line="240" w:lineRule="auto"/>
              <w:rPr>
                <w:sz w:val="20"/>
              </w:rPr>
            </w:pPr>
            <w:r>
              <w:rPr>
                <w:sz w:val="20"/>
              </w:rPr>
              <w:lastRenderedPageBreak/>
              <w:t>Outline of Coverage – Dental Requirements</w:t>
            </w:r>
          </w:p>
        </w:tc>
        <w:tc>
          <w:tcPr>
            <w:tcW w:w="2000" w:type="dxa"/>
            <w:shd w:val="clear" w:color="auto" w:fill="auto"/>
          </w:tcPr>
          <w:p w14:paraId="201905EF" w14:textId="31961421" w:rsidR="00547167" w:rsidRDefault="00000000" w:rsidP="00547167">
            <w:pPr>
              <w:spacing w:after="0" w:line="240" w:lineRule="auto"/>
              <w:rPr>
                <w:sz w:val="20"/>
              </w:rPr>
            </w:pPr>
            <w:hyperlink r:id="rId27" w:history="1">
              <w:r w:rsidR="00547167" w:rsidRPr="00547167">
                <w:rPr>
                  <w:rStyle w:val="Hyperlink"/>
                  <w:sz w:val="20"/>
                </w:rPr>
                <w:t>Rule 755</w:t>
              </w:r>
            </w:hyperlink>
            <w:r w:rsidR="00547167">
              <w:rPr>
                <w:sz w:val="20"/>
              </w:rPr>
              <w:t xml:space="preserve"> § 7(N)</w:t>
            </w:r>
          </w:p>
          <w:p w14:paraId="517BD1AE" w14:textId="3EB93C17" w:rsidR="00547167" w:rsidRPr="00547167" w:rsidRDefault="00000000" w:rsidP="00547167">
            <w:pPr>
              <w:spacing w:after="0" w:line="240" w:lineRule="auto"/>
              <w:rPr>
                <w:sz w:val="20"/>
              </w:rPr>
            </w:pPr>
            <w:hyperlink r:id="rId28" w:history="1">
              <w:r w:rsidR="00547167" w:rsidRPr="00547167">
                <w:rPr>
                  <w:rStyle w:val="Hyperlink"/>
                  <w:sz w:val="20"/>
                </w:rPr>
                <w:t>Title 24-A § 2695</w:t>
              </w:r>
            </w:hyperlink>
          </w:p>
        </w:tc>
        <w:tc>
          <w:tcPr>
            <w:tcW w:w="9000" w:type="dxa"/>
            <w:shd w:val="clear" w:color="auto" w:fill="auto"/>
          </w:tcPr>
          <w:p w14:paraId="1627E18C" w14:textId="4A2A2DA8" w:rsidR="00547167" w:rsidRPr="00547167" w:rsidRDefault="00547167" w:rsidP="00547167">
            <w:pPr>
              <w:spacing w:after="0" w:line="240" w:lineRule="auto"/>
              <w:rPr>
                <w:sz w:val="20"/>
              </w:rPr>
            </w:pPr>
            <w:r>
              <w:rPr>
                <w:sz w:val="20"/>
              </w:rPr>
              <w:t>An outline of coverage in the form prescribed below shall be issued in connection with dental plan policies and certificates. The items included in the outline of coverage must appear in the sequence prescribed:(1</w:t>
            </w:r>
            <w:proofErr w:type="gramStart"/>
            <w:r>
              <w:rPr>
                <w:sz w:val="20"/>
              </w:rPr>
              <w:t>)  Read</w:t>
            </w:r>
            <w:proofErr w:type="gramEnd"/>
            <w:r>
              <w:rPr>
                <w:sz w:val="20"/>
              </w:rPr>
              <w:t xml:space="preserve">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YOUR[POLICY][CERTIFICATE] </w:t>
            </w:r>
            <w:proofErr w:type="gramStart"/>
            <w:r>
              <w:rPr>
                <w:sz w:val="20"/>
              </w:rPr>
              <w:t>CAREFULLY!(</w:t>
            </w:r>
            <w:proofErr w:type="gramEnd"/>
            <w:r>
              <w:rPr>
                <w:sz w:val="20"/>
              </w:rPr>
              <w:t xml:space="preserve">2)  [A brief specific description of the benefits. The description of benefits shall be stated clearly and concisely, and shall include a description of any deductible or copayment provisions applicable to the benefits described.](3)  [A description of any policy provisions that exclude, eliminate, restrict, reduce, limit, delay, or, in any other manner, operate to qualify payment of the benefits described in Paragraph (2) above.](4)  [A description of policy provisions respecting renewability or continuation of coverage, including age restrictions or any reservations of right to change premiums.]FOR GROUPS:  An outline of coverage for group health insurance, a group dental plan or a group vision care plan is not required to be delivered to certificate holders if the certificate contains a brief description of: A. Benefits; B. Provisions that exclude, eliminate, restrict, limit, delay or in any other manner operate to qualify payment of the </w:t>
            </w:r>
            <w:proofErr w:type="spellStart"/>
            <w:r>
              <w:rPr>
                <w:sz w:val="20"/>
              </w:rPr>
              <w:t>benefits;C</w:t>
            </w:r>
            <w:proofErr w:type="spellEnd"/>
            <w:r>
              <w:rPr>
                <w:sz w:val="20"/>
              </w:rPr>
              <w:t xml:space="preserve">. Renewability provisions; </w:t>
            </w:r>
            <w:proofErr w:type="spellStart"/>
            <w:r>
              <w:rPr>
                <w:sz w:val="20"/>
              </w:rPr>
              <w:t>andD</w:t>
            </w:r>
            <w:proofErr w:type="spellEnd"/>
            <w:r>
              <w:rPr>
                <w:sz w:val="20"/>
              </w:rPr>
              <w:t xml:space="preserve">. Notice requirements as provided in rules adopted pursuant to this </w:t>
            </w:r>
            <w:proofErr w:type="spellStart"/>
            <w:proofErr w:type="gramStart"/>
            <w:r>
              <w:rPr>
                <w:sz w:val="20"/>
              </w:rPr>
              <w:t>chapter.Carriers</w:t>
            </w:r>
            <w:proofErr w:type="spellEnd"/>
            <w:proofErr w:type="gramEnd"/>
            <w:r>
              <w:rPr>
                <w:sz w:val="20"/>
              </w:rPr>
              <w:t xml:space="preserve"> must attest in the far left column of this checklist that the certificate contains the above required provision/descriptions.</w:t>
            </w:r>
          </w:p>
        </w:tc>
        <w:tc>
          <w:tcPr>
            <w:tcW w:w="2000" w:type="dxa"/>
            <w:shd w:val="clear" w:color="auto" w:fill="auto"/>
          </w:tcPr>
          <w:p w14:paraId="13046977" w14:textId="77777777" w:rsidR="00547167" w:rsidRPr="00547167" w:rsidRDefault="00547167" w:rsidP="00547167">
            <w:pPr>
              <w:spacing w:after="0" w:line="240" w:lineRule="auto"/>
              <w:rPr>
                <w:sz w:val="20"/>
              </w:rPr>
            </w:pPr>
          </w:p>
        </w:tc>
      </w:tr>
      <w:tr w:rsidR="00547167" w:rsidRPr="00547167" w14:paraId="651E9FDB" w14:textId="77777777" w:rsidTr="00547167">
        <w:trPr>
          <w:cantSplit/>
        </w:trPr>
        <w:tc>
          <w:tcPr>
            <w:tcW w:w="2000" w:type="dxa"/>
            <w:shd w:val="clear" w:color="auto" w:fill="auto"/>
          </w:tcPr>
          <w:p w14:paraId="05D4FA22" w14:textId="4F266B7C" w:rsidR="00547167" w:rsidRPr="00547167" w:rsidRDefault="00547167" w:rsidP="00547167">
            <w:pPr>
              <w:spacing w:after="0" w:line="240" w:lineRule="auto"/>
              <w:rPr>
                <w:sz w:val="20"/>
              </w:rPr>
            </w:pPr>
            <w:r>
              <w:rPr>
                <w:sz w:val="20"/>
              </w:rPr>
              <w:t>PPOs – Payment for Non-preferred Providers (as applicable)</w:t>
            </w:r>
          </w:p>
        </w:tc>
        <w:tc>
          <w:tcPr>
            <w:tcW w:w="2000" w:type="dxa"/>
            <w:shd w:val="clear" w:color="auto" w:fill="auto"/>
          </w:tcPr>
          <w:p w14:paraId="568CAF36" w14:textId="12CDD851" w:rsidR="00547167" w:rsidRPr="00547167" w:rsidRDefault="00000000" w:rsidP="00547167">
            <w:pPr>
              <w:spacing w:after="0" w:line="240" w:lineRule="auto"/>
              <w:rPr>
                <w:sz w:val="20"/>
              </w:rPr>
            </w:pPr>
            <w:hyperlink r:id="rId29" w:history="1">
              <w:r w:rsidR="00547167" w:rsidRPr="00547167">
                <w:rPr>
                  <w:rStyle w:val="Hyperlink"/>
                  <w:sz w:val="20"/>
                </w:rPr>
                <w:t>Title 24-A § 2677-A</w:t>
              </w:r>
            </w:hyperlink>
          </w:p>
        </w:tc>
        <w:tc>
          <w:tcPr>
            <w:tcW w:w="9000" w:type="dxa"/>
            <w:shd w:val="clear" w:color="auto" w:fill="auto"/>
          </w:tcPr>
          <w:p w14:paraId="6E2A81AE" w14:textId="76C09303" w:rsidR="00547167" w:rsidRPr="00547167" w:rsidRDefault="00547167" w:rsidP="00547167">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6FBDF2F5" w14:textId="77777777" w:rsidR="00547167" w:rsidRPr="00547167" w:rsidRDefault="00547167" w:rsidP="00547167">
            <w:pPr>
              <w:spacing w:after="0" w:line="240" w:lineRule="auto"/>
              <w:rPr>
                <w:sz w:val="20"/>
              </w:rPr>
            </w:pPr>
          </w:p>
        </w:tc>
      </w:tr>
      <w:tr w:rsidR="00547167" w:rsidRPr="00547167" w14:paraId="6F90421F" w14:textId="77777777" w:rsidTr="00547167">
        <w:trPr>
          <w:cantSplit/>
        </w:trPr>
        <w:tc>
          <w:tcPr>
            <w:tcW w:w="2000" w:type="dxa"/>
            <w:shd w:val="clear" w:color="auto" w:fill="auto"/>
          </w:tcPr>
          <w:p w14:paraId="62E78254" w14:textId="54D4E262" w:rsidR="00547167" w:rsidRPr="00547167" w:rsidRDefault="00547167" w:rsidP="00547167">
            <w:pPr>
              <w:spacing w:after="0" w:line="240" w:lineRule="auto"/>
              <w:rPr>
                <w:sz w:val="20"/>
              </w:rPr>
            </w:pPr>
            <w:r>
              <w:rPr>
                <w:sz w:val="20"/>
              </w:rPr>
              <w:t>Renewal provision</w:t>
            </w:r>
          </w:p>
        </w:tc>
        <w:tc>
          <w:tcPr>
            <w:tcW w:w="2000" w:type="dxa"/>
            <w:shd w:val="clear" w:color="auto" w:fill="auto"/>
          </w:tcPr>
          <w:p w14:paraId="70C9DCD2" w14:textId="536C41F8" w:rsidR="00547167" w:rsidRDefault="00000000" w:rsidP="00547167">
            <w:pPr>
              <w:spacing w:after="0" w:line="240" w:lineRule="auto"/>
              <w:rPr>
                <w:sz w:val="20"/>
              </w:rPr>
            </w:pPr>
            <w:hyperlink r:id="rId30" w:history="1">
              <w:r w:rsidR="00547167" w:rsidRPr="00547167">
                <w:rPr>
                  <w:rStyle w:val="Hyperlink"/>
                  <w:sz w:val="20"/>
                </w:rPr>
                <w:t>Title 24-A § 2738</w:t>
              </w:r>
            </w:hyperlink>
          </w:p>
          <w:p w14:paraId="667FAE53" w14:textId="53CBB81D" w:rsidR="00547167" w:rsidRPr="00547167" w:rsidRDefault="00000000" w:rsidP="00547167">
            <w:pPr>
              <w:spacing w:after="0" w:line="240" w:lineRule="auto"/>
              <w:rPr>
                <w:sz w:val="20"/>
              </w:rPr>
            </w:pPr>
            <w:hyperlink r:id="rId31" w:history="1">
              <w:r w:rsidR="00547167" w:rsidRPr="00547167">
                <w:rPr>
                  <w:rStyle w:val="Hyperlink"/>
                  <w:sz w:val="20"/>
                </w:rPr>
                <w:t>Title 24-A § 2820</w:t>
              </w:r>
            </w:hyperlink>
          </w:p>
        </w:tc>
        <w:tc>
          <w:tcPr>
            <w:tcW w:w="9000" w:type="dxa"/>
            <w:shd w:val="clear" w:color="auto" w:fill="auto"/>
          </w:tcPr>
          <w:p w14:paraId="4B4F8FE0" w14:textId="4BF5DF0F" w:rsidR="00547167" w:rsidRPr="00547167" w:rsidRDefault="00547167" w:rsidP="00547167">
            <w:pPr>
              <w:spacing w:after="0" w:line="240" w:lineRule="auto"/>
              <w:rPr>
                <w:sz w:val="20"/>
              </w:rPr>
            </w:pPr>
            <w:r>
              <w:rPr>
                <w:sz w:val="20"/>
              </w:rPr>
              <w:t xml:space="preserve">Policy must contain the terms under which it can/ cannot </w:t>
            </w:r>
            <w:proofErr w:type="gramStart"/>
            <w:r>
              <w:rPr>
                <w:sz w:val="20"/>
              </w:rPr>
              <w:t>be renewed</w:t>
            </w:r>
            <w:proofErr w:type="gramEnd"/>
            <w:r>
              <w:rPr>
                <w:sz w:val="20"/>
              </w:rPr>
              <w:t xml:space="preserve">. Must </w:t>
            </w:r>
            <w:proofErr w:type="gramStart"/>
            <w:r>
              <w:rPr>
                <w:sz w:val="20"/>
              </w:rPr>
              <w:t>be placed</w:t>
            </w:r>
            <w:proofErr w:type="gramEnd"/>
            <w:r>
              <w:rPr>
                <w:sz w:val="20"/>
              </w:rPr>
              <w:t xml:space="preserve"> prominently on the first page.</w:t>
            </w:r>
          </w:p>
        </w:tc>
        <w:tc>
          <w:tcPr>
            <w:tcW w:w="2000" w:type="dxa"/>
            <w:shd w:val="clear" w:color="auto" w:fill="auto"/>
          </w:tcPr>
          <w:p w14:paraId="464F6987" w14:textId="77777777" w:rsidR="00547167" w:rsidRPr="00547167" w:rsidRDefault="00547167" w:rsidP="00547167">
            <w:pPr>
              <w:spacing w:after="0" w:line="240" w:lineRule="auto"/>
              <w:rPr>
                <w:sz w:val="20"/>
              </w:rPr>
            </w:pPr>
          </w:p>
        </w:tc>
      </w:tr>
      <w:tr w:rsidR="00547167" w:rsidRPr="00547167" w14:paraId="65F042F0" w14:textId="77777777" w:rsidTr="00547167">
        <w:trPr>
          <w:cantSplit/>
        </w:trPr>
        <w:tc>
          <w:tcPr>
            <w:tcW w:w="2000" w:type="dxa"/>
            <w:shd w:val="clear" w:color="auto" w:fill="auto"/>
          </w:tcPr>
          <w:p w14:paraId="0C45968D" w14:textId="327B1193" w:rsidR="00547167" w:rsidRPr="00547167" w:rsidRDefault="00547167" w:rsidP="00547167">
            <w:pPr>
              <w:spacing w:after="0" w:line="240" w:lineRule="auto"/>
              <w:rPr>
                <w:sz w:val="20"/>
              </w:rPr>
            </w:pPr>
            <w:r>
              <w:rPr>
                <w:sz w:val="20"/>
              </w:rPr>
              <w:t>Required disclosure statements on policies/certificates</w:t>
            </w:r>
          </w:p>
        </w:tc>
        <w:tc>
          <w:tcPr>
            <w:tcW w:w="2000" w:type="dxa"/>
            <w:shd w:val="clear" w:color="auto" w:fill="auto"/>
          </w:tcPr>
          <w:p w14:paraId="64AD594A" w14:textId="6DF0ED59" w:rsidR="00547167" w:rsidRPr="00547167" w:rsidRDefault="00000000" w:rsidP="00547167">
            <w:pPr>
              <w:spacing w:after="0" w:line="240" w:lineRule="auto"/>
              <w:rPr>
                <w:sz w:val="20"/>
              </w:rPr>
            </w:pPr>
            <w:hyperlink r:id="rId32" w:history="1">
              <w:r w:rsidR="00547167" w:rsidRPr="00547167">
                <w:rPr>
                  <w:rStyle w:val="Hyperlink"/>
                  <w:sz w:val="20"/>
                </w:rPr>
                <w:t>Rule 755</w:t>
              </w:r>
            </w:hyperlink>
            <w:r w:rsidR="00547167">
              <w:rPr>
                <w:sz w:val="20"/>
              </w:rPr>
              <w:t xml:space="preserve"> § 7(A)(22)</w:t>
            </w:r>
          </w:p>
        </w:tc>
        <w:tc>
          <w:tcPr>
            <w:tcW w:w="9000" w:type="dxa"/>
            <w:shd w:val="clear" w:color="auto" w:fill="auto"/>
          </w:tcPr>
          <w:p w14:paraId="69476351" w14:textId="720BCC0C" w:rsidR="00547167" w:rsidRPr="00547167" w:rsidRDefault="00547167" w:rsidP="00547167">
            <w:pPr>
              <w:spacing w:after="0" w:line="240" w:lineRule="auto"/>
              <w:rPr>
                <w:sz w:val="20"/>
              </w:rPr>
            </w:pPr>
            <w:r>
              <w:rPr>
                <w:sz w:val="20"/>
              </w:rPr>
              <w:t xml:space="preserve">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w:t>
            </w:r>
            <w:proofErr w:type="spellStart"/>
            <w:proofErr w:type="gramStart"/>
            <w:r>
              <w:rPr>
                <w:sz w:val="20"/>
              </w:rPr>
              <w:t>following:“</w:t>
            </w:r>
            <w:proofErr w:type="gramEnd"/>
            <w:r>
              <w:rPr>
                <w:sz w:val="20"/>
              </w:rPr>
              <w:t>Notice</w:t>
            </w:r>
            <w:proofErr w:type="spellEnd"/>
            <w:r>
              <w:rPr>
                <w:sz w:val="20"/>
              </w:rPr>
              <w:t xml:space="preserve"> to Buyer: This [policy] [certificate] provides dental benefits only.”</w:t>
            </w:r>
          </w:p>
        </w:tc>
        <w:tc>
          <w:tcPr>
            <w:tcW w:w="2000" w:type="dxa"/>
            <w:shd w:val="clear" w:color="auto" w:fill="auto"/>
          </w:tcPr>
          <w:p w14:paraId="72BA08CB" w14:textId="77777777" w:rsidR="00547167" w:rsidRPr="00547167" w:rsidRDefault="00547167" w:rsidP="00547167">
            <w:pPr>
              <w:spacing w:after="0" w:line="240" w:lineRule="auto"/>
              <w:rPr>
                <w:sz w:val="20"/>
              </w:rPr>
            </w:pPr>
          </w:p>
        </w:tc>
      </w:tr>
      <w:tr w:rsidR="00547167" w:rsidRPr="00547167" w14:paraId="49FCCD35" w14:textId="77777777" w:rsidTr="00547167">
        <w:trPr>
          <w:cantSplit/>
        </w:trPr>
        <w:tc>
          <w:tcPr>
            <w:tcW w:w="2000" w:type="dxa"/>
            <w:shd w:val="clear" w:color="auto" w:fill="auto"/>
          </w:tcPr>
          <w:p w14:paraId="4D44E04E" w14:textId="499FDF58" w:rsidR="00547167" w:rsidRPr="00547167" w:rsidRDefault="00547167" w:rsidP="00547167">
            <w:pPr>
              <w:spacing w:after="0" w:line="240" w:lineRule="auto"/>
              <w:rPr>
                <w:sz w:val="20"/>
              </w:rPr>
            </w:pPr>
            <w:r>
              <w:rPr>
                <w:sz w:val="20"/>
              </w:rPr>
              <w:t>Right to Examine and Return Policy ("free look period")</w:t>
            </w:r>
          </w:p>
        </w:tc>
        <w:tc>
          <w:tcPr>
            <w:tcW w:w="2000" w:type="dxa"/>
            <w:shd w:val="clear" w:color="auto" w:fill="auto"/>
          </w:tcPr>
          <w:p w14:paraId="665DF87C" w14:textId="5848E951" w:rsidR="00547167" w:rsidRPr="00547167" w:rsidRDefault="00000000" w:rsidP="00547167">
            <w:pPr>
              <w:spacing w:after="0" w:line="240" w:lineRule="auto"/>
              <w:rPr>
                <w:sz w:val="20"/>
              </w:rPr>
            </w:pPr>
            <w:hyperlink r:id="rId33" w:history="1">
              <w:r w:rsidR="00547167" w:rsidRPr="00547167">
                <w:rPr>
                  <w:rStyle w:val="Hyperlink"/>
                  <w:sz w:val="20"/>
                </w:rPr>
                <w:t>Title 24-A § 2717</w:t>
              </w:r>
            </w:hyperlink>
          </w:p>
        </w:tc>
        <w:tc>
          <w:tcPr>
            <w:tcW w:w="9000" w:type="dxa"/>
            <w:shd w:val="clear" w:color="auto" w:fill="auto"/>
          </w:tcPr>
          <w:p w14:paraId="4DEDDCD3" w14:textId="77777777" w:rsidR="00547167" w:rsidRDefault="00547167" w:rsidP="00547167">
            <w:pPr>
              <w:spacing w:after="0" w:line="240" w:lineRule="auto"/>
              <w:rPr>
                <w:sz w:val="20"/>
              </w:rPr>
            </w:pPr>
            <w:r>
              <w:rPr>
                <w:sz w:val="20"/>
              </w:rPr>
              <w:t xml:space="preserve">The policy, or a separate rider attached thereto when delivered, must include a provision stating that the person being issued the policy must </w:t>
            </w:r>
            <w:proofErr w:type="gramStart"/>
            <w:r>
              <w:rPr>
                <w:sz w:val="20"/>
              </w:rPr>
              <w:t>be permitted</w:t>
            </w:r>
            <w:proofErr w:type="gramEnd"/>
            <w:r>
              <w:rPr>
                <w:sz w:val="20"/>
              </w:rPr>
              <w:t xml:space="preserve"> to return the policy within 10 days of delivery to such person and to have a refund of premium paid if not satisfied with the policy for any reason after examining it.  The policy may </w:t>
            </w:r>
            <w:proofErr w:type="gramStart"/>
            <w:r>
              <w:rPr>
                <w:sz w:val="20"/>
              </w:rPr>
              <w:t>be returned</w:t>
            </w:r>
            <w:proofErr w:type="gramEnd"/>
            <w:r>
              <w:rPr>
                <w:sz w:val="20"/>
              </w:rPr>
              <w:t xml:space="preserve"> to the insurer at its home or branch office to the agent through whom it was applied for, and shall be void from the beginning, as if the policy had not been issued.     </w:t>
            </w:r>
          </w:p>
          <w:p w14:paraId="044A9BAE" w14:textId="77777777" w:rsidR="00547167" w:rsidRDefault="00547167" w:rsidP="00547167">
            <w:pPr>
              <w:spacing w:after="0" w:line="240" w:lineRule="auto"/>
              <w:rPr>
                <w:sz w:val="20"/>
              </w:rPr>
            </w:pPr>
          </w:p>
          <w:p w14:paraId="3E129952" w14:textId="3D431DDB" w:rsidR="00547167" w:rsidRPr="00547167" w:rsidRDefault="00547167" w:rsidP="00547167">
            <w:pPr>
              <w:spacing w:after="0" w:line="240" w:lineRule="auto"/>
              <w:rPr>
                <w:sz w:val="20"/>
              </w:rPr>
            </w:pPr>
            <w:r>
              <w:rPr>
                <w:sz w:val="20"/>
              </w:rPr>
              <w:t xml:space="preserve">The provision must be under an appropriate caption in the policy, and if it’s not printed on the face page, adequate notice of the provision must </w:t>
            </w:r>
            <w:proofErr w:type="gramStart"/>
            <w:r>
              <w:rPr>
                <w:sz w:val="20"/>
              </w:rPr>
              <w:t>be printed</w:t>
            </w:r>
            <w:proofErr w:type="gramEnd"/>
            <w:r>
              <w:rPr>
                <w:sz w:val="20"/>
              </w:rPr>
              <w:t xml:space="preserve"> or stamped conspicuously on the face page.</w:t>
            </w:r>
          </w:p>
        </w:tc>
        <w:tc>
          <w:tcPr>
            <w:tcW w:w="2000" w:type="dxa"/>
            <w:shd w:val="clear" w:color="auto" w:fill="auto"/>
          </w:tcPr>
          <w:p w14:paraId="6A90A452" w14:textId="77777777" w:rsidR="00547167" w:rsidRPr="00547167" w:rsidRDefault="00547167" w:rsidP="00547167">
            <w:pPr>
              <w:spacing w:after="0" w:line="240" w:lineRule="auto"/>
              <w:rPr>
                <w:sz w:val="20"/>
              </w:rPr>
            </w:pPr>
          </w:p>
        </w:tc>
      </w:tr>
      <w:tr w:rsidR="00547167" w:rsidRPr="00547167" w14:paraId="1A17EE69" w14:textId="77777777" w:rsidTr="00547167">
        <w:trPr>
          <w:cantSplit/>
        </w:trPr>
        <w:tc>
          <w:tcPr>
            <w:tcW w:w="2000" w:type="dxa"/>
            <w:shd w:val="clear" w:color="auto" w:fill="auto"/>
          </w:tcPr>
          <w:p w14:paraId="025947EB" w14:textId="52DD2483" w:rsidR="00547167" w:rsidRPr="00547167" w:rsidRDefault="00547167" w:rsidP="00547167">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78FC4E23" w14:textId="2C9980E0" w:rsidR="00547167" w:rsidRDefault="00000000" w:rsidP="00547167">
            <w:pPr>
              <w:spacing w:after="0" w:line="240" w:lineRule="auto"/>
              <w:rPr>
                <w:sz w:val="20"/>
              </w:rPr>
            </w:pPr>
            <w:hyperlink r:id="rId34" w:history="1">
              <w:r w:rsidR="00547167" w:rsidRPr="00547167">
                <w:rPr>
                  <w:rStyle w:val="Hyperlink"/>
                  <w:sz w:val="20"/>
                </w:rPr>
                <w:t>Title 24-A § 2847</w:t>
              </w:r>
            </w:hyperlink>
            <w:r w:rsidR="00547167">
              <w:rPr>
                <w:sz w:val="20"/>
              </w:rPr>
              <w:t>-C</w:t>
            </w:r>
          </w:p>
          <w:p w14:paraId="198EC5BF" w14:textId="33E61908" w:rsidR="00547167" w:rsidRDefault="00000000" w:rsidP="00547167">
            <w:pPr>
              <w:spacing w:after="0" w:line="240" w:lineRule="auto"/>
              <w:rPr>
                <w:sz w:val="20"/>
              </w:rPr>
            </w:pPr>
            <w:hyperlink r:id="rId35" w:history="1">
              <w:r w:rsidR="00547167" w:rsidRPr="00547167">
                <w:rPr>
                  <w:rStyle w:val="Hyperlink"/>
                  <w:sz w:val="20"/>
                </w:rPr>
                <w:t>Title 24-A § 2707</w:t>
              </w:r>
            </w:hyperlink>
            <w:r w:rsidR="00547167">
              <w:rPr>
                <w:sz w:val="20"/>
              </w:rPr>
              <w:t>-A</w:t>
            </w:r>
          </w:p>
          <w:p w14:paraId="3628B7CC" w14:textId="68596BA0" w:rsidR="00547167" w:rsidRPr="00547167" w:rsidRDefault="00000000" w:rsidP="00547167">
            <w:pPr>
              <w:spacing w:after="0" w:line="240" w:lineRule="auto"/>
              <w:rPr>
                <w:sz w:val="20"/>
              </w:rPr>
            </w:pPr>
            <w:hyperlink r:id="rId36" w:history="1">
              <w:r w:rsidR="00547167" w:rsidRPr="00547167">
                <w:rPr>
                  <w:rStyle w:val="Hyperlink"/>
                  <w:sz w:val="20"/>
                </w:rPr>
                <w:t>Rule 580</w:t>
              </w:r>
            </w:hyperlink>
          </w:p>
        </w:tc>
        <w:tc>
          <w:tcPr>
            <w:tcW w:w="9000" w:type="dxa"/>
            <w:shd w:val="clear" w:color="auto" w:fill="auto"/>
          </w:tcPr>
          <w:p w14:paraId="531FD425" w14:textId="6AD72344" w:rsidR="00547167" w:rsidRPr="00547167" w:rsidRDefault="00547167" w:rsidP="00547167">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w:t>
            </w:r>
            <w:proofErr w:type="gramStart"/>
            <w:r>
              <w:rPr>
                <w:sz w:val="20"/>
              </w:rPr>
              <w:t>third party</w:t>
            </w:r>
            <w:proofErr w:type="gramEnd"/>
            <w:r>
              <w:rPr>
                <w:sz w:val="20"/>
              </w:rPr>
              <w:t xml:space="preserve"> notice request form to make that selection.2.  Insured and designated </w:t>
            </w:r>
            <w:proofErr w:type="gramStart"/>
            <w:r>
              <w:rPr>
                <w:sz w:val="20"/>
              </w:rPr>
              <w:t>individual</w:t>
            </w:r>
            <w:proofErr w:type="gramEnd"/>
            <w:r>
              <w:rPr>
                <w:sz w:val="20"/>
              </w:rPr>
              <w:t xml:space="preserve"> will receive a </w:t>
            </w:r>
            <w:proofErr w:type="gramStart"/>
            <w:r>
              <w:rPr>
                <w:sz w:val="20"/>
              </w:rPr>
              <w:t>10 day</w:t>
            </w:r>
            <w:proofErr w:type="gramEnd"/>
            <w:r>
              <w:rPr>
                <w:sz w:val="20"/>
              </w:rPr>
              <w:t xml:space="preserve"> notice of cancellation.3.  </w:t>
            </w:r>
            <w:proofErr w:type="gramStart"/>
            <w:r>
              <w:rPr>
                <w:sz w:val="20"/>
              </w:rPr>
              <w:t>Insured</w:t>
            </w:r>
            <w:proofErr w:type="gramEnd"/>
            <w:r>
              <w:rPr>
                <w:sz w:val="20"/>
              </w:rPr>
              <w:t xml:space="preserve">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w:t>
            </w:r>
            <w:proofErr w:type="gramStart"/>
            <w:r>
              <w:rPr>
                <w:sz w:val="20"/>
              </w:rPr>
              <w:t>is denied</w:t>
            </w:r>
            <w:proofErr w:type="gramEnd"/>
            <w:r>
              <w:rPr>
                <w:sz w:val="20"/>
              </w:rPr>
              <w:t xml:space="preserve">, notice of denial shall be provided to the insured and to the person making the request, if different. The notice of denial shall include notification of the </w:t>
            </w:r>
            <w:proofErr w:type="gramStart"/>
            <w:r>
              <w:rPr>
                <w:sz w:val="20"/>
              </w:rPr>
              <w:t>30 day</w:t>
            </w:r>
            <w:proofErr w:type="gramEnd"/>
            <w:r>
              <w:rPr>
                <w:sz w:val="20"/>
              </w:rPr>
              <w:t xml:space="preserve">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w:t>
            </w:r>
            <w:proofErr w:type="gramStart"/>
            <w:r>
              <w:rPr>
                <w:sz w:val="20"/>
              </w:rPr>
              <w:t>Third Party</w:t>
            </w:r>
            <w:proofErr w:type="gramEnd"/>
            <w:r>
              <w:rPr>
                <w:sz w:val="20"/>
              </w:rPr>
              <w:t xml:space="preserve"> Notice of Cancellation. 2. If the entire cost of the insurance coverage </w:t>
            </w:r>
            <w:proofErr w:type="gramStart"/>
            <w:r>
              <w:rPr>
                <w:sz w:val="20"/>
              </w:rPr>
              <w:t>is paid</w:t>
            </w:r>
            <w:proofErr w:type="gramEnd"/>
            <w:r>
              <w:rPr>
                <w:sz w:val="20"/>
              </w:rPr>
              <w:t xml:space="preserve"> by the Certificate holder and is </w:t>
            </w:r>
            <w:proofErr w:type="gramStart"/>
            <w:r>
              <w:rPr>
                <w:sz w:val="20"/>
              </w:rPr>
              <w:t>direct</w:t>
            </w:r>
            <w:proofErr w:type="gramEnd"/>
            <w:r>
              <w:rPr>
                <w:sz w:val="20"/>
              </w:rPr>
              <w:t xml:space="preserve"> billed, the insurer must include notification in the policy/certificate to advise the member of their rights. 3. If the entire cost of the insurance coverage is paid by the Certificate holder and is made via payroll deduction, then </w:t>
            </w:r>
            <w:hyperlink r:id="rId37" w:history="1">
              <w:r w:rsidRPr="00547167">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38" w:history="1">
              <w:r w:rsidRPr="00547167">
                <w:rPr>
                  <w:rStyle w:val="Hyperlink"/>
                  <w:sz w:val="20"/>
                </w:rPr>
                <w:t>Rule 580</w:t>
              </w:r>
            </w:hyperlink>
            <w:r>
              <w:rPr>
                <w:sz w:val="20"/>
              </w:rPr>
              <w:t xml:space="preserve">, § 5 (3) would apply and the insurer must include this notification in the policy/certificate to advise the member of their rights. Please review </w:t>
            </w:r>
            <w:hyperlink r:id="rId39" w:history="1">
              <w:r w:rsidRPr="00547167">
                <w:rPr>
                  <w:rStyle w:val="Hyperlink"/>
                  <w:sz w:val="20"/>
                </w:rPr>
                <w:t>Rule 580</w:t>
              </w:r>
            </w:hyperlink>
            <w:r>
              <w:rPr>
                <w:sz w:val="20"/>
              </w:rPr>
              <w:t xml:space="preserve"> and add the required language to the certificate. Additionally, pursuant to </w:t>
            </w:r>
            <w:hyperlink r:id="rId40" w:history="1">
              <w:r w:rsidRPr="00547167">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071A616B" w14:textId="77777777" w:rsidR="00547167" w:rsidRPr="00547167" w:rsidRDefault="00547167" w:rsidP="00547167">
            <w:pPr>
              <w:spacing w:after="0" w:line="240" w:lineRule="auto"/>
              <w:rPr>
                <w:sz w:val="20"/>
              </w:rPr>
            </w:pPr>
          </w:p>
        </w:tc>
      </w:tr>
      <w:tr w:rsidR="00547167" w:rsidRPr="00547167" w14:paraId="69D7000E" w14:textId="77777777" w:rsidTr="00547167">
        <w:trPr>
          <w:cantSplit/>
        </w:trPr>
        <w:tc>
          <w:tcPr>
            <w:tcW w:w="2000" w:type="dxa"/>
            <w:shd w:val="clear" w:color="auto" w:fill="auto"/>
          </w:tcPr>
          <w:p w14:paraId="2321EFE3" w14:textId="4BA3D2CE" w:rsidR="00547167" w:rsidRPr="00547167" w:rsidRDefault="00547167" w:rsidP="00547167">
            <w:pPr>
              <w:spacing w:after="0" w:line="240" w:lineRule="auto"/>
              <w:rPr>
                <w:sz w:val="20"/>
              </w:rPr>
            </w:pPr>
            <w:r>
              <w:rPr>
                <w:sz w:val="20"/>
              </w:rPr>
              <w:t>Time for Suits</w:t>
            </w:r>
          </w:p>
        </w:tc>
        <w:tc>
          <w:tcPr>
            <w:tcW w:w="2000" w:type="dxa"/>
            <w:shd w:val="clear" w:color="auto" w:fill="auto"/>
          </w:tcPr>
          <w:p w14:paraId="67FCA4B7" w14:textId="1510E463" w:rsidR="00547167" w:rsidRPr="00547167" w:rsidRDefault="00000000" w:rsidP="00547167">
            <w:pPr>
              <w:spacing w:after="0" w:line="240" w:lineRule="auto"/>
              <w:rPr>
                <w:sz w:val="20"/>
              </w:rPr>
            </w:pPr>
            <w:hyperlink r:id="rId41" w:history="1">
              <w:r w:rsidR="00547167" w:rsidRPr="00547167">
                <w:rPr>
                  <w:rStyle w:val="Hyperlink"/>
                  <w:sz w:val="20"/>
                </w:rPr>
                <w:t>Title 24-A § 2828</w:t>
              </w:r>
            </w:hyperlink>
          </w:p>
        </w:tc>
        <w:tc>
          <w:tcPr>
            <w:tcW w:w="9000" w:type="dxa"/>
            <w:shd w:val="clear" w:color="auto" w:fill="auto"/>
          </w:tcPr>
          <w:p w14:paraId="6247E4BC" w14:textId="714644E2" w:rsidR="00547167" w:rsidRPr="00547167" w:rsidRDefault="00547167" w:rsidP="00547167">
            <w:pPr>
              <w:spacing w:after="0" w:line="240" w:lineRule="auto"/>
              <w:rPr>
                <w:sz w:val="20"/>
              </w:rPr>
            </w:pPr>
            <w:r>
              <w:rPr>
                <w:sz w:val="20"/>
              </w:rPr>
              <w:t xml:space="preserve">There shall be a provision that no action at law or in equity shall </w:t>
            </w:r>
            <w:proofErr w:type="gramStart"/>
            <w:r>
              <w:rPr>
                <w:sz w:val="20"/>
              </w:rPr>
              <w:t>be brought</w:t>
            </w:r>
            <w:proofErr w:type="gramEnd"/>
            <w:r>
              <w:rPr>
                <w:sz w:val="20"/>
              </w:rPr>
              <w:t xml:space="preserve">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7B1EDB7B" w14:textId="77777777" w:rsidR="00547167" w:rsidRPr="00547167" w:rsidRDefault="00547167" w:rsidP="00547167">
            <w:pPr>
              <w:spacing w:after="0" w:line="240" w:lineRule="auto"/>
              <w:rPr>
                <w:sz w:val="20"/>
              </w:rPr>
            </w:pPr>
          </w:p>
        </w:tc>
      </w:tr>
      <w:tr w:rsidR="00547167" w:rsidRPr="00547167" w14:paraId="7F443339" w14:textId="77777777" w:rsidTr="00547167">
        <w:trPr>
          <w:cantSplit/>
        </w:trPr>
        <w:tc>
          <w:tcPr>
            <w:tcW w:w="2000" w:type="dxa"/>
            <w:tcBorders>
              <w:bottom w:val="single" w:sz="4" w:space="0" w:color="auto"/>
            </w:tcBorders>
            <w:shd w:val="clear" w:color="auto" w:fill="auto"/>
          </w:tcPr>
          <w:p w14:paraId="782A1B62" w14:textId="2FCD8F02" w:rsidR="00547167" w:rsidRPr="00547167" w:rsidRDefault="00547167" w:rsidP="00547167">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026979F0" w14:textId="740B7209" w:rsidR="00547167" w:rsidRPr="00547167" w:rsidRDefault="00000000" w:rsidP="00547167">
            <w:pPr>
              <w:spacing w:after="0" w:line="240" w:lineRule="auto"/>
              <w:rPr>
                <w:sz w:val="20"/>
              </w:rPr>
            </w:pPr>
            <w:hyperlink r:id="rId42" w:history="1">
              <w:r w:rsidR="00547167" w:rsidRPr="00547167">
                <w:rPr>
                  <w:rStyle w:val="Hyperlink"/>
                  <w:sz w:val="20"/>
                </w:rPr>
                <w:t>Title 24-A § 2706</w:t>
              </w:r>
            </w:hyperlink>
            <w:r w:rsidR="00547167">
              <w:rPr>
                <w:sz w:val="20"/>
              </w:rPr>
              <w:t>  </w:t>
            </w:r>
          </w:p>
        </w:tc>
        <w:tc>
          <w:tcPr>
            <w:tcW w:w="9000" w:type="dxa"/>
            <w:tcBorders>
              <w:bottom w:val="single" w:sz="4" w:space="0" w:color="auto"/>
            </w:tcBorders>
            <w:shd w:val="clear" w:color="auto" w:fill="auto"/>
          </w:tcPr>
          <w:p w14:paraId="23779F11" w14:textId="7AF0A83D" w:rsidR="00547167" w:rsidRPr="00547167" w:rsidRDefault="00547167" w:rsidP="00547167">
            <w:pPr>
              <w:spacing w:after="0" w:line="240" w:lineRule="auto"/>
              <w:rPr>
                <w:sz w:val="20"/>
              </w:rPr>
            </w:pPr>
            <w:r>
              <w:rPr>
                <w:sz w:val="20"/>
              </w:rPr>
              <w:t xml:space="preserve">After 3 years from the date of issue of policy no misstatements, except fraudulent misstatements, made by the applicant in the application for such policy shall </w:t>
            </w:r>
            <w:proofErr w:type="gramStart"/>
            <w:r>
              <w:rPr>
                <w:sz w:val="20"/>
              </w:rPr>
              <w:t>be used</w:t>
            </w:r>
            <w:proofErr w:type="gramEnd"/>
            <w:r>
              <w:rPr>
                <w:sz w:val="20"/>
              </w:rPr>
              <w:t xml:space="preserve">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3F1E0F78" w14:textId="77777777" w:rsidR="00547167" w:rsidRPr="00547167" w:rsidRDefault="00547167" w:rsidP="00547167">
            <w:pPr>
              <w:spacing w:after="0" w:line="240" w:lineRule="auto"/>
              <w:rPr>
                <w:sz w:val="20"/>
              </w:rPr>
            </w:pPr>
          </w:p>
        </w:tc>
      </w:tr>
      <w:tr w:rsidR="00547167" w:rsidRPr="00547167" w14:paraId="27C02B49" w14:textId="77777777" w:rsidTr="00547167">
        <w:trPr>
          <w:cantSplit/>
        </w:trPr>
        <w:tc>
          <w:tcPr>
            <w:tcW w:w="2000" w:type="dxa"/>
            <w:shd w:val="clear" w:color="auto" w:fill="D9D9D9"/>
          </w:tcPr>
          <w:p w14:paraId="766E2098" w14:textId="7D732E15" w:rsidR="00547167" w:rsidRPr="00547167" w:rsidRDefault="00547167" w:rsidP="00547167">
            <w:pPr>
              <w:spacing w:after="0" w:line="240" w:lineRule="auto"/>
              <w:jc w:val="center"/>
              <w:rPr>
                <w:b/>
                <w:sz w:val="24"/>
              </w:rPr>
            </w:pPr>
            <w:r w:rsidRPr="00547167">
              <w:rPr>
                <w:b/>
                <w:sz w:val="24"/>
              </w:rPr>
              <w:t>ELIGIBILITY / ENROLLMENT</w:t>
            </w:r>
          </w:p>
        </w:tc>
        <w:tc>
          <w:tcPr>
            <w:tcW w:w="2000" w:type="dxa"/>
            <w:shd w:val="clear" w:color="auto" w:fill="D9D9D9"/>
          </w:tcPr>
          <w:p w14:paraId="79E5500A" w14:textId="77777777" w:rsidR="00547167" w:rsidRPr="00547167" w:rsidRDefault="00547167" w:rsidP="00547167">
            <w:pPr>
              <w:spacing w:after="0" w:line="240" w:lineRule="auto"/>
              <w:jc w:val="center"/>
              <w:rPr>
                <w:b/>
                <w:sz w:val="24"/>
              </w:rPr>
            </w:pPr>
          </w:p>
        </w:tc>
        <w:tc>
          <w:tcPr>
            <w:tcW w:w="9000" w:type="dxa"/>
            <w:shd w:val="clear" w:color="auto" w:fill="D9D9D9"/>
          </w:tcPr>
          <w:p w14:paraId="6D3C9454" w14:textId="77777777" w:rsidR="00547167" w:rsidRPr="00547167" w:rsidRDefault="00547167" w:rsidP="00547167">
            <w:pPr>
              <w:spacing w:after="0" w:line="240" w:lineRule="auto"/>
              <w:jc w:val="center"/>
              <w:rPr>
                <w:b/>
                <w:sz w:val="24"/>
              </w:rPr>
            </w:pPr>
          </w:p>
        </w:tc>
        <w:tc>
          <w:tcPr>
            <w:tcW w:w="2000" w:type="dxa"/>
            <w:shd w:val="clear" w:color="auto" w:fill="D9D9D9"/>
          </w:tcPr>
          <w:p w14:paraId="48134EBB" w14:textId="77777777" w:rsidR="00547167" w:rsidRPr="00547167" w:rsidRDefault="00547167" w:rsidP="00547167">
            <w:pPr>
              <w:spacing w:after="0" w:line="240" w:lineRule="auto"/>
              <w:jc w:val="center"/>
              <w:rPr>
                <w:b/>
                <w:sz w:val="24"/>
              </w:rPr>
            </w:pPr>
          </w:p>
        </w:tc>
      </w:tr>
      <w:tr w:rsidR="00547167" w:rsidRPr="00547167" w14:paraId="0C728E69" w14:textId="77777777" w:rsidTr="00547167">
        <w:trPr>
          <w:cantSplit/>
        </w:trPr>
        <w:tc>
          <w:tcPr>
            <w:tcW w:w="2000" w:type="dxa"/>
            <w:shd w:val="clear" w:color="auto" w:fill="auto"/>
          </w:tcPr>
          <w:p w14:paraId="124950B6" w14:textId="46BBDAA2" w:rsidR="00547167" w:rsidRPr="00547167" w:rsidRDefault="00547167" w:rsidP="00547167">
            <w:pPr>
              <w:spacing w:after="0" w:line="240" w:lineRule="auto"/>
              <w:rPr>
                <w:sz w:val="20"/>
              </w:rPr>
            </w:pPr>
            <w:r>
              <w:rPr>
                <w:sz w:val="20"/>
              </w:rPr>
              <w:lastRenderedPageBreak/>
              <w:t xml:space="preserve">Annual Open Enrollment/Special Enrollment Periods – </w:t>
            </w:r>
            <w:proofErr w:type="spellStart"/>
            <w:r>
              <w:rPr>
                <w:sz w:val="20"/>
              </w:rPr>
              <w:t>INDIVIDUALAnnual</w:t>
            </w:r>
            <w:proofErr w:type="spellEnd"/>
            <w:r>
              <w:rPr>
                <w:sz w:val="20"/>
              </w:rPr>
              <w:t xml:space="preserve"> Open Enrollment/Special Enrollment Periods - SHOP</w:t>
            </w:r>
          </w:p>
        </w:tc>
        <w:tc>
          <w:tcPr>
            <w:tcW w:w="2000" w:type="dxa"/>
            <w:shd w:val="clear" w:color="auto" w:fill="auto"/>
          </w:tcPr>
          <w:p w14:paraId="5927A9BB" w14:textId="34A73989" w:rsidR="00547167" w:rsidRDefault="00000000" w:rsidP="00547167">
            <w:pPr>
              <w:spacing w:after="0" w:line="240" w:lineRule="auto"/>
              <w:rPr>
                <w:sz w:val="20"/>
              </w:rPr>
            </w:pPr>
            <w:hyperlink r:id="rId43" w:history="1">
              <w:r w:rsidR="00547167" w:rsidRPr="00547167">
                <w:rPr>
                  <w:rStyle w:val="Hyperlink"/>
                  <w:sz w:val="20"/>
                </w:rPr>
                <w:t>Title 24-A § 2736</w:t>
              </w:r>
            </w:hyperlink>
            <w:r w:rsidR="00547167">
              <w:rPr>
                <w:sz w:val="20"/>
              </w:rPr>
              <w:t>-</w:t>
            </w:r>
            <w:proofErr w:type="gramStart"/>
            <w:r w:rsidR="00547167">
              <w:rPr>
                <w:sz w:val="20"/>
              </w:rPr>
              <w:t>C(</w:t>
            </w:r>
            <w:proofErr w:type="gramEnd"/>
            <w:r w:rsidR="00547167">
              <w:rPr>
                <w:sz w:val="20"/>
              </w:rPr>
              <w:t xml:space="preserve">11) </w:t>
            </w:r>
          </w:p>
          <w:p w14:paraId="6B8454E4" w14:textId="67A3D73C" w:rsidR="00547167" w:rsidRDefault="00000000" w:rsidP="00547167">
            <w:pPr>
              <w:spacing w:after="0" w:line="240" w:lineRule="auto"/>
              <w:rPr>
                <w:sz w:val="20"/>
              </w:rPr>
            </w:pPr>
            <w:hyperlink r:id="rId44" w:anchor="se45.1.155_1410" w:history="1">
              <w:r w:rsidR="00547167" w:rsidRPr="00547167">
                <w:rPr>
                  <w:rStyle w:val="Hyperlink"/>
                  <w:sz w:val="20"/>
                </w:rPr>
                <w:t>45 CFR § 155.410</w:t>
              </w:r>
            </w:hyperlink>
          </w:p>
          <w:p w14:paraId="3F8BD08F" w14:textId="08C5AE9F" w:rsidR="00547167" w:rsidRDefault="00000000" w:rsidP="00547167">
            <w:pPr>
              <w:spacing w:after="0" w:line="240" w:lineRule="auto"/>
              <w:rPr>
                <w:sz w:val="20"/>
              </w:rPr>
            </w:pPr>
            <w:hyperlink r:id="rId45" w:anchor="se45.1.155_1420" w:history="1">
              <w:r w:rsidR="00547167" w:rsidRPr="00547167">
                <w:rPr>
                  <w:rStyle w:val="Hyperlink"/>
                  <w:sz w:val="20"/>
                </w:rPr>
                <w:t>45 CFR § 155.420</w:t>
              </w:r>
            </w:hyperlink>
          </w:p>
          <w:p w14:paraId="5740776E" w14:textId="56EDD808" w:rsidR="00547167" w:rsidRDefault="00000000" w:rsidP="00547167">
            <w:pPr>
              <w:spacing w:after="0" w:line="240" w:lineRule="auto"/>
              <w:rPr>
                <w:sz w:val="20"/>
              </w:rPr>
            </w:pPr>
            <w:hyperlink r:id="rId46" w:anchor="se45.1.155_1725" w:history="1">
              <w:r w:rsidR="00547167" w:rsidRPr="00547167">
                <w:rPr>
                  <w:rStyle w:val="Hyperlink"/>
                  <w:sz w:val="20"/>
                </w:rPr>
                <w:t>45 CFR § 155.725</w:t>
              </w:r>
            </w:hyperlink>
          </w:p>
          <w:p w14:paraId="21AA0AA5" w14:textId="38C95F8F" w:rsidR="00547167" w:rsidRPr="00547167" w:rsidRDefault="00000000" w:rsidP="00547167">
            <w:pPr>
              <w:spacing w:after="0" w:line="240" w:lineRule="auto"/>
              <w:rPr>
                <w:sz w:val="20"/>
              </w:rPr>
            </w:pPr>
            <w:hyperlink r:id="rId47" w:anchor="se45.1.155_1725" w:history="1">
              <w:r w:rsidR="00547167" w:rsidRPr="00547167">
                <w:rPr>
                  <w:rStyle w:val="Hyperlink"/>
                  <w:sz w:val="20"/>
                </w:rPr>
                <w:t>45 CFR § 155.725</w:t>
              </w:r>
            </w:hyperlink>
            <w:r w:rsidR="00547167">
              <w:rPr>
                <w:sz w:val="20"/>
              </w:rPr>
              <w:t>(g)</w:t>
            </w:r>
          </w:p>
        </w:tc>
        <w:tc>
          <w:tcPr>
            <w:tcW w:w="9000" w:type="dxa"/>
            <w:shd w:val="clear" w:color="auto" w:fill="auto"/>
          </w:tcPr>
          <w:p w14:paraId="13671C15" w14:textId="293A10F2" w:rsidR="00547167" w:rsidRPr="00547167" w:rsidRDefault="00547167" w:rsidP="00547167">
            <w:pPr>
              <w:spacing w:after="0" w:line="240" w:lineRule="auto"/>
              <w:rPr>
                <w:sz w:val="20"/>
              </w:rPr>
            </w:pPr>
            <w:proofErr w:type="spellStart"/>
            <w:proofErr w:type="gramStart"/>
            <w:r>
              <w:rPr>
                <w:sz w:val="20"/>
              </w:rPr>
              <w:t>Individual:A</w:t>
            </w:r>
            <w:proofErr w:type="spellEnd"/>
            <w:proofErr w:type="gramEnd"/>
            <w:r>
              <w:rPr>
                <w:sz w:val="20"/>
              </w:rPr>
              <w:t xml:space="preserve"> carrier may restrict enrollment in individual health plans to open enrollment periods and special enrollment periods to the extent not inconsistent with applicable federal law. Must provide an annual open enrollment period that begins November 1, and extends through December 15, </w:t>
            </w:r>
            <w:proofErr w:type="spellStart"/>
            <w:proofErr w:type="gramStart"/>
            <w:r>
              <w:rPr>
                <w:sz w:val="20"/>
              </w:rPr>
              <w:t>annually.Must</w:t>
            </w:r>
            <w:proofErr w:type="spellEnd"/>
            <w:proofErr w:type="gramEnd"/>
            <w:r>
              <w:rPr>
                <w:sz w:val="20"/>
              </w:rPr>
              <w:t xml:space="preserve"> also provide a written annual open enrollment notification to each enrollee no earlier than September 1, and no later than September 30.Must provide special enrollment periods consistent with this section, during which qualified individuals may enroll.  A qualified individual or enrollee has 60 days for individuals from the date of a triggering event to select a </w:t>
            </w:r>
            <w:proofErr w:type="spellStart"/>
            <w:proofErr w:type="gramStart"/>
            <w:r>
              <w:rPr>
                <w:sz w:val="20"/>
              </w:rPr>
              <w:t>plan.Also</w:t>
            </w:r>
            <w:proofErr w:type="spellEnd"/>
            <w:proofErr w:type="gramEnd"/>
            <w:r>
              <w:rPr>
                <w:sz w:val="20"/>
              </w:rPr>
              <w:t xml:space="preserve"> applies to off-marketplace </w:t>
            </w:r>
            <w:proofErr w:type="spellStart"/>
            <w:r>
              <w:rPr>
                <w:sz w:val="20"/>
              </w:rPr>
              <w:t>plans.Employer:Enrollment</w:t>
            </w:r>
            <w:proofErr w:type="spellEnd"/>
            <w:r>
              <w:rPr>
                <w:sz w:val="20"/>
              </w:rPr>
              <w:t xml:space="preserve"> periods under SHOP for plan years beginning on or after January 1, 2018.(a) General requirements. The SHOP must ensure that issuers offering QHPs through the SHOP adhere to applicable enrollment periods, including special enrollment </w:t>
            </w:r>
            <w:proofErr w:type="gramStart"/>
            <w:r>
              <w:rPr>
                <w:sz w:val="20"/>
              </w:rPr>
              <w:t>periods.(</w:t>
            </w:r>
            <w:proofErr w:type="gramEnd"/>
            <w:r>
              <w:rPr>
                <w:sz w:val="20"/>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QHPs.(2) The SHOP must ensure that issuers offering QHPs through a SHOP provide a special enrollment period for a qualified employee or a dependent of a qualified employee who;(</w:t>
            </w:r>
            <w:proofErr w:type="spellStart"/>
            <w:r>
              <w:rPr>
                <w:sz w:val="20"/>
              </w:rPr>
              <w:t>i</w:t>
            </w:r>
            <w:proofErr w:type="spellEnd"/>
            <w:r>
              <w:rPr>
                <w:sz w:val="20"/>
              </w:rPr>
              <w:t>) Experiences an event described in §155.420(d)(1) (other than paragraph (d)(1)(ii)), or experiences an event described in §155.420(d)(2), (4), (5), (7), (8), (9), (10), (11), or (12);(ii) Loses eligibility for coverage under a Medicaid plan under title XIX of the Social Security Act or a State child health plan under title XXI of the Social Security Act; or(iii) Becomes eligible for assistance, with respect to coverage under a SHOP, under such Medicaid plan or a State child health plan (including any waiver or demonstration project conducted under or in relation to such a plan).(3) A qualified employee or dependent of a qualified employee who experiences a qualifying event described in paragraph (j)(2) of this section has:(</w:t>
            </w:r>
            <w:proofErr w:type="spellStart"/>
            <w:r>
              <w:rPr>
                <w:sz w:val="20"/>
              </w:rPr>
              <w:t>i</w:t>
            </w:r>
            <w:proofErr w:type="spellEnd"/>
            <w:r>
              <w:rPr>
                <w:sz w:val="20"/>
              </w:rPr>
              <w:t>) Thirty (30) days from the date of a triggering event described in paragraph (c)(2)(</w:t>
            </w:r>
            <w:proofErr w:type="spellStart"/>
            <w:r>
              <w:rPr>
                <w:sz w:val="20"/>
              </w:rPr>
              <w:t>i</w:t>
            </w:r>
            <w:proofErr w:type="spellEnd"/>
            <w:r>
              <w:rPr>
                <w:sz w:val="20"/>
              </w:rPr>
              <w:t>) of this section to select a QHP through the SHOP; and(ii) Sixty (60) days from the date of a triggering event described in paragraph (c)(2)(ii) or (iii) of this section to select a QHP through the SHOP;(4) A dependent of a qualified employee is not eligible for a special enrollment period if the employer does not extend the offer of coverage to dependents.(5) The effective dates of coverage for special enrollment periods are determined using the provisions of §155.420(b).(6) Loss of minimum essential coverage is determined using the provisions of §155.420(e).(d) Limitation. Qualified employees will not be able to enroll unless the employer group meets any applicable minimum participation rate implemented under §155.706(b)(10</w:t>
            </w:r>
            <w:proofErr w:type="gramStart"/>
            <w:r>
              <w:rPr>
                <w:sz w:val="20"/>
              </w:rPr>
              <w:t>).(</w:t>
            </w:r>
            <w:proofErr w:type="gramEnd"/>
            <w:r>
              <w:rPr>
                <w:sz w:val="20"/>
              </w:rPr>
              <w:t xml:space="preserve">e) Applicability date. The provisions of this section apply for plan years beginning on or after January 1, 2018.Must provide notification to a qualified employee of the annual open enrollment period in advance of such </w:t>
            </w:r>
            <w:proofErr w:type="spellStart"/>
            <w:proofErr w:type="gramStart"/>
            <w:r>
              <w:rPr>
                <w:sz w:val="20"/>
              </w:rPr>
              <w:t>period.Also</w:t>
            </w:r>
            <w:proofErr w:type="spellEnd"/>
            <w:proofErr w:type="gramEnd"/>
            <w:r>
              <w:rPr>
                <w:sz w:val="20"/>
              </w:rPr>
              <w:t xml:space="preserve"> applies to off-marketplace plans.</w:t>
            </w:r>
          </w:p>
        </w:tc>
        <w:tc>
          <w:tcPr>
            <w:tcW w:w="2000" w:type="dxa"/>
            <w:shd w:val="clear" w:color="auto" w:fill="auto"/>
          </w:tcPr>
          <w:p w14:paraId="75AD17AF" w14:textId="77777777" w:rsidR="00547167" w:rsidRPr="00547167" w:rsidRDefault="00547167" w:rsidP="00547167">
            <w:pPr>
              <w:spacing w:after="0" w:line="240" w:lineRule="auto"/>
              <w:rPr>
                <w:sz w:val="20"/>
              </w:rPr>
            </w:pPr>
          </w:p>
        </w:tc>
      </w:tr>
      <w:tr w:rsidR="00547167" w:rsidRPr="00547167" w14:paraId="32442CCC" w14:textId="77777777" w:rsidTr="00547167">
        <w:trPr>
          <w:cantSplit/>
        </w:trPr>
        <w:tc>
          <w:tcPr>
            <w:tcW w:w="2000" w:type="dxa"/>
            <w:shd w:val="clear" w:color="auto" w:fill="auto"/>
          </w:tcPr>
          <w:p w14:paraId="21CE131C" w14:textId="33A8DD1F" w:rsidR="00547167" w:rsidRPr="00547167" w:rsidRDefault="00547167" w:rsidP="00547167">
            <w:pPr>
              <w:spacing w:after="0" w:line="240" w:lineRule="auto"/>
              <w:rPr>
                <w:sz w:val="20"/>
              </w:rPr>
            </w:pPr>
            <w:r>
              <w:rPr>
                <w:sz w:val="20"/>
              </w:rPr>
              <w:lastRenderedPageBreak/>
              <w:t>Annual Open Enrollment/Special Enrollment Periods - SHOP</w:t>
            </w:r>
          </w:p>
        </w:tc>
        <w:tc>
          <w:tcPr>
            <w:tcW w:w="2000" w:type="dxa"/>
            <w:shd w:val="clear" w:color="auto" w:fill="auto"/>
          </w:tcPr>
          <w:p w14:paraId="79BFDF27" w14:textId="36A56878" w:rsidR="00547167" w:rsidRPr="00547167" w:rsidRDefault="00000000" w:rsidP="00547167">
            <w:pPr>
              <w:spacing w:after="0" w:line="240" w:lineRule="auto"/>
              <w:rPr>
                <w:sz w:val="20"/>
              </w:rPr>
            </w:pPr>
            <w:hyperlink r:id="rId48" w:anchor="se45.1.155_1726" w:history="1">
              <w:r w:rsidR="00547167" w:rsidRPr="00547167">
                <w:rPr>
                  <w:rStyle w:val="Hyperlink"/>
                  <w:sz w:val="20"/>
                </w:rPr>
                <w:t>45 CFR § 155.726   </w:t>
              </w:r>
            </w:hyperlink>
          </w:p>
        </w:tc>
        <w:tc>
          <w:tcPr>
            <w:tcW w:w="9000" w:type="dxa"/>
            <w:shd w:val="clear" w:color="auto" w:fill="auto"/>
          </w:tcPr>
          <w:p w14:paraId="50E0CE08" w14:textId="6D41DC0A" w:rsidR="00547167" w:rsidRPr="00547167" w:rsidRDefault="00547167" w:rsidP="00547167">
            <w:pPr>
              <w:spacing w:after="0" w:line="240" w:lineRule="auto"/>
              <w:rPr>
                <w:sz w:val="20"/>
              </w:rPr>
            </w:pPr>
            <w:r>
              <w:rPr>
                <w:sz w:val="20"/>
              </w:rPr>
              <w:t xml:space="preserve">Enrollment periods under SHOP for plan years beginning on or after January 1, </w:t>
            </w:r>
            <w:proofErr w:type="gramStart"/>
            <w:r>
              <w:rPr>
                <w:sz w:val="20"/>
              </w:rPr>
              <w:t>2018.(</w:t>
            </w:r>
            <w:proofErr w:type="gramEnd"/>
            <w:r>
              <w:rPr>
                <w:sz w:val="20"/>
              </w:rPr>
              <w:t xml:space="preserve">a) General requirements. The SHOP must ensure that issuers offering QHPs through the SHOP adhere to applicable enrollment periods, including special enrollment </w:t>
            </w:r>
            <w:proofErr w:type="gramStart"/>
            <w:r>
              <w:rPr>
                <w:sz w:val="20"/>
              </w:rPr>
              <w:t>periods.(</w:t>
            </w:r>
            <w:proofErr w:type="gramEnd"/>
            <w:r>
              <w:rPr>
                <w:sz w:val="20"/>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QHPs.(2) The SHOP must ensure that issuers offering QHPs through a SHOP provide a special enrollment period for a qualified employee or a dependent of a qualified employee who;(</w:t>
            </w:r>
            <w:proofErr w:type="spellStart"/>
            <w:r>
              <w:rPr>
                <w:sz w:val="20"/>
              </w:rPr>
              <w:t>i</w:t>
            </w:r>
            <w:proofErr w:type="spellEnd"/>
            <w:r>
              <w:rPr>
                <w:sz w:val="20"/>
              </w:rPr>
              <w:t>) Experiences an event described in §155.420(d)(1) (other than paragraph (d)(1)(ii)), or experiences an event described in §155.420(d)(2), (4), (5), (7), (8), (9), (10), (11), or (12);(ii) Loses eligibility for coverage under a Medicaid plan under title XIX of the Social Security Act or a State child health plan under title XXI of the Social Security Act; or(iii) Becomes eligible for assistance, with respect to coverage under a SHOP, under such Medicaid plan or a State child health plan (including any waiver or demonstration project conducted under or in relation to such a plan).(3) A qualified employee or dependent of a qualified employee who experiences a qualifying event described in paragraph (j)(2) of this section has:(</w:t>
            </w:r>
            <w:proofErr w:type="spellStart"/>
            <w:r>
              <w:rPr>
                <w:sz w:val="20"/>
              </w:rPr>
              <w:t>i</w:t>
            </w:r>
            <w:proofErr w:type="spellEnd"/>
            <w:r>
              <w:rPr>
                <w:sz w:val="20"/>
              </w:rPr>
              <w:t>) Thirty (30) days from the date of a triggering event described in paragraph (c)(2)(</w:t>
            </w:r>
            <w:proofErr w:type="spellStart"/>
            <w:r>
              <w:rPr>
                <w:sz w:val="20"/>
              </w:rPr>
              <w:t>i</w:t>
            </w:r>
            <w:proofErr w:type="spellEnd"/>
            <w:r>
              <w:rPr>
                <w:sz w:val="20"/>
              </w:rPr>
              <w:t>) of this section to select a QHP through the SHOP; and(ii) Sixty (60) days from the date of a triggering event described in paragraph (c)(2)(ii) or (iii) of this section to select a QHP through the SHOP;(4) A dependent of a qualified employee is not eligible for a special enrollment period if the employer does not extend the offer of coverage to dependents.(5) The effective dates of coverage for special enrollment periods are determined using the provisions of §155.420(b).(6) Loss of minimum essential coverage is determined using the provisions of §155.420(e).(d) Limitation. Qualified employees will not be able to enroll unless the employer group meets any applicable minimum participation rate implemented under §155.706(b)(10</w:t>
            </w:r>
            <w:proofErr w:type="gramStart"/>
            <w:r>
              <w:rPr>
                <w:sz w:val="20"/>
              </w:rPr>
              <w:t>).(</w:t>
            </w:r>
            <w:proofErr w:type="gramEnd"/>
            <w:r>
              <w:rPr>
                <w:sz w:val="20"/>
              </w:rPr>
              <w:t>e) Applicability date. The provisions of this section apply for plan years beginning on or after January 1, 2018.</w:t>
            </w:r>
          </w:p>
        </w:tc>
        <w:tc>
          <w:tcPr>
            <w:tcW w:w="2000" w:type="dxa"/>
            <w:shd w:val="clear" w:color="auto" w:fill="auto"/>
          </w:tcPr>
          <w:p w14:paraId="5B4CF447" w14:textId="77777777" w:rsidR="00547167" w:rsidRPr="00547167" w:rsidRDefault="00547167" w:rsidP="00547167">
            <w:pPr>
              <w:spacing w:after="0" w:line="240" w:lineRule="auto"/>
              <w:rPr>
                <w:sz w:val="20"/>
              </w:rPr>
            </w:pPr>
          </w:p>
        </w:tc>
      </w:tr>
      <w:tr w:rsidR="00547167" w:rsidRPr="00547167" w14:paraId="6D4FD4D2" w14:textId="77777777" w:rsidTr="00547167">
        <w:trPr>
          <w:cantSplit/>
        </w:trPr>
        <w:tc>
          <w:tcPr>
            <w:tcW w:w="2000" w:type="dxa"/>
            <w:shd w:val="clear" w:color="auto" w:fill="auto"/>
          </w:tcPr>
          <w:p w14:paraId="7C776240" w14:textId="12A354C3" w:rsidR="00547167" w:rsidRPr="00547167" w:rsidRDefault="00547167" w:rsidP="00547167">
            <w:pPr>
              <w:spacing w:after="0" w:line="240" w:lineRule="auto"/>
              <w:rPr>
                <w:sz w:val="20"/>
              </w:rPr>
            </w:pPr>
            <w:r>
              <w:rPr>
                <w:sz w:val="20"/>
              </w:rPr>
              <w:t>Dependent children coverage to age 26</w:t>
            </w:r>
          </w:p>
        </w:tc>
        <w:tc>
          <w:tcPr>
            <w:tcW w:w="2000" w:type="dxa"/>
            <w:shd w:val="clear" w:color="auto" w:fill="auto"/>
          </w:tcPr>
          <w:p w14:paraId="0B0130C8" w14:textId="3E681EB4" w:rsidR="00547167" w:rsidRPr="00547167" w:rsidRDefault="00000000" w:rsidP="00547167">
            <w:pPr>
              <w:spacing w:after="0" w:line="240" w:lineRule="auto"/>
              <w:rPr>
                <w:sz w:val="20"/>
              </w:rPr>
            </w:pPr>
            <w:hyperlink r:id="rId49" w:history="1">
              <w:r w:rsidR="00547167" w:rsidRPr="00547167">
                <w:rPr>
                  <w:rStyle w:val="Hyperlink"/>
                  <w:sz w:val="20"/>
                </w:rPr>
                <w:t>Title 24-A § 4233-B</w:t>
              </w:r>
            </w:hyperlink>
          </w:p>
        </w:tc>
        <w:tc>
          <w:tcPr>
            <w:tcW w:w="9000" w:type="dxa"/>
            <w:shd w:val="clear" w:color="auto" w:fill="auto"/>
          </w:tcPr>
          <w:p w14:paraId="47B92220" w14:textId="14B6AF72" w:rsidR="00547167" w:rsidRPr="00547167" w:rsidRDefault="00547167" w:rsidP="00547167">
            <w:pPr>
              <w:spacing w:after="0" w:line="240" w:lineRule="auto"/>
              <w:rPr>
                <w:sz w:val="20"/>
              </w:rPr>
            </w:pPr>
            <w:r>
              <w:rPr>
                <w:sz w:val="20"/>
              </w:rPr>
              <w:t>An individual or group HMO contract that offers coverage for dependent children must offer such coverage until the dependent child is 26 years of age.</w:t>
            </w:r>
          </w:p>
        </w:tc>
        <w:tc>
          <w:tcPr>
            <w:tcW w:w="2000" w:type="dxa"/>
            <w:shd w:val="clear" w:color="auto" w:fill="auto"/>
          </w:tcPr>
          <w:p w14:paraId="245F0BAE" w14:textId="77777777" w:rsidR="00547167" w:rsidRPr="00547167" w:rsidRDefault="00547167" w:rsidP="00547167">
            <w:pPr>
              <w:spacing w:after="0" w:line="240" w:lineRule="auto"/>
              <w:rPr>
                <w:sz w:val="20"/>
              </w:rPr>
            </w:pPr>
          </w:p>
        </w:tc>
      </w:tr>
      <w:tr w:rsidR="00547167" w:rsidRPr="00547167" w14:paraId="53B41269" w14:textId="77777777" w:rsidTr="00547167">
        <w:trPr>
          <w:cantSplit/>
        </w:trPr>
        <w:tc>
          <w:tcPr>
            <w:tcW w:w="2000" w:type="dxa"/>
            <w:shd w:val="clear" w:color="auto" w:fill="auto"/>
          </w:tcPr>
          <w:p w14:paraId="2AA4687D" w14:textId="3F757238" w:rsidR="00547167" w:rsidRPr="00547167" w:rsidRDefault="00547167" w:rsidP="00547167">
            <w:pPr>
              <w:spacing w:after="0" w:line="240" w:lineRule="auto"/>
              <w:rPr>
                <w:sz w:val="20"/>
              </w:rPr>
            </w:pPr>
            <w:r>
              <w:rPr>
                <w:sz w:val="20"/>
              </w:rPr>
              <w:lastRenderedPageBreak/>
              <w:t>Dependent children with mental or physical illness</w:t>
            </w:r>
          </w:p>
        </w:tc>
        <w:tc>
          <w:tcPr>
            <w:tcW w:w="2000" w:type="dxa"/>
            <w:shd w:val="clear" w:color="auto" w:fill="auto"/>
          </w:tcPr>
          <w:p w14:paraId="004941FB" w14:textId="50E7C263" w:rsidR="00547167" w:rsidRPr="00547167" w:rsidRDefault="00000000" w:rsidP="00547167">
            <w:pPr>
              <w:spacing w:after="0" w:line="240" w:lineRule="auto"/>
              <w:rPr>
                <w:sz w:val="20"/>
              </w:rPr>
            </w:pPr>
            <w:hyperlink r:id="rId50" w:history="1">
              <w:r w:rsidR="00547167" w:rsidRPr="00547167">
                <w:rPr>
                  <w:rStyle w:val="Hyperlink"/>
                  <w:sz w:val="20"/>
                </w:rPr>
                <w:t>Title 24-A § 2742</w:t>
              </w:r>
            </w:hyperlink>
            <w:r w:rsidR="00547167">
              <w:rPr>
                <w:sz w:val="20"/>
              </w:rPr>
              <w:t>-A PHSA § 2728(</w:t>
            </w:r>
            <w:hyperlink r:id="rId51" w:anchor="se45.1.147_1145" w:history="1">
              <w:r w:rsidR="00547167" w:rsidRPr="00547167">
                <w:rPr>
                  <w:rStyle w:val="Hyperlink"/>
                  <w:sz w:val="20"/>
                </w:rPr>
                <w:t>45 CFR § 147</w:t>
              </w:r>
            </w:hyperlink>
            <w:r w:rsidR="00547167">
              <w:rPr>
                <w:sz w:val="20"/>
              </w:rPr>
              <w:t>.145)</w:t>
            </w:r>
          </w:p>
        </w:tc>
        <w:tc>
          <w:tcPr>
            <w:tcW w:w="9000" w:type="dxa"/>
            <w:shd w:val="clear" w:color="auto" w:fill="auto"/>
          </w:tcPr>
          <w:p w14:paraId="1574E100" w14:textId="6C8DEF89" w:rsidR="00547167" w:rsidRPr="00547167" w:rsidRDefault="00547167" w:rsidP="00547167">
            <w:pPr>
              <w:spacing w:after="0" w:line="240" w:lineRule="auto"/>
              <w:rPr>
                <w:sz w:val="20"/>
              </w:rPr>
            </w:pPr>
            <w:r>
              <w:rPr>
                <w:sz w:val="20"/>
              </w:rPr>
              <w:t xml:space="preserve">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w:t>
            </w:r>
            <w:proofErr w:type="gramStart"/>
            <w:r>
              <w:rPr>
                <w:sz w:val="20"/>
              </w:rPr>
              <w:t>be enrolled</w:t>
            </w:r>
            <w:proofErr w:type="gramEnd"/>
            <w:r>
              <w:rPr>
                <w:sz w:val="20"/>
              </w:rPr>
              <w:t xml:space="preserve"> in college to maintain eligibility. </w:t>
            </w:r>
            <w:proofErr w:type="gramStart"/>
            <w:r>
              <w:rPr>
                <w:sz w:val="20"/>
              </w:rPr>
              <w:t>Issuer</w:t>
            </w:r>
            <w:proofErr w:type="gramEnd"/>
            <w:r>
              <w:rPr>
                <w:sz w:val="20"/>
              </w:rPr>
              <w:t xml:space="preserve">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3FE873ED" w14:textId="77777777" w:rsidR="00547167" w:rsidRPr="00547167" w:rsidRDefault="00547167" w:rsidP="00547167">
            <w:pPr>
              <w:spacing w:after="0" w:line="240" w:lineRule="auto"/>
              <w:rPr>
                <w:sz w:val="20"/>
              </w:rPr>
            </w:pPr>
          </w:p>
        </w:tc>
      </w:tr>
      <w:tr w:rsidR="00547167" w:rsidRPr="00547167" w14:paraId="46467E6B" w14:textId="77777777" w:rsidTr="00547167">
        <w:trPr>
          <w:cantSplit/>
        </w:trPr>
        <w:tc>
          <w:tcPr>
            <w:tcW w:w="2000" w:type="dxa"/>
            <w:shd w:val="clear" w:color="auto" w:fill="auto"/>
          </w:tcPr>
          <w:p w14:paraId="3E3324DB" w14:textId="1C2B5E45" w:rsidR="00547167" w:rsidRPr="00547167" w:rsidRDefault="00547167" w:rsidP="00547167">
            <w:pPr>
              <w:spacing w:after="0" w:line="240" w:lineRule="auto"/>
              <w:rPr>
                <w:sz w:val="20"/>
              </w:rPr>
            </w:pPr>
            <w:r>
              <w:rPr>
                <w:sz w:val="20"/>
              </w:rPr>
              <w:t>Enrollment of dependent children</w:t>
            </w:r>
          </w:p>
        </w:tc>
        <w:tc>
          <w:tcPr>
            <w:tcW w:w="2000" w:type="dxa"/>
            <w:shd w:val="clear" w:color="auto" w:fill="auto"/>
          </w:tcPr>
          <w:p w14:paraId="4B19AFD0" w14:textId="620F6E38" w:rsidR="00547167" w:rsidRPr="00547167" w:rsidRDefault="00000000" w:rsidP="00547167">
            <w:pPr>
              <w:spacing w:after="0" w:line="240" w:lineRule="auto"/>
              <w:rPr>
                <w:sz w:val="20"/>
              </w:rPr>
            </w:pPr>
            <w:hyperlink r:id="rId52" w:history="1">
              <w:r w:rsidR="00547167" w:rsidRPr="00547167">
                <w:rPr>
                  <w:rStyle w:val="Hyperlink"/>
                  <w:sz w:val="20"/>
                </w:rPr>
                <w:t>Title 24-A § 2847</w:t>
              </w:r>
            </w:hyperlink>
            <w:r w:rsidR="00547167">
              <w:rPr>
                <w:sz w:val="20"/>
              </w:rPr>
              <w:t>-R</w:t>
            </w:r>
          </w:p>
        </w:tc>
        <w:tc>
          <w:tcPr>
            <w:tcW w:w="9000" w:type="dxa"/>
            <w:shd w:val="clear" w:color="auto" w:fill="auto"/>
          </w:tcPr>
          <w:p w14:paraId="337A98A1" w14:textId="68B7BD46" w:rsidR="00547167" w:rsidRPr="00547167" w:rsidRDefault="00547167" w:rsidP="00547167">
            <w:pPr>
              <w:spacing w:after="0" w:line="240" w:lineRule="auto"/>
              <w:rPr>
                <w:sz w:val="20"/>
              </w:rPr>
            </w:pPr>
            <w:r>
              <w:rPr>
                <w:sz w:val="20"/>
              </w:rPr>
              <w:t>If a group dental insurance policy or certificate offers dependent coverage, it must offer the opportunity to enroll a dependent child at appropriate rates during the following periods: A) from birth to 30 days of age; and B) any open or annual enrollment period.</w:t>
            </w:r>
          </w:p>
        </w:tc>
        <w:tc>
          <w:tcPr>
            <w:tcW w:w="2000" w:type="dxa"/>
            <w:shd w:val="clear" w:color="auto" w:fill="auto"/>
          </w:tcPr>
          <w:p w14:paraId="013E18B5" w14:textId="77777777" w:rsidR="00547167" w:rsidRPr="00547167" w:rsidRDefault="00547167" w:rsidP="00547167">
            <w:pPr>
              <w:spacing w:after="0" w:line="240" w:lineRule="auto"/>
              <w:rPr>
                <w:sz w:val="20"/>
              </w:rPr>
            </w:pPr>
          </w:p>
        </w:tc>
      </w:tr>
      <w:tr w:rsidR="00547167" w:rsidRPr="00547167" w14:paraId="74572C63" w14:textId="77777777" w:rsidTr="00547167">
        <w:trPr>
          <w:cantSplit/>
        </w:trPr>
        <w:tc>
          <w:tcPr>
            <w:tcW w:w="2000" w:type="dxa"/>
            <w:shd w:val="clear" w:color="auto" w:fill="auto"/>
          </w:tcPr>
          <w:p w14:paraId="196C9E39" w14:textId="6BE5176B" w:rsidR="00547167" w:rsidRPr="00547167" w:rsidRDefault="00547167" w:rsidP="00547167">
            <w:pPr>
              <w:spacing w:after="0" w:line="240" w:lineRule="auto"/>
              <w:rPr>
                <w:sz w:val="20"/>
              </w:rPr>
            </w:pPr>
            <w:r>
              <w:rPr>
                <w:sz w:val="20"/>
              </w:rPr>
              <w:t>Extension of dependent coverage to age 26</w:t>
            </w:r>
          </w:p>
        </w:tc>
        <w:tc>
          <w:tcPr>
            <w:tcW w:w="2000" w:type="dxa"/>
            <w:shd w:val="clear" w:color="auto" w:fill="auto"/>
          </w:tcPr>
          <w:p w14:paraId="454D8457" w14:textId="28A6A977" w:rsidR="00547167" w:rsidRDefault="00000000" w:rsidP="00547167">
            <w:pPr>
              <w:spacing w:after="0" w:line="240" w:lineRule="auto"/>
              <w:rPr>
                <w:sz w:val="20"/>
              </w:rPr>
            </w:pPr>
            <w:hyperlink r:id="rId53" w:history="1">
              <w:r w:rsidR="00547167" w:rsidRPr="00547167">
                <w:rPr>
                  <w:rStyle w:val="Hyperlink"/>
                  <w:sz w:val="20"/>
                </w:rPr>
                <w:t>Title 24-A § 4320</w:t>
              </w:r>
            </w:hyperlink>
            <w:r w:rsidR="00547167">
              <w:rPr>
                <w:sz w:val="20"/>
              </w:rPr>
              <w:t>-B</w:t>
            </w:r>
          </w:p>
          <w:p w14:paraId="76FEBD5B" w14:textId="60534A57" w:rsidR="00547167" w:rsidRPr="00547167" w:rsidRDefault="00547167" w:rsidP="00547167">
            <w:pPr>
              <w:spacing w:after="0" w:line="240" w:lineRule="auto"/>
              <w:rPr>
                <w:sz w:val="20"/>
              </w:rPr>
            </w:pPr>
            <w:r>
              <w:rPr>
                <w:sz w:val="20"/>
              </w:rPr>
              <w:t>PHSA § 2714(</w:t>
            </w:r>
            <w:hyperlink r:id="rId54" w:history="1">
              <w:r w:rsidRPr="00547167">
                <w:rPr>
                  <w:rStyle w:val="Hyperlink"/>
                  <w:sz w:val="20"/>
                </w:rPr>
                <w:t>75 Fed Reg 27122</w:t>
              </w:r>
            </w:hyperlink>
            <w:r>
              <w:rPr>
                <w:sz w:val="20"/>
              </w:rPr>
              <w:t xml:space="preserve">, </w:t>
            </w:r>
            <w:hyperlink r:id="rId55" w:anchor="se45.1.147_1120" w:history="1">
              <w:r w:rsidRPr="00547167">
                <w:rPr>
                  <w:rStyle w:val="Hyperlink"/>
                  <w:sz w:val="20"/>
                </w:rPr>
                <w:t>45 CFR § 147</w:t>
              </w:r>
            </w:hyperlink>
            <w:r>
              <w:rPr>
                <w:sz w:val="20"/>
              </w:rPr>
              <w:t>.120)</w:t>
            </w:r>
          </w:p>
        </w:tc>
        <w:tc>
          <w:tcPr>
            <w:tcW w:w="9000" w:type="dxa"/>
            <w:shd w:val="clear" w:color="auto" w:fill="auto"/>
          </w:tcPr>
          <w:p w14:paraId="25B3454B" w14:textId="577D47A7" w:rsidR="00547167" w:rsidRPr="00547167" w:rsidRDefault="00547167" w:rsidP="00547167">
            <w:pPr>
              <w:spacing w:after="0" w:line="240" w:lineRule="auto"/>
              <w:rPr>
                <w:sz w:val="20"/>
              </w:rPr>
            </w:pPr>
            <w:r>
              <w:rPr>
                <w:sz w:val="20"/>
              </w:rPr>
              <w:t xml:space="preserve">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w:t>
            </w:r>
            <w:proofErr w:type="gramStart"/>
            <w:r>
              <w:rPr>
                <w:sz w:val="20"/>
              </w:rPr>
              <w:t>Notice</w:t>
            </w:r>
            <w:proofErr w:type="gramEnd"/>
            <w:r>
              <w:rPr>
                <w:sz w:val="20"/>
              </w:rPr>
              <w:t xml:space="preserve"> provided under this subsection must include information about enrolment periods and notice of the insurer’s definition of and benefit limitations for preexisting conditions. Eligible children </w:t>
            </w:r>
            <w:proofErr w:type="gramStart"/>
            <w:r>
              <w:rPr>
                <w:sz w:val="20"/>
              </w:rPr>
              <w:t>are defined</w:t>
            </w:r>
            <w:proofErr w:type="gramEnd"/>
            <w:r>
              <w:rPr>
                <w:sz w:val="20"/>
              </w:rPr>
              <w:t xml:space="preserve"> based on their relationship with the participant. Limiting eligibility is prohibited based </w:t>
            </w:r>
            <w:proofErr w:type="gramStart"/>
            <w:r>
              <w:rPr>
                <w:sz w:val="20"/>
              </w:rPr>
              <w:t>on:</w:t>
            </w:r>
            <w:proofErr w:type="gramEnd"/>
            <w:r>
              <w:rPr>
                <w:sz w:val="20"/>
              </w:rPr>
              <w:t xml:space="preserve">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69762430" w14:textId="77777777" w:rsidR="00547167" w:rsidRPr="00547167" w:rsidRDefault="00547167" w:rsidP="00547167">
            <w:pPr>
              <w:spacing w:after="0" w:line="240" w:lineRule="auto"/>
              <w:rPr>
                <w:sz w:val="20"/>
              </w:rPr>
            </w:pPr>
          </w:p>
        </w:tc>
      </w:tr>
      <w:tr w:rsidR="00547167" w:rsidRPr="00547167" w14:paraId="57721A90" w14:textId="77777777" w:rsidTr="00547167">
        <w:trPr>
          <w:cantSplit/>
        </w:trPr>
        <w:tc>
          <w:tcPr>
            <w:tcW w:w="2000" w:type="dxa"/>
            <w:tcBorders>
              <w:bottom w:val="single" w:sz="4" w:space="0" w:color="auto"/>
            </w:tcBorders>
            <w:shd w:val="clear" w:color="auto" w:fill="auto"/>
          </w:tcPr>
          <w:p w14:paraId="4F4EC1D5" w14:textId="7C32AA01" w:rsidR="00547167" w:rsidRPr="00547167" w:rsidRDefault="00547167" w:rsidP="00547167">
            <w:pPr>
              <w:spacing w:after="0" w:line="240" w:lineRule="auto"/>
              <w:rPr>
                <w:sz w:val="20"/>
              </w:rPr>
            </w:pPr>
            <w:r>
              <w:rPr>
                <w:sz w:val="20"/>
              </w:rPr>
              <w:t>Ensure Health Insurance for Certain Adults with Disabilities</w:t>
            </w:r>
          </w:p>
        </w:tc>
        <w:tc>
          <w:tcPr>
            <w:tcW w:w="2000" w:type="dxa"/>
            <w:tcBorders>
              <w:bottom w:val="single" w:sz="4" w:space="0" w:color="auto"/>
            </w:tcBorders>
            <w:shd w:val="clear" w:color="auto" w:fill="auto"/>
          </w:tcPr>
          <w:p w14:paraId="24B9EA48" w14:textId="0F87C04A" w:rsidR="00547167" w:rsidRDefault="00000000" w:rsidP="00547167">
            <w:pPr>
              <w:spacing w:after="0" w:line="240" w:lineRule="auto"/>
              <w:rPr>
                <w:sz w:val="20"/>
              </w:rPr>
            </w:pPr>
            <w:hyperlink r:id="rId56" w:history="1">
              <w:r w:rsidR="00547167" w:rsidRPr="00547167">
                <w:rPr>
                  <w:rStyle w:val="Hyperlink"/>
                  <w:sz w:val="20"/>
                </w:rPr>
                <w:t>Title 24-A § 2742</w:t>
              </w:r>
            </w:hyperlink>
            <w:r w:rsidR="00547167">
              <w:rPr>
                <w:sz w:val="20"/>
              </w:rPr>
              <w:t>-</w:t>
            </w:r>
            <w:proofErr w:type="gramStart"/>
            <w:r w:rsidR="00547167">
              <w:rPr>
                <w:sz w:val="20"/>
              </w:rPr>
              <w:t>B(</w:t>
            </w:r>
            <w:proofErr w:type="gramEnd"/>
            <w:r w:rsidR="00547167">
              <w:rPr>
                <w:sz w:val="20"/>
              </w:rPr>
              <w:t>2)</w:t>
            </w:r>
          </w:p>
          <w:p w14:paraId="21EFA23C" w14:textId="40AE2F56" w:rsidR="00547167" w:rsidRDefault="00000000" w:rsidP="00547167">
            <w:pPr>
              <w:spacing w:after="0" w:line="240" w:lineRule="auto"/>
              <w:rPr>
                <w:sz w:val="20"/>
              </w:rPr>
            </w:pPr>
            <w:hyperlink r:id="rId57" w:history="1">
              <w:r w:rsidR="00547167" w:rsidRPr="00547167">
                <w:rPr>
                  <w:rStyle w:val="Hyperlink"/>
                  <w:sz w:val="20"/>
                </w:rPr>
                <w:t>Title 24-A § 2742</w:t>
              </w:r>
            </w:hyperlink>
            <w:r w:rsidR="00547167">
              <w:rPr>
                <w:sz w:val="20"/>
              </w:rPr>
              <w:t>-C</w:t>
            </w:r>
          </w:p>
          <w:p w14:paraId="1A4C1398" w14:textId="74E3C304" w:rsidR="00547167" w:rsidRDefault="00000000" w:rsidP="00547167">
            <w:pPr>
              <w:spacing w:after="0" w:line="240" w:lineRule="auto"/>
              <w:rPr>
                <w:sz w:val="20"/>
              </w:rPr>
            </w:pPr>
            <w:hyperlink r:id="rId58" w:history="1">
              <w:r w:rsidR="00547167" w:rsidRPr="00547167">
                <w:rPr>
                  <w:rStyle w:val="Hyperlink"/>
                  <w:sz w:val="20"/>
                </w:rPr>
                <w:t>Title 24-A § 2833</w:t>
              </w:r>
            </w:hyperlink>
            <w:r w:rsidR="00547167">
              <w:rPr>
                <w:sz w:val="20"/>
              </w:rPr>
              <w:t>-</w:t>
            </w:r>
            <w:proofErr w:type="gramStart"/>
            <w:r w:rsidR="00547167">
              <w:rPr>
                <w:sz w:val="20"/>
              </w:rPr>
              <w:t>B(</w:t>
            </w:r>
            <w:proofErr w:type="gramEnd"/>
            <w:r w:rsidR="00547167">
              <w:rPr>
                <w:sz w:val="20"/>
              </w:rPr>
              <w:t>2)</w:t>
            </w:r>
          </w:p>
          <w:p w14:paraId="37B7E909" w14:textId="22F45668" w:rsidR="00547167" w:rsidRDefault="00000000" w:rsidP="00547167">
            <w:pPr>
              <w:spacing w:after="0" w:line="240" w:lineRule="auto"/>
              <w:rPr>
                <w:sz w:val="20"/>
              </w:rPr>
            </w:pPr>
            <w:hyperlink r:id="rId59" w:history="1">
              <w:r w:rsidR="00547167" w:rsidRPr="00547167">
                <w:rPr>
                  <w:rStyle w:val="Hyperlink"/>
                  <w:sz w:val="20"/>
                </w:rPr>
                <w:t>Title 24-A § 2833</w:t>
              </w:r>
            </w:hyperlink>
            <w:r w:rsidR="00547167">
              <w:rPr>
                <w:sz w:val="20"/>
              </w:rPr>
              <w:t>-C</w:t>
            </w:r>
          </w:p>
          <w:p w14:paraId="695BAEA6" w14:textId="360BF084" w:rsidR="00547167" w:rsidRDefault="00000000" w:rsidP="00547167">
            <w:pPr>
              <w:spacing w:after="0" w:line="240" w:lineRule="auto"/>
              <w:rPr>
                <w:sz w:val="20"/>
              </w:rPr>
            </w:pPr>
            <w:hyperlink r:id="rId60" w:history="1">
              <w:r w:rsidR="00547167" w:rsidRPr="00547167">
                <w:rPr>
                  <w:rStyle w:val="Hyperlink"/>
                  <w:sz w:val="20"/>
                </w:rPr>
                <w:t>Title 24-A § 4233-B</w:t>
              </w:r>
            </w:hyperlink>
            <w:r w:rsidR="00547167">
              <w:rPr>
                <w:sz w:val="20"/>
              </w:rPr>
              <w:t>(2)</w:t>
            </w:r>
          </w:p>
          <w:p w14:paraId="51C248D4" w14:textId="0675BD49" w:rsidR="00547167" w:rsidRDefault="00000000" w:rsidP="00547167">
            <w:pPr>
              <w:spacing w:after="0" w:line="240" w:lineRule="auto"/>
              <w:rPr>
                <w:sz w:val="20"/>
              </w:rPr>
            </w:pPr>
            <w:hyperlink r:id="rId61" w:history="1">
              <w:r w:rsidR="00547167" w:rsidRPr="00547167">
                <w:rPr>
                  <w:rStyle w:val="Hyperlink"/>
                  <w:sz w:val="20"/>
                </w:rPr>
                <w:t>Title 24-A § 4233-C</w:t>
              </w:r>
            </w:hyperlink>
          </w:p>
          <w:p w14:paraId="1B6EE990" w14:textId="1D046CE5" w:rsidR="00547167" w:rsidRPr="00547167" w:rsidRDefault="00000000" w:rsidP="00547167">
            <w:pPr>
              <w:spacing w:after="0" w:line="240" w:lineRule="auto"/>
              <w:rPr>
                <w:sz w:val="20"/>
              </w:rPr>
            </w:pPr>
            <w:hyperlink r:id="rId62" w:history="1">
              <w:r w:rsidR="00547167" w:rsidRPr="00547167">
                <w:rPr>
                  <w:rStyle w:val="Hyperlink"/>
                  <w:sz w:val="20"/>
                </w:rPr>
                <w:t>Title 24-A § 4320</w:t>
              </w:r>
            </w:hyperlink>
            <w:r w:rsidR="00547167">
              <w:rPr>
                <w:sz w:val="20"/>
              </w:rPr>
              <w:t xml:space="preserve">-B </w:t>
            </w:r>
            <w:hyperlink r:id="rId63" w:history="1">
              <w:r w:rsidR="00547167" w:rsidRPr="00547167">
                <w:rPr>
                  <w:rStyle w:val="Hyperlink"/>
                  <w:sz w:val="20"/>
                </w:rPr>
                <w:t>Title 24-A § 4320</w:t>
              </w:r>
            </w:hyperlink>
            <w:r w:rsidR="00547167">
              <w:rPr>
                <w:sz w:val="20"/>
              </w:rPr>
              <w:t>-R</w:t>
            </w:r>
          </w:p>
        </w:tc>
        <w:tc>
          <w:tcPr>
            <w:tcW w:w="9000" w:type="dxa"/>
            <w:tcBorders>
              <w:bottom w:val="single" w:sz="4" w:space="0" w:color="auto"/>
            </w:tcBorders>
            <w:shd w:val="clear" w:color="auto" w:fill="auto"/>
          </w:tcPr>
          <w:p w14:paraId="71174683" w14:textId="77777777" w:rsidR="00547167" w:rsidRDefault="00547167" w:rsidP="00547167">
            <w:pPr>
              <w:spacing w:after="0" w:line="240" w:lineRule="auto"/>
              <w:rPr>
                <w:sz w:val="20"/>
              </w:rPr>
            </w:pPr>
            <w:r>
              <w:rPr>
                <w:sz w:val="20"/>
              </w:rPr>
              <w:t>This act applies to:</w:t>
            </w:r>
          </w:p>
          <w:p w14:paraId="02416C1A" w14:textId="77777777" w:rsidR="00547167" w:rsidRDefault="00547167" w:rsidP="00547167">
            <w:pPr>
              <w:spacing w:after="0" w:line="240" w:lineRule="auto"/>
              <w:rPr>
                <w:sz w:val="20"/>
              </w:rPr>
            </w:pPr>
            <w:r>
              <w:rPr>
                <w:sz w:val="20"/>
              </w:rPr>
              <w:t>1. Individual health insurance policies,</w:t>
            </w:r>
          </w:p>
          <w:p w14:paraId="0A1B335B" w14:textId="77777777" w:rsidR="00547167" w:rsidRDefault="00547167" w:rsidP="00547167">
            <w:pPr>
              <w:spacing w:after="0" w:line="240" w:lineRule="auto"/>
              <w:rPr>
                <w:sz w:val="20"/>
              </w:rPr>
            </w:pPr>
            <w:r>
              <w:rPr>
                <w:sz w:val="20"/>
              </w:rPr>
              <w:t>2. group health insurance policies,</w:t>
            </w:r>
          </w:p>
          <w:p w14:paraId="6E2ADA6C" w14:textId="77777777" w:rsidR="00547167" w:rsidRDefault="00547167" w:rsidP="00547167">
            <w:pPr>
              <w:spacing w:after="0" w:line="240" w:lineRule="auto"/>
              <w:rPr>
                <w:sz w:val="20"/>
              </w:rPr>
            </w:pPr>
            <w:r>
              <w:rPr>
                <w:sz w:val="20"/>
              </w:rPr>
              <w:t>3. individual or group health maintenance organization contracts, and</w:t>
            </w:r>
          </w:p>
          <w:p w14:paraId="60DF535E" w14:textId="77777777" w:rsidR="00547167" w:rsidRDefault="00547167" w:rsidP="00547167">
            <w:pPr>
              <w:spacing w:after="0" w:line="240" w:lineRule="auto"/>
              <w:rPr>
                <w:sz w:val="20"/>
              </w:rPr>
            </w:pPr>
            <w:r>
              <w:rPr>
                <w:sz w:val="20"/>
              </w:rPr>
              <w:t>4. health insurance plans subject to the requirements of the Federal Affordable Care Act.</w:t>
            </w:r>
          </w:p>
          <w:p w14:paraId="2A29A986" w14:textId="77777777" w:rsidR="00547167" w:rsidRDefault="00547167" w:rsidP="00547167">
            <w:pPr>
              <w:spacing w:after="0" w:line="240" w:lineRule="auto"/>
              <w:rPr>
                <w:sz w:val="20"/>
              </w:rPr>
            </w:pPr>
            <w:r>
              <w:rPr>
                <w:sz w:val="20"/>
              </w:rPr>
              <w:t xml:space="preserve">-The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w:t>
            </w:r>
            <w:proofErr w:type="gramStart"/>
            <w:r>
              <w:rPr>
                <w:sz w:val="20"/>
              </w:rPr>
              <w:t>is required</w:t>
            </w:r>
            <w:proofErr w:type="gramEnd"/>
            <w:r>
              <w:rPr>
                <w:sz w:val="20"/>
              </w:rPr>
              <w:t xml:space="preserve"> to offer coverage for a dependent child with a disability, at the option of the policyholder, regardless of age.</w:t>
            </w:r>
          </w:p>
          <w:p w14:paraId="50547EB0" w14:textId="77777777" w:rsidR="00547167" w:rsidRDefault="00547167" w:rsidP="00547167">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09030358" w14:textId="4281ECD7" w:rsidR="00547167" w:rsidRPr="00547167" w:rsidRDefault="00547167" w:rsidP="00547167">
            <w:pPr>
              <w:spacing w:after="0" w:line="240" w:lineRule="auto"/>
              <w:rPr>
                <w:sz w:val="20"/>
              </w:rPr>
            </w:pPr>
            <w:r>
              <w:rPr>
                <w:sz w:val="20"/>
              </w:rPr>
              <w:t xml:space="preserve">B. Proof of disability. A policyholder shall furnish proof of a dependent child's disability to the insurer within 31 days of the dependent child's attainment of the limiting age established in the statute and subsequently as may </w:t>
            </w:r>
            <w:proofErr w:type="gramStart"/>
            <w:r>
              <w:rPr>
                <w:sz w:val="20"/>
              </w:rPr>
              <w:t>be required</w:t>
            </w:r>
            <w:proofErr w:type="gramEnd"/>
            <w:r>
              <w:rPr>
                <w:sz w:val="20"/>
              </w:rPr>
              <w:t xml:space="preserve"> by the insurer, but the insurer may not require proof more frequently than annually after the 2-year period following the dependent child's attainment of the limiting age.</w:t>
            </w:r>
          </w:p>
        </w:tc>
        <w:tc>
          <w:tcPr>
            <w:tcW w:w="2000" w:type="dxa"/>
            <w:tcBorders>
              <w:bottom w:val="single" w:sz="4" w:space="0" w:color="auto"/>
            </w:tcBorders>
            <w:shd w:val="clear" w:color="auto" w:fill="auto"/>
          </w:tcPr>
          <w:p w14:paraId="53A40C20" w14:textId="77777777" w:rsidR="00547167" w:rsidRPr="00547167" w:rsidRDefault="00547167" w:rsidP="00547167">
            <w:pPr>
              <w:spacing w:after="0" w:line="240" w:lineRule="auto"/>
              <w:rPr>
                <w:sz w:val="20"/>
              </w:rPr>
            </w:pPr>
          </w:p>
        </w:tc>
      </w:tr>
      <w:tr w:rsidR="00547167" w:rsidRPr="00547167" w14:paraId="7EAE41D4" w14:textId="77777777" w:rsidTr="00547167">
        <w:trPr>
          <w:cantSplit/>
        </w:trPr>
        <w:tc>
          <w:tcPr>
            <w:tcW w:w="2000" w:type="dxa"/>
            <w:shd w:val="clear" w:color="auto" w:fill="D9D9D9"/>
          </w:tcPr>
          <w:p w14:paraId="4F71F894" w14:textId="0D67D90A" w:rsidR="00547167" w:rsidRPr="00547167" w:rsidRDefault="00547167" w:rsidP="00547167">
            <w:pPr>
              <w:spacing w:after="0" w:line="240" w:lineRule="auto"/>
              <w:jc w:val="center"/>
              <w:rPr>
                <w:b/>
                <w:sz w:val="24"/>
              </w:rPr>
            </w:pPr>
            <w:r w:rsidRPr="00547167">
              <w:rPr>
                <w:b/>
                <w:sz w:val="24"/>
              </w:rPr>
              <w:t>CLAIMS</w:t>
            </w:r>
          </w:p>
        </w:tc>
        <w:tc>
          <w:tcPr>
            <w:tcW w:w="2000" w:type="dxa"/>
            <w:shd w:val="clear" w:color="auto" w:fill="D9D9D9"/>
          </w:tcPr>
          <w:p w14:paraId="625A1FAE" w14:textId="77777777" w:rsidR="00547167" w:rsidRPr="00547167" w:rsidRDefault="00547167" w:rsidP="00547167">
            <w:pPr>
              <w:spacing w:after="0" w:line="240" w:lineRule="auto"/>
              <w:jc w:val="center"/>
              <w:rPr>
                <w:b/>
                <w:sz w:val="24"/>
              </w:rPr>
            </w:pPr>
          </w:p>
        </w:tc>
        <w:tc>
          <w:tcPr>
            <w:tcW w:w="9000" w:type="dxa"/>
            <w:shd w:val="clear" w:color="auto" w:fill="D9D9D9"/>
          </w:tcPr>
          <w:p w14:paraId="367E2EDA" w14:textId="77777777" w:rsidR="00547167" w:rsidRPr="00547167" w:rsidRDefault="00547167" w:rsidP="00547167">
            <w:pPr>
              <w:spacing w:after="0" w:line="240" w:lineRule="auto"/>
              <w:jc w:val="center"/>
              <w:rPr>
                <w:b/>
                <w:sz w:val="24"/>
              </w:rPr>
            </w:pPr>
          </w:p>
        </w:tc>
        <w:tc>
          <w:tcPr>
            <w:tcW w:w="2000" w:type="dxa"/>
            <w:shd w:val="clear" w:color="auto" w:fill="D9D9D9"/>
          </w:tcPr>
          <w:p w14:paraId="21D83677" w14:textId="77777777" w:rsidR="00547167" w:rsidRPr="00547167" w:rsidRDefault="00547167" w:rsidP="00547167">
            <w:pPr>
              <w:spacing w:after="0" w:line="240" w:lineRule="auto"/>
              <w:jc w:val="center"/>
              <w:rPr>
                <w:b/>
                <w:sz w:val="24"/>
              </w:rPr>
            </w:pPr>
          </w:p>
        </w:tc>
      </w:tr>
      <w:tr w:rsidR="00547167" w:rsidRPr="00547167" w14:paraId="1BE9BCBF" w14:textId="77777777" w:rsidTr="00547167">
        <w:trPr>
          <w:cantSplit/>
        </w:trPr>
        <w:tc>
          <w:tcPr>
            <w:tcW w:w="2000" w:type="dxa"/>
            <w:shd w:val="clear" w:color="auto" w:fill="auto"/>
          </w:tcPr>
          <w:p w14:paraId="7E20509B" w14:textId="63FDFB72" w:rsidR="00547167" w:rsidRPr="00547167" w:rsidRDefault="00547167" w:rsidP="00547167">
            <w:pPr>
              <w:spacing w:after="0" w:line="240" w:lineRule="auto"/>
              <w:rPr>
                <w:sz w:val="20"/>
              </w:rPr>
            </w:pPr>
            <w:r>
              <w:rPr>
                <w:sz w:val="20"/>
              </w:rPr>
              <w:lastRenderedPageBreak/>
              <w:t>Assignment of Benefits</w:t>
            </w:r>
          </w:p>
        </w:tc>
        <w:tc>
          <w:tcPr>
            <w:tcW w:w="2000" w:type="dxa"/>
            <w:shd w:val="clear" w:color="auto" w:fill="auto"/>
          </w:tcPr>
          <w:p w14:paraId="30ADAF56" w14:textId="33439E6A" w:rsidR="00547167" w:rsidRDefault="00000000" w:rsidP="00547167">
            <w:pPr>
              <w:spacing w:after="0" w:line="240" w:lineRule="auto"/>
              <w:rPr>
                <w:sz w:val="20"/>
              </w:rPr>
            </w:pPr>
            <w:hyperlink r:id="rId64" w:history="1">
              <w:r w:rsidR="00547167" w:rsidRPr="00547167">
                <w:rPr>
                  <w:rStyle w:val="Hyperlink"/>
                  <w:sz w:val="20"/>
                </w:rPr>
                <w:t>Title 24-A § 2827</w:t>
              </w:r>
            </w:hyperlink>
            <w:r w:rsidR="00547167">
              <w:rPr>
                <w:sz w:val="20"/>
              </w:rPr>
              <w:t>-A</w:t>
            </w:r>
          </w:p>
          <w:p w14:paraId="38C14E68" w14:textId="5BB4907E" w:rsidR="00547167" w:rsidRPr="00547167" w:rsidRDefault="00000000" w:rsidP="00547167">
            <w:pPr>
              <w:spacing w:after="0" w:line="240" w:lineRule="auto"/>
              <w:rPr>
                <w:sz w:val="20"/>
              </w:rPr>
            </w:pPr>
            <w:hyperlink r:id="rId65" w:history="1">
              <w:r w:rsidR="00547167" w:rsidRPr="00547167">
                <w:rPr>
                  <w:rStyle w:val="Hyperlink"/>
                  <w:sz w:val="20"/>
                </w:rPr>
                <w:t>Title 24-A § 2755</w:t>
              </w:r>
            </w:hyperlink>
          </w:p>
        </w:tc>
        <w:tc>
          <w:tcPr>
            <w:tcW w:w="9000" w:type="dxa"/>
            <w:shd w:val="clear" w:color="auto" w:fill="auto"/>
          </w:tcPr>
          <w:p w14:paraId="6AE9CE9C" w14:textId="494E0432" w:rsidR="00547167" w:rsidRPr="00547167" w:rsidRDefault="00547167" w:rsidP="00547167">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26A826EB" w14:textId="77777777" w:rsidR="00547167" w:rsidRPr="00547167" w:rsidRDefault="00547167" w:rsidP="00547167">
            <w:pPr>
              <w:spacing w:after="0" w:line="240" w:lineRule="auto"/>
              <w:rPr>
                <w:sz w:val="20"/>
              </w:rPr>
            </w:pPr>
          </w:p>
        </w:tc>
      </w:tr>
      <w:tr w:rsidR="00547167" w:rsidRPr="00547167" w14:paraId="380572ED" w14:textId="77777777" w:rsidTr="00547167">
        <w:trPr>
          <w:cantSplit/>
        </w:trPr>
        <w:tc>
          <w:tcPr>
            <w:tcW w:w="2000" w:type="dxa"/>
            <w:shd w:val="clear" w:color="auto" w:fill="auto"/>
          </w:tcPr>
          <w:p w14:paraId="70FAA7C7" w14:textId="5103DBBD" w:rsidR="00547167" w:rsidRPr="00547167" w:rsidRDefault="00547167" w:rsidP="00547167">
            <w:pPr>
              <w:spacing w:after="0" w:line="240" w:lineRule="auto"/>
              <w:rPr>
                <w:sz w:val="20"/>
              </w:rPr>
            </w:pPr>
            <w:r>
              <w:rPr>
                <w:sz w:val="20"/>
              </w:rPr>
              <w:t>Calculation of health benefits based on actual cost</w:t>
            </w:r>
          </w:p>
        </w:tc>
        <w:tc>
          <w:tcPr>
            <w:tcW w:w="2000" w:type="dxa"/>
            <w:shd w:val="clear" w:color="auto" w:fill="auto"/>
          </w:tcPr>
          <w:p w14:paraId="5B036691" w14:textId="25E3F6CC" w:rsidR="00547167" w:rsidRPr="00547167" w:rsidRDefault="00000000" w:rsidP="00547167">
            <w:pPr>
              <w:spacing w:after="0" w:line="240" w:lineRule="auto"/>
              <w:rPr>
                <w:sz w:val="20"/>
              </w:rPr>
            </w:pPr>
            <w:hyperlink r:id="rId66" w:history="1">
              <w:r w:rsidR="00547167" w:rsidRPr="00547167">
                <w:rPr>
                  <w:rStyle w:val="Hyperlink"/>
                  <w:sz w:val="20"/>
                </w:rPr>
                <w:t>Title 24-A § 2185</w:t>
              </w:r>
            </w:hyperlink>
          </w:p>
        </w:tc>
        <w:tc>
          <w:tcPr>
            <w:tcW w:w="9000" w:type="dxa"/>
            <w:shd w:val="clear" w:color="auto" w:fill="auto"/>
          </w:tcPr>
          <w:p w14:paraId="2C82AA75" w14:textId="5412EE27" w:rsidR="00547167" w:rsidRPr="00547167" w:rsidRDefault="00547167" w:rsidP="00547167">
            <w:pPr>
              <w:spacing w:after="0" w:line="240" w:lineRule="auto"/>
              <w:rPr>
                <w:sz w:val="20"/>
              </w:rPr>
            </w:pPr>
            <w:r>
              <w:rPr>
                <w:sz w:val="20"/>
              </w:rPr>
              <w:t xml:space="preserve">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w:t>
            </w:r>
            <w:proofErr w:type="gramStart"/>
            <w:r>
              <w:rPr>
                <w:sz w:val="20"/>
              </w:rPr>
              <w:t>be calculated</w:t>
            </w:r>
            <w:proofErr w:type="gramEnd"/>
            <w:r>
              <w:rPr>
                <w:sz w:val="20"/>
              </w:rPr>
              <w:t xml:space="preserve">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2BD225EB" w14:textId="77777777" w:rsidR="00547167" w:rsidRPr="00547167" w:rsidRDefault="00547167" w:rsidP="00547167">
            <w:pPr>
              <w:spacing w:after="0" w:line="240" w:lineRule="auto"/>
              <w:rPr>
                <w:sz w:val="20"/>
              </w:rPr>
            </w:pPr>
          </w:p>
        </w:tc>
      </w:tr>
      <w:tr w:rsidR="00547167" w:rsidRPr="00547167" w14:paraId="4B4BD828" w14:textId="77777777" w:rsidTr="00547167">
        <w:trPr>
          <w:cantSplit/>
        </w:trPr>
        <w:tc>
          <w:tcPr>
            <w:tcW w:w="2000" w:type="dxa"/>
            <w:shd w:val="clear" w:color="auto" w:fill="auto"/>
          </w:tcPr>
          <w:p w14:paraId="4416BDAC" w14:textId="75473005" w:rsidR="00547167" w:rsidRPr="00547167" w:rsidRDefault="00547167" w:rsidP="00547167">
            <w:pPr>
              <w:spacing w:after="0" w:line="240" w:lineRule="auto"/>
              <w:rPr>
                <w:sz w:val="20"/>
              </w:rPr>
            </w:pPr>
            <w:r>
              <w:rPr>
                <w:sz w:val="20"/>
              </w:rPr>
              <w:t>Claim Forms</w:t>
            </w:r>
          </w:p>
        </w:tc>
        <w:tc>
          <w:tcPr>
            <w:tcW w:w="2000" w:type="dxa"/>
            <w:shd w:val="clear" w:color="auto" w:fill="auto"/>
          </w:tcPr>
          <w:p w14:paraId="37774594" w14:textId="4AB483C5" w:rsidR="00547167" w:rsidRPr="00547167" w:rsidRDefault="00000000" w:rsidP="00547167">
            <w:pPr>
              <w:spacing w:after="0" w:line="240" w:lineRule="auto"/>
              <w:rPr>
                <w:sz w:val="20"/>
              </w:rPr>
            </w:pPr>
            <w:hyperlink r:id="rId67" w:history="1">
              <w:r w:rsidR="00547167" w:rsidRPr="00547167">
                <w:rPr>
                  <w:rStyle w:val="Hyperlink"/>
                  <w:sz w:val="20"/>
                </w:rPr>
                <w:t>Title 24-A § 2710</w:t>
              </w:r>
            </w:hyperlink>
          </w:p>
        </w:tc>
        <w:tc>
          <w:tcPr>
            <w:tcW w:w="9000" w:type="dxa"/>
            <w:shd w:val="clear" w:color="auto" w:fill="auto"/>
          </w:tcPr>
          <w:p w14:paraId="75B50D4A" w14:textId="6E28B2D1" w:rsidR="00547167" w:rsidRPr="00547167" w:rsidRDefault="00547167" w:rsidP="00547167">
            <w:pPr>
              <w:spacing w:after="0" w:line="240" w:lineRule="auto"/>
              <w:rPr>
                <w:sz w:val="20"/>
              </w:rPr>
            </w:pPr>
            <w:r>
              <w:rPr>
                <w:sz w:val="20"/>
              </w:rPr>
              <w:t>The policy must include the “Claim forms” provision set forth in Section 2710.</w:t>
            </w:r>
          </w:p>
        </w:tc>
        <w:tc>
          <w:tcPr>
            <w:tcW w:w="2000" w:type="dxa"/>
            <w:shd w:val="clear" w:color="auto" w:fill="auto"/>
          </w:tcPr>
          <w:p w14:paraId="3DCBB782" w14:textId="77777777" w:rsidR="00547167" w:rsidRPr="00547167" w:rsidRDefault="00547167" w:rsidP="00547167">
            <w:pPr>
              <w:spacing w:after="0" w:line="240" w:lineRule="auto"/>
              <w:rPr>
                <w:sz w:val="20"/>
              </w:rPr>
            </w:pPr>
          </w:p>
        </w:tc>
      </w:tr>
      <w:tr w:rsidR="00547167" w:rsidRPr="00547167" w14:paraId="070A4AA4" w14:textId="77777777" w:rsidTr="00547167">
        <w:trPr>
          <w:cantSplit/>
        </w:trPr>
        <w:tc>
          <w:tcPr>
            <w:tcW w:w="2000" w:type="dxa"/>
            <w:shd w:val="clear" w:color="auto" w:fill="auto"/>
          </w:tcPr>
          <w:p w14:paraId="37B05FE2" w14:textId="2A60F935" w:rsidR="00547167" w:rsidRPr="00547167" w:rsidRDefault="00547167" w:rsidP="00547167">
            <w:pPr>
              <w:spacing w:after="0" w:line="240" w:lineRule="auto"/>
              <w:rPr>
                <w:sz w:val="20"/>
              </w:rPr>
            </w:pPr>
            <w:r>
              <w:rPr>
                <w:sz w:val="20"/>
              </w:rPr>
              <w:t>Coordination of Benefits and Evidence of Coverage</w:t>
            </w:r>
          </w:p>
        </w:tc>
        <w:tc>
          <w:tcPr>
            <w:tcW w:w="2000" w:type="dxa"/>
            <w:shd w:val="clear" w:color="auto" w:fill="auto"/>
          </w:tcPr>
          <w:p w14:paraId="2B03BE0D" w14:textId="4831F0BF" w:rsidR="00547167" w:rsidRDefault="00000000" w:rsidP="00547167">
            <w:pPr>
              <w:spacing w:after="0" w:line="240" w:lineRule="auto"/>
              <w:rPr>
                <w:sz w:val="20"/>
              </w:rPr>
            </w:pPr>
            <w:hyperlink r:id="rId68" w:history="1">
              <w:r w:rsidR="00547167" w:rsidRPr="00547167">
                <w:rPr>
                  <w:rStyle w:val="Hyperlink"/>
                  <w:sz w:val="20"/>
                </w:rPr>
                <w:t>Title 24-A § 2723</w:t>
              </w:r>
            </w:hyperlink>
            <w:r w:rsidR="00547167">
              <w:rPr>
                <w:sz w:val="20"/>
              </w:rPr>
              <w:t xml:space="preserve">-A </w:t>
            </w:r>
            <w:hyperlink r:id="rId69" w:history="1">
              <w:r w:rsidR="00547167" w:rsidRPr="00547167">
                <w:rPr>
                  <w:rStyle w:val="Hyperlink"/>
                  <w:sz w:val="20"/>
                </w:rPr>
                <w:t>Title 24-A § 2844</w:t>
              </w:r>
            </w:hyperlink>
            <w:r w:rsidR="00547167">
              <w:rPr>
                <w:sz w:val="20"/>
              </w:rPr>
              <w:t xml:space="preserve"> </w:t>
            </w:r>
          </w:p>
          <w:p w14:paraId="69129D3F" w14:textId="1D2F5B76" w:rsidR="00547167" w:rsidRDefault="00000000" w:rsidP="00547167">
            <w:pPr>
              <w:spacing w:after="0" w:line="240" w:lineRule="auto"/>
              <w:rPr>
                <w:sz w:val="20"/>
              </w:rPr>
            </w:pPr>
            <w:hyperlink r:id="rId70" w:history="1">
              <w:r w:rsidR="00547167" w:rsidRPr="00547167">
                <w:rPr>
                  <w:rStyle w:val="Hyperlink"/>
                  <w:sz w:val="20"/>
                </w:rPr>
                <w:t>Rule 191</w:t>
              </w:r>
            </w:hyperlink>
            <w:r w:rsidR="00547167">
              <w:rPr>
                <w:sz w:val="20"/>
              </w:rPr>
              <w:t xml:space="preserve"> </w:t>
            </w:r>
          </w:p>
          <w:p w14:paraId="045B236B" w14:textId="0241BBFB" w:rsidR="00547167" w:rsidRPr="00547167" w:rsidRDefault="00000000" w:rsidP="00547167">
            <w:pPr>
              <w:spacing w:after="0" w:line="240" w:lineRule="auto"/>
              <w:rPr>
                <w:sz w:val="20"/>
              </w:rPr>
            </w:pPr>
            <w:hyperlink r:id="rId71" w:history="1">
              <w:r w:rsidR="00547167" w:rsidRPr="00547167">
                <w:rPr>
                  <w:rStyle w:val="Hyperlink"/>
                  <w:sz w:val="20"/>
                </w:rPr>
                <w:t>Rule 790</w:t>
              </w:r>
            </w:hyperlink>
          </w:p>
        </w:tc>
        <w:tc>
          <w:tcPr>
            <w:tcW w:w="9000" w:type="dxa"/>
            <w:shd w:val="clear" w:color="auto" w:fill="auto"/>
          </w:tcPr>
          <w:p w14:paraId="376A69D5" w14:textId="2BCFB31D" w:rsidR="00547167" w:rsidRPr="00547167" w:rsidRDefault="00547167" w:rsidP="00547167">
            <w:pPr>
              <w:spacing w:after="0" w:line="240" w:lineRule="auto"/>
              <w:rPr>
                <w:sz w:val="20"/>
              </w:rPr>
            </w:pPr>
            <w:r>
              <w:rPr>
                <w:sz w:val="20"/>
              </w:rPr>
              <w:t xml:space="preserve">Lists items that </w:t>
            </w:r>
            <w:proofErr w:type="gramStart"/>
            <w:r>
              <w:rPr>
                <w:sz w:val="20"/>
              </w:rPr>
              <w:t>are required</w:t>
            </w:r>
            <w:proofErr w:type="gramEnd"/>
            <w:r>
              <w:rPr>
                <w:sz w:val="20"/>
              </w:rPr>
              <w:t xml:space="preserve"> to be placed in </w:t>
            </w:r>
            <w:proofErr w:type="gramStart"/>
            <w:r>
              <w:rPr>
                <w:sz w:val="20"/>
              </w:rPr>
              <w:t>an Evidence</w:t>
            </w:r>
            <w:proofErr w:type="gramEnd"/>
            <w:r>
              <w:rPr>
                <w:sz w:val="20"/>
              </w:rPr>
              <w:t xml:space="preserve"> of Coverage.  Also §9 states: </w:t>
            </w:r>
            <w:proofErr w:type="gramStart"/>
            <w:r>
              <w:rPr>
                <w:sz w:val="20"/>
              </w:rPr>
              <w:t>Evidences</w:t>
            </w:r>
            <w:proofErr w:type="gramEnd"/>
            <w:r>
              <w:rPr>
                <w:sz w:val="20"/>
              </w:rPr>
              <w:t xml:space="preserve"> of coverage may contain a provision for coordination of benefits, provided that such provision shall not relieve an HMO of its duty to provide or arrange for a covered health care service to an enrollee solely because the enrollee is entitled to coverage under any other contract, policy or plan, including coverage provided under government programs.</w:t>
            </w:r>
          </w:p>
        </w:tc>
        <w:tc>
          <w:tcPr>
            <w:tcW w:w="2000" w:type="dxa"/>
            <w:shd w:val="clear" w:color="auto" w:fill="auto"/>
          </w:tcPr>
          <w:p w14:paraId="086ADF6F" w14:textId="77777777" w:rsidR="00547167" w:rsidRPr="00547167" w:rsidRDefault="00547167" w:rsidP="00547167">
            <w:pPr>
              <w:spacing w:after="0" w:line="240" w:lineRule="auto"/>
              <w:rPr>
                <w:sz w:val="20"/>
              </w:rPr>
            </w:pPr>
          </w:p>
        </w:tc>
      </w:tr>
      <w:tr w:rsidR="00547167" w:rsidRPr="00547167" w14:paraId="6FFD519F" w14:textId="77777777" w:rsidTr="00547167">
        <w:trPr>
          <w:cantSplit/>
        </w:trPr>
        <w:tc>
          <w:tcPr>
            <w:tcW w:w="2000" w:type="dxa"/>
            <w:shd w:val="clear" w:color="auto" w:fill="auto"/>
          </w:tcPr>
          <w:p w14:paraId="30DE3A97" w14:textId="5A172B10" w:rsidR="00547167" w:rsidRPr="00547167" w:rsidRDefault="00547167" w:rsidP="00547167">
            <w:pPr>
              <w:spacing w:after="0" w:line="240" w:lineRule="auto"/>
              <w:rPr>
                <w:sz w:val="20"/>
              </w:rPr>
            </w:pPr>
            <w:r>
              <w:rPr>
                <w:sz w:val="20"/>
              </w:rPr>
              <w:t>Forms for proof of loss/Claim Forms</w:t>
            </w:r>
          </w:p>
        </w:tc>
        <w:tc>
          <w:tcPr>
            <w:tcW w:w="2000" w:type="dxa"/>
            <w:shd w:val="clear" w:color="auto" w:fill="auto"/>
          </w:tcPr>
          <w:p w14:paraId="1F837822" w14:textId="27C12189" w:rsidR="00547167" w:rsidRDefault="00000000" w:rsidP="00547167">
            <w:pPr>
              <w:spacing w:after="0" w:line="240" w:lineRule="auto"/>
              <w:rPr>
                <w:sz w:val="20"/>
              </w:rPr>
            </w:pPr>
            <w:hyperlink r:id="rId72" w:history="1">
              <w:r w:rsidR="00547167" w:rsidRPr="00547167">
                <w:rPr>
                  <w:rStyle w:val="Hyperlink"/>
                  <w:sz w:val="20"/>
                </w:rPr>
                <w:t>Title 24-A § 2825</w:t>
              </w:r>
            </w:hyperlink>
          </w:p>
          <w:p w14:paraId="587A717F" w14:textId="0DB4F9E2" w:rsidR="00547167" w:rsidRPr="00547167" w:rsidRDefault="00000000" w:rsidP="00547167">
            <w:pPr>
              <w:spacing w:after="0" w:line="240" w:lineRule="auto"/>
              <w:rPr>
                <w:sz w:val="20"/>
              </w:rPr>
            </w:pPr>
            <w:hyperlink r:id="rId73" w:history="1">
              <w:r w:rsidR="00547167" w:rsidRPr="00547167">
                <w:rPr>
                  <w:rStyle w:val="Hyperlink"/>
                  <w:sz w:val="20"/>
                </w:rPr>
                <w:t>Rule 191</w:t>
              </w:r>
            </w:hyperlink>
            <w:r w:rsidR="00547167">
              <w:rPr>
                <w:sz w:val="20"/>
              </w:rPr>
              <w:t>(9)</w:t>
            </w:r>
          </w:p>
        </w:tc>
        <w:tc>
          <w:tcPr>
            <w:tcW w:w="9000" w:type="dxa"/>
            <w:shd w:val="clear" w:color="auto" w:fill="auto"/>
          </w:tcPr>
          <w:p w14:paraId="6C60E947" w14:textId="511A4532" w:rsidR="00547167" w:rsidRPr="00547167" w:rsidRDefault="00547167" w:rsidP="00547167">
            <w:pPr>
              <w:spacing w:after="0" w:line="240" w:lineRule="auto"/>
              <w:rPr>
                <w:sz w:val="20"/>
              </w:rPr>
            </w:pPr>
            <w:r>
              <w:rPr>
                <w:sz w:val="20"/>
              </w:rPr>
              <w:t xml:space="preserve">There shall be a provision that the insurer will furnish to the policyholder such forms as </w:t>
            </w:r>
            <w:proofErr w:type="gramStart"/>
            <w:r>
              <w:rPr>
                <w:sz w:val="20"/>
              </w:rPr>
              <w:t>are usually furnished</w:t>
            </w:r>
            <w:proofErr w:type="gramEnd"/>
            <w:r>
              <w:rPr>
                <w:sz w:val="20"/>
              </w:rPr>
              <w:t xml:space="preserve">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5CE24852" w14:textId="77777777" w:rsidR="00547167" w:rsidRPr="00547167" w:rsidRDefault="00547167" w:rsidP="00547167">
            <w:pPr>
              <w:spacing w:after="0" w:line="240" w:lineRule="auto"/>
              <w:rPr>
                <w:sz w:val="20"/>
              </w:rPr>
            </w:pPr>
          </w:p>
        </w:tc>
      </w:tr>
      <w:tr w:rsidR="00547167" w:rsidRPr="00547167" w14:paraId="7D60BDF9" w14:textId="77777777" w:rsidTr="00547167">
        <w:trPr>
          <w:cantSplit/>
        </w:trPr>
        <w:tc>
          <w:tcPr>
            <w:tcW w:w="2000" w:type="dxa"/>
            <w:shd w:val="clear" w:color="auto" w:fill="auto"/>
          </w:tcPr>
          <w:p w14:paraId="643126D0" w14:textId="77DD5DD6" w:rsidR="00547167" w:rsidRPr="00547167" w:rsidRDefault="00547167" w:rsidP="00547167">
            <w:pPr>
              <w:spacing w:after="0" w:line="240" w:lineRule="auto"/>
              <w:rPr>
                <w:sz w:val="20"/>
              </w:rPr>
            </w:pPr>
            <w:r>
              <w:rPr>
                <w:sz w:val="20"/>
              </w:rPr>
              <w:t>Notice of Claim/Proof of Loss</w:t>
            </w:r>
          </w:p>
        </w:tc>
        <w:tc>
          <w:tcPr>
            <w:tcW w:w="2000" w:type="dxa"/>
            <w:shd w:val="clear" w:color="auto" w:fill="auto"/>
          </w:tcPr>
          <w:p w14:paraId="16F51A07" w14:textId="518CE263" w:rsidR="00547167" w:rsidRDefault="00000000" w:rsidP="00547167">
            <w:pPr>
              <w:spacing w:after="0" w:line="240" w:lineRule="auto"/>
              <w:rPr>
                <w:sz w:val="20"/>
              </w:rPr>
            </w:pPr>
            <w:hyperlink r:id="rId74" w:history="1">
              <w:r w:rsidR="00547167" w:rsidRPr="00547167">
                <w:rPr>
                  <w:rStyle w:val="Hyperlink"/>
                  <w:sz w:val="20"/>
                </w:rPr>
                <w:t>Title 24-A § 2823</w:t>
              </w:r>
            </w:hyperlink>
          </w:p>
          <w:p w14:paraId="4CAAE2B0" w14:textId="2A1CD3FE" w:rsidR="00547167" w:rsidRPr="00547167" w:rsidRDefault="00000000" w:rsidP="00547167">
            <w:pPr>
              <w:spacing w:after="0" w:line="240" w:lineRule="auto"/>
              <w:rPr>
                <w:sz w:val="20"/>
              </w:rPr>
            </w:pPr>
            <w:hyperlink r:id="rId75" w:history="1">
              <w:r w:rsidR="00547167" w:rsidRPr="00547167">
                <w:rPr>
                  <w:rStyle w:val="Hyperlink"/>
                  <w:sz w:val="20"/>
                </w:rPr>
                <w:t>Title 24-A § 2824</w:t>
              </w:r>
            </w:hyperlink>
          </w:p>
        </w:tc>
        <w:tc>
          <w:tcPr>
            <w:tcW w:w="9000" w:type="dxa"/>
            <w:shd w:val="clear" w:color="auto" w:fill="auto"/>
          </w:tcPr>
          <w:p w14:paraId="52C74DB5" w14:textId="715ABE5E" w:rsidR="00547167" w:rsidRPr="00547167" w:rsidRDefault="00547167" w:rsidP="00547167">
            <w:pPr>
              <w:spacing w:after="0" w:line="240" w:lineRule="auto"/>
              <w:rPr>
                <w:sz w:val="20"/>
              </w:rPr>
            </w:pPr>
            <w:r>
              <w:rPr>
                <w:sz w:val="20"/>
              </w:rPr>
              <w:t xml:space="preserve">There shall be a provision that written notice of sickness or of injury must </w:t>
            </w:r>
            <w:proofErr w:type="gramStart"/>
            <w:r>
              <w:rPr>
                <w:sz w:val="20"/>
              </w:rPr>
              <w:t>be given</w:t>
            </w:r>
            <w:proofErr w:type="gramEnd"/>
            <w:r>
              <w:rPr>
                <w:sz w:val="20"/>
              </w:rPr>
              <w:t xml:space="preserve"> to the insurer within 30 days after the date when such sickness or injury occurred. Failure to give notice within such time shall not invalidate nor reduce any claim, if it shall </w:t>
            </w:r>
            <w:proofErr w:type="gramStart"/>
            <w:r>
              <w:rPr>
                <w:sz w:val="20"/>
              </w:rPr>
              <w:t>be shown</w:t>
            </w:r>
            <w:proofErr w:type="gramEnd"/>
            <w:r>
              <w:rPr>
                <w:sz w:val="20"/>
              </w:rPr>
              <w:t xml:space="preserve"> not to have been reasonably possible to give such notice and that notice was given as soon as was reasonably possible.</w:t>
            </w:r>
          </w:p>
        </w:tc>
        <w:tc>
          <w:tcPr>
            <w:tcW w:w="2000" w:type="dxa"/>
            <w:shd w:val="clear" w:color="auto" w:fill="auto"/>
          </w:tcPr>
          <w:p w14:paraId="42FCF571" w14:textId="77777777" w:rsidR="00547167" w:rsidRPr="00547167" w:rsidRDefault="00547167" w:rsidP="00547167">
            <w:pPr>
              <w:spacing w:after="0" w:line="240" w:lineRule="auto"/>
              <w:rPr>
                <w:sz w:val="20"/>
              </w:rPr>
            </w:pPr>
          </w:p>
        </w:tc>
      </w:tr>
      <w:tr w:rsidR="00547167" w:rsidRPr="00547167" w14:paraId="2CFB0F3D" w14:textId="77777777" w:rsidTr="00547167">
        <w:trPr>
          <w:cantSplit/>
        </w:trPr>
        <w:tc>
          <w:tcPr>
            <w:tcW w:w="2000" w:type="dxa"/>
            <w:tcBorders>
              <w:bottom w:val="single" w:sz="4" w:space="0" w:color="auto"/>
            </w:tcBorders>
            <w:shd w:val="clear" w:color="auto" w:fill="auto"/>
          </w:tcPr>
          <w:p w14:paraId="0364F611" w14:textId="41461622" w:rsidR="00547167" w:rsidRPr="00547167" w:rsidRDefault="00547167" w:rsidP="00547167">
            <w:pPr>
              <w:spacing w:after="0" w:line="240" w:lineRule="auto"/>
              <w:rPr>
                <w:sz w:val="20"/>
              </w:rPr>
            </w:pPr>
            <w:r>
              <w:rPr>
                <w:sz w:val="20"/>
              </w:rPr>
              <w:t>Timely Payment of Undisputed Insurance Claims</w:t>
            </w:r>
          </w:p>
        </w:tc>
        <w:tc>
          <w:tcPr>
            <w:tcW w:w="2000" w:type="dxa"/>
            <w:tcBorders>
              <w:bottom w:val="single" w:sz="4" w:space="0" w:color="auto"/>
            </w:tcBorders>
            <w:shd w:val="clear" w:color="auto" w:fill="auto"/>
          </w:tcPr>
          <w:p w14:paraId="0120EC9E" w14:textId="03992BEC" w:rsidR="00547167" w:rsidRDefault="00000000" w:rsidP="00547167">
            <w:pPr>
              <w:spacing w:after="0" w:line="240" w:lineRule="auto"/>
              <w:rPr>
                <w:sz w:val="20"/>
              </w:rPr>
            </w:pPr>
            <w:hyperlink r:id="rId76" w:history="1">
              <w:r w:rsidR="00547167" w:rsidRPr="00547167">
                <w:rPr>
                  <w:rStyle w:val="Hyperlink"/>
                  <w:sz w:val="20"/>
                </w:rPr>
                <w:t>Title 24-A § 2436</w:t>
              </w:r>
            </w:hyperlink>
          </w:p>
          <w:p w14:paraId="2213D68D" w14:textId="3DAE4FE9" w:rsidR="00547167" w:rsidRDefault="00000000" w:rsidP="00547167">
            <w:pPr>
              <w:spacing w:after="0" w:line="240" w:lineRule="auto"/>
              <w:rPr>
                <w:sz w:val="20"/>
              </w:rPr>
            </w:pPr>
            <w:hyperlink r:id="rId77" w:history="1">
              <w:r w:rsidR="00547167" w:rsidRPr="00547167">
                <w:rPr>
                  <w:rStyle w:val="Hyperlink"/>
                  <w:sz w:val="20"/>
                </w:rPr>
                <w:t>Title 24-A § 4207</w:t>
              </w:r>
            </w:hyperlink>
          </w:p>
          <w:p w14:paraId="0F746C6E" w14:textId="77E5592B" w:rsidR="00547167" w:rsidRDefault="00000000" w:rsidP="00547167">
            <w:pPr>
              <w:spacing w:after="0" w:line="240" w:lineRule="auto"/>
              <w:rPr>
                <w:sz w:val="20"/>
              </w:rPr>
            </w:pPr>
            <w:hyperlink r:id="rId78" w:history="1">
              <w:r w:rsidR="00547167" w:rsidRPr="00547167">
                <w:rPr>
                  <w:rStyle w:val="Hyperlink"/>
                  <w:sz w:val="20"/>
                </w:rPr>
                <w:t>Title 24-A § 4222-B</w:t>
              </w:r>
            </w:hyperlink>
            <w:r w:rsidR="00547167">
              <w:rPr>
                <w:sz w:val="20"/>
              </w:rPr>
              <w:t>(13)</w:t>
            </w:r>
          </w:p>
          <w:p w14:paraId="5340A059" w14:textId="49042C05" w:rsidR="00547167" w:rsidRPr="00547167" w:rsidRDefault="00000000" w:rsidP="00547167">
            <w:pPr>
              <w:spacing w:after="0" w:line="240" w:lineRule="auto"/>
              <w:rPr>
                <w:sz w:val="20"/>
              </w:rPr>
            </w:pPr>
            <w:hyperlink r:id="rId79" w:history="1">
              <w:r w:rsidR="00547167" w:rsidRPr="00547167">
                <w:rPr>
                  <w:rStyle w:val="Hyperlink"/>
                  <w:sz w:val="20"/>
                </w:rPr>
                <w:t>Rule 191</w:t>
              </w:r>
            </w:hyperlink>
            <w:r w:rsidR="00547167">
              <w:rPr>
                <w:sz w:val="20"/>
              </w:rPr>
              <w:t>(9)(C)(4)</w:t>
            </w:r>
          </w:p>
        </w:tc>
        <w:tc>
          <w:tcPr>
            <w:tcW w:w="9000" w:type="dxa"/>
            <w:tcBorders>
              <w:bottom w:val="single" w:sz="4" w:space="0" w:color="auto"/>
            </w:tcBorders>
            <w:shd w:val="clear" w:color="auto" w:fill="auto"/>
          </w:tcPr>
          <w:p w14:paraId="77B17282" w14:textId="77777777" w:rsidR="00547167" w:rsidRDefault="00547167" w:rsidP="00547167">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w:t>
            </w:r>
            <w:proofErr w:type="gramStart"/>
            <w:r>
              <w:rPr>
                <w:sz w:val="20"/>
              </w:rPr>
              <w:t>insurer</w:t>
            </w:r>
            <w:proofErr w:type="gramEnd"/>
            <w:r>
              <w:rPr>
                <w:sz w:val="20"/>
              </w:rPr>
              <w:t xml:space="preserve"> </w:t>
            </w:r>
          </w:p>
          <w:p w14:paraId="4F75180E" w14:textId="77777777" w:rsidR="00547167" w:rsidRDefault="00547167" w:rsidP="00547167">
            <w:pPr>
              <w:spacing w:after="0" w:line="240" w:lineRule="auto"/>
              <w:rPr>
                <w:sz w:val="20"/>
              </w:rPr>
            </w:pPr>
          </w:p>
          <w:p w14:paraId="45AEB546" w14:textId="77777777" w:rsidR="00547167" w:rsidRDefault="00547167" w:rsidP="00547167">
            <w:pPr>
              <w:spacing w:after="0" w:line="240" w:lineRule="auto"/>
              <w:rPr>
                <w:sz w:val="20"/>
              </w:rPr>
            </w:pPr>
            <w:proofErr w:type="gramStart"/>
            <w:r>
              <w:rPr>
                <w:sz w:val="20"/>
              </w:rPr>
              <w:t>An ”undisputed</w:t>
            </w:r>
            <w:proofErr w:type="gramEnd"/>
            <w:r>
              <w:rPr>
                <w:sz w:val="20"/>
              </w:rPr>
              <w:t xml:space="preserve"> claim” means a manually or electronically submitted claim from a health care provider or health care facility that:</w:t>
            </w:r>
          </w:p>
          <w:p w14:paraId="254ECBFE" w14:textId="77777777" w:rsidR="00547167" w:rsidRDefault="00547167" w:rsidP="00547167">
            <w:pPr>
              <w:spacing w:after="0" w:line="240" w:lineRule="auto"/>
              <w:rPr>
                <w:sz w:val="20"/>
              </w:rPr>
            </w:pPr>
            <w:r>
              <w:rPr>
                <w:sz w:val="20"/>
              </w:rPr>
              <w:t xml:space="preserve">A. Contains all the required data elements necessary for accurate adjudication without the need for additional </w:t>
            </w:r>
            <w:proofErr w:type="gramStart"/>
            <w:r>
              <w:rPr>
                <w:sz w:val="20"/>
              </w:rPr>
              <w:t>information;</w:t>
            </w:r>
            <w:proofErr w:type="gramEnd"/>
          </w:p>
          <w:p w14:paraId="3A9FB0EE" w14:textId="77777777" w:rsidR="00547167" w:rsidRDefault="00547167" w:rsidP="00547167">
            <w:pPr>
              <w:spacing w:after="0" w:line="240" w:lineRule="auto"/>
              <w:rPr>
                <w:sz w:val="20"/>
              </w:rPr>
            </w:pPr>
            <w:r>
              <w:rPr>
                <w:sz w:val="20"/>
              </w:rPr>
              <w:t>B. Is not materially deficient or improper, including lacking substantiating documentation required by the carrier; and</w:t>
            </w:r>
          </w:p>
          <w:p w14:paraId="71545CAE" w14:textId="1B535C07" w:rsidR="00547167" w:rsidRPr="00547167" w:rsidRDefault="00547167" w:rsidP="00547167">
            <w:pPr>
              <w:spacing w:after="0" w:line="240" w:lineRule="auto"/>
              <w:rPr>
                <w:sz w:val="20"/>
              </w:rPr>
            </w:pPr>
            <w:r>
              <w:rPr>
                <w:sz w:val="20"/>
              </w:rPr>
              <w:t xml:space="preserve">C. Has no particular or unusual circumstances requiring special treatment that prevent payment from </w:t>
            </w:r>
            <w:proofErr w:type="gramStart"/>
            <w:r>
              <w:rPr>
                <w:sz w:val="20"/>
              </w:rPr>
              <w:t>being made</w:t>
            </w:r>
            <w:proofErr w:type="gramEnd"/>
            <w:r>
              <w:rPr>
                <w:sz w:val="20"/>
              </w:rPr>
              <w:t xml:space="preserve"> by the carrier.</w:t>
            </w:r>
          </w:p>
        </w:tc>
        <w:tc>
          <w:tcPr>
            <w:tcW w:w="2000" w:type="dxa"/>
            <w:tcBorders>
              <w:bottom w:val="single" w:sz="4" w:space="0" w:color="auto"/>
            </w:tcBorders>
            <w:shd w:val="clear" w:color="auto" w:fill="auto"/>
          </w:tcPr>
          <w:p w14:paraId="4C74840F" w14:textId="77777777" w:rsidR="00547167" w:rsidRPr="00547167" w:rsidRDefault="00547167" w:rsidP="00547167">
            <w:pPr>
              <w:spacing w:after="0" w:line="240" w:lineRule="auto"/>
              <w:rPr>
                <w:sz w:val="20"/>
              </w:rPr>
            </w:pPr>
          </w:p>
        </w:tc>
      </w:tr>
      <w:tr w:rsidR="00547167" w:rsidRPr="00547167" w14:paraId="0C386615" w14:textId="77777777" w:rsidTr="00547167">
        <w:trPr>
          <w:cantSplit/>
        </w:trPr>
        <w:tc>
          <w:tcPr>
            <w:tcW w:w="2000" w:type="dxa"/>
            <w:shd w:val="clear" w:color="auto" w:fill="D9D9D9"/>
          </w:tcPr>
          <w:p w14:paraId="36845E31" w14:textId="67FE298B" w:rsidR="00547167" w:rsidRPr="00547167" w:rsidRDefault="00547167" w:rsidP="00547167">
            <w:pPr>
              <w:spacing w:after="0" w:line="240" w:lineRule="auto"/>
              <w:jc w:val="center"/>
              <w:rPr>
                <w:b/>
                <w:sz w:val="24"/>
              </w:rPr>
            </w:pPr>
            <w:r w:rsidRPr="00547167">
              <w:rPr>
                <w:b/>
                <w:sz w:val="24"/>
              </w:rPr>
              <w:t>GRIEVANCES &amp; APPEALS</w:t>
            </w:r>
          </w:p>
        </w:tc>
        <w:tc>
          <w:tcPr>
            <w:tcW w:w="2000" w:type="dxa"/>
            <w:shd w:val="clear" w:color="auto" w:fill="D9D9D9"/>
          </w:tcPr>
          <w:p w14:paraId="0F1E5F23" w14:textId="77777777" w:rsidR="00547167" w:rsidRPr="00547167" w:rsidRDefault="00547167" w:rsidP="00547167">
            <w:pPr>
              <w:spacing w:after="0" w:line="240" w:lineRule="auto"/>
              <w:jc w:val="center"/>
              <w:rPr>
                <w:b/>
                <w:sz w:val="24"/>
              </w:rPr>
            </w:pPr>
          </w:p>
        </w:tc>
        <w:tc>
          <w:tcPr>
            <w:tcW w:w="9000" w:type="dxa"/>
            <w:shd w:val="clear" w:color="auto" w:fill="D9D9D9"/>
          </w:tcPr>
          <w:p w14:paraId="1B347352" w14:textId="77777777" w:rsidR="00547167" w:rsidRPr="00547167" w:rsidRDefault="00547167" w:rsidP="00547167">
            <w:pPr>
              <w:spacing w:after="0" w:line="240" w:lineRule="auto"/>
              <w:jc w:val="center"/>
              <w:rPr>
                <w:b/>
                <w:sz w:val="24"/>
              </w:rPr>
            </w:pPr>
          </w:p>
        </w:tc>
        <w:tc>
          <w:tcPr>
            <w:tcW w:w="2000" w:type="dxa"/>
            <w:shd w:val="clear" w:color="auto" w:fill="D9D9D9"/>
          </w:tcPr>
          <w:p w14:paraId="4638CDB5" w14:textId="77777777" w:rsidR="00547167" w:rsidRPr="00547167" w:rsidRDefault="00547167" w:rsidP="00547167">
            <w:pPr>
              <w:spacing w:after="0" w:line="240" w:lineRule="auto"/>
              <w:jc w:val="center"/>
              <w:rPr>
                <w:b/>
                <w:sz w:val="24"/>
              </w:rPr>
            </w:pPr>
          </w:p>
        </w:tc>
      </w:tr>
      <w:tr w:rsidR="00547167" w:rsidRPr="00547167" w14:paraId="62600659" w14:textId="77777777" w:rsidTr="00547167">
        <w:trPr>
          <w:cantSplit/>
        </w:trPr>
        <w:tc>
          <w:tcPr>
            <w:tcW w:w="2000" w:type="dxa"/>
            <w:shd w:val="clear" w:color="auto" w:fill="auto"/>
          </w:tcPr>
          <w:p w14:paraId="6AB0F87C" w14:textId="1C8CB1C2" w:rsidR="00547167" w:rsidRPr="00547167" w:rsidRDefault="00547167" w:rsidP="00547167">
            <w:pPr>
              <w:spacing w:after="0" w:line="240" w:lineRule="auto"/>
              <w:rPr>
                <w:sz w:val="20"/>
              </w:rPr>
            </w:pPr>
            <w:r>
              <w:rPr>
                <w:sz w:val="20"/>
              </w:rPr>
              <w:lastRenderedPageBreak/>
              <w:t>Grievance and Appeal Procedures</w:t>
            </w:r>
          </w:p>
        </w:tc>
        <w:tc>
          <w:tcPr>
            <w:tcW w:w="2000" w:type="dxa"/>
            <w:shd w:val="clear" w:color="auto" w:fill="auto"/>
          </w:tcPr>
          <w:p w14:paraId="07D0A903" w14:textId="59483B61" w:rsidR="00547167" w:rsidRDefault="00000000" w:rsidP="00547167">
            <w:pPr>
              <w:spacing w:after="0" w:line="240" w:lineRule="auto"/>
              <w:rPr>
                <w:sz w:val="20"/>
              </w:rPr>
            </w:pPr>
            <w:hyperlink r:id="rId80" w:history="1">
              <w:r w:rsidR="00547167" w:rsidRPr="00547167">
                <w:rPr>
                  <w:rStyle w:val="Hyperlink"/>
                  <w:sz w:val="20"/>
                </w:rPr>
                <w:t>Title 24-A § 2747</w:t>
              </w:r>
            </w:hyperlink>
          </w:p>
          <w:p w14:paraId="2735C1B9" w14:textId="7FB08576" w:rsidR="00547167" w:rsidRDefault="00000000" w:rsidP="00547167">
            <w:pPr>
              <w:spacing w:after="0" w:line="240" w:lineRule="auto"/>
              <w:rPr>
                <w:sz w:val="20"/>
              </w:rPr>
            </w:pPr>
            <w:hyperlink r:id="rId81" w:history="1">
              <w:r w:rsidR="00547167" w:rsidRPr="00547167">
                <w:rPr>
                  <w:rStyle w:val="Hyperlink"/>
                  <w:sz w:val="20"/>
                </w:rPr>
                <w:t>Title 24-A § 4303</w:t>
              </w:r>
            </w:hyperlink>
            <w:r w:rsidR="00547167">
              <w:rPr>
                <w:sz w:val="20"/>
              </w:rPr>
              <w:t>(4)</w:t>
            </w:r>
          </w:p>
          <w:p w14:paraId="73DCEA39" w14:textId="0F92E4D2" w:rsidR="00547167" w:rsidRDefault="00000000" w:rsidP="00547167">
            <w:pPr>
              <w:spacing w:after="0" w:line="240" w:lineRule="auto"/>
              <w:rPr>
                <w:sz w:val="20"/>
              </w:rPr>
            </w:pPr>
            <w:hyperlink r:id="rId82" w:history="1">
              <w:r w:rsidR="00547167" w:rsidRPr="00547167">
                <w:rPr>
                  <w:rStyle w:val="Hyperlink"/>
                  <w:sz w:val="20"/>
                </w:rPr>
                <w:t>Title 24-A § 4312</w:t>
              </w:r>
            </w:hyperlink>
          </w:p>
          <w:p w14:paraId="484ABFB5" w14:textId="59112E7A" w:rsidR="00547167" w:rsidRDefault="00000000" w:rsidP="00547167">
            <w:pPr>
              <w:spacing w:after="0" w:line="240" w:lineRule="auto"/>
              <w:rPr>
                <w:sz w:val="20"/>
              </w:rPr>
            </w:pPr>
            <w:hyperlink r:id="rId83" w:history="1">
              <w:r w:rsidR="00547167" w:rsidRPr="00547167">
                <w:rPr>
                  <w:rStyle w:val="Hyperlink"/>
                  <w:sz w:val="20"/>
                </w:rPr>
                <w:t>Rule 850</w:t>
              </w:r>
            </w:hyperlink>
            <w:r w:rsidR="00547167">
              <w:rPr>
                <w:sz w:val="20"/>
              </w:rPr>
              <w:t xml:space="preserve"> § 8 </w:t>
            </w:r>
          </w:p>
          <w:p w14:paraId="2239AA7B" w14:textId="7AF546E4" w:rsidR="00547167" w:rsidRPr="00547167" w:rsidRDefault="00000000" w:rsidP="00547167">
            <w:pPr>
              <w:spacing w:after="0" w:line="240" w:lineRule="auto"/>
              <w:rPr>
                <w:sz w:val="20"/>
              </w:rPr>
            </w:pPr>
            <w:hyperlink r:id="rId84" w:history="1">
              <w:r w:rsidR="00547167" w:rsidRPr="00547167">
                <w:rPr>
                  <w:rStyle w:val="Hyperlink"/>
                  <w:sz w:val="20"/>
                </w:rPr>
                <w:t>Rule 850</w:t>
              </w:r>
            </w:hyperlink>
            <w:r w:rsidR="00547167">
              <w:rPr>
                <w:sz w:val="20"/>
              </w:rPr>
              <w:t xml:space="preserve"> § 9</w:t>
            </w:r>
          </w:p>
        </w:tc>
        <w:tc>
          <w:tcPr>
            <w:tcW w:w="9000" w:type="dxa"/>
            <w:shd w:val="clear" w:color="auto" w:fill="auto"/>
          </w:tcPr>
          <w:p w14:paraId="194DE6B6" w14:textId="7425DE63" w:rsidR="00547167" w:rsidRPr="00547167" w:rsidRDefault="00547167" w:rsidP="00547167">
            <w:pPr>
              <w:spacing w:after="0" w:line="240" w:lineRule="auto"/>
              <w:rPr>
                <w:sz w:val="20"/>
              </w:rPr>
            </w:pPr>
            <w:r>
              <w:rPr>
                <w:sz w:val="20"/>
              </w:rPr>
              <w:t xml:space="preserve">All policies must specify all grievance and appeals procedures contained in </w:t>
            </w:r>
            <w:hyperlink r:id="rId85" w:history="1">
              <w:r w:rsidRPr="00547167">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86" w:history="1">
              <w:r w:rsidRPr="00547167">
                <w:rPr>
                  <w:rStyle w:val="Hyperlink"/>
                  <w:sz w:val="20"/>
                </w:rPr>
                <w:t>RULE 850</w:t>
              </w:r>
            </w:hyperlink>
            <w:r>
              <w:rPr>
                <w:sz w:val="20"/>
              </w:rPr>
              <w:t xml:space="preserve"> FOR FULL COMPLIANCE CRITERIA.</w:t>
            </w:r>
          </w:p>
        </w:tc>
        <w:tc>
          <w:tcPr>
            <w:tcW w:w="2000" w:type="dxa"/>
            <w:shd w:val="clear" w:color="auto" w:fill="auto"/>
          </w:tcPr>
          <w:p w14:paraId="5C98862B" w14:textId="77777777" w:rsidR="00547167" w:rsidRPr="00547167" w:rsidRDefault="00547167" w:rsidP="00547167">
            <w:pPr>
              <w:spacing w:after="0" w:line="240" w:lineRule="auto"/>
              <w:rPr>
                <w:sz w:val="20"/>
              </w:rPr>
            </w:pPr>
          </w:p>
        </w:tc>
      </w:tr>
      <w:tr w:rsidR="00547167" w:rsidRPr="00547167" w14:paraId="14518328" w14:textId="77777777" w:rsidTr="00547167">
        <w:trPr>
          <w:cantSplit/>
        </w:trPr>
        <w:tc>
          <w:tcPr>
            <w:tcW w:w="2000" w:type="dxa"/>
            <w:tcBorders>
              <w:bottom w:val="single" w:sz="4" w:space="0" w:color="auto"/>
            </w:tcBorders>
            <w:shd w:val="clear" w:color="auto" w:fill="auto"/>
          </w:tcPr>
          <w:p w14:paraId="18E05F4C" w14:textId="591CDA1A" w:rsidR="00547167" w:rsidRPr="00547167" w:rsidRDefault="00547167" w:rsidP="00547167">
            <w:pPr>
              <w:spacing w:after="0" w:line="240" w:lineRule="auto"/>
              <w:rPr>
                <w:sz w:val="20"/>
              </w:rPr>
            </w:pPr>
            <w:r>
              <w:rPr>
                <w:sz w:val="20"/>
              </w:rPr>
              <w:t>Grievance procedure</w:t>
            </w:r>
          </w:p>
        </w:tc>
        <w:tc>
          <w:tcPr>
            <w:tcW w:w="2000" w:type="dxa"/>
            <w:tcBorders>
              <w:bottom w:val="single" w:sz="4" w:space="0" w:color="auto"/>
            </w:tcBorders>
            <w:shd w:val="clear" w:color="auto" w:fill="auto"/>
          </w:tcPr>
          <w:p w14:paraId="72B4ADB7" w14:textId="6F2DBEC7" w:rsidR="00547167" w:rsidRPr="00547167" w:rsidRDefault="00000000" w:rsidP="00547167">
            <w:pPr>
              <w:spacing w:after="0" w:line="240" w:lineRule="auto"/>
              <w:rPr>
                <w:sz w:val="20"/>
              </w:rPr>
            </w:pPr>
            <w:hyperlink r:id="rId87" w:history="1">
              <w:r w:rsidR="00547167" w:rsidRPr="00547167">
                <w:rPr>
                  <w:rStyle w:val="Hyperlink"/>
                  <w:sz w:val="20"/>
                </w:rPr>
                <w:t>Title 24-A § 2816</w:t>
              </w:r>
            </w:hyperlink>
          </w:p>
        </w:tc>
        <w:tc>
          <w:tcPr>
            <w:tcW w:w="9000" w:type="dxa"/>
            <w:tcBorders>
              <w:bottom w:val="single" w:sz="4" w:space="0" w:color="auto"/>
            </w:tcBorders>
            <w:shd w:val="clear" w:color="auto" w:fill="auto"/>
          </w:tcPr>
          <w:p w14:paraId="18792DC9" w14:textId="56B0343C" w:rsidR="00547167" w:rsidRPr="00547167" w:rsidRDefault="00547167" w:rsidP="00547167">
            <w:pPr>
              <w:spacing w:after="0" w:line="240" w:lineRule="auto"/>
              <w:rPr>
                <w:sz w:val="20"/>
              </w:rPr>
            </w:pPr>
            <w:r>
              <w:rPr>
                <w:sz w:val="20"/>
              </w:rPr>
              <w:t>The policy must contain the procedure to follow if an insured wishes to file a grievance regarding policy provisions or denial of benefits.</w:t>
            </w:r>
          </w:p>
        </w:tc>
        <w:tc>
          <w:tcPr>
            <w:tcW w:w="2000" w:type="dxa"/>
            <w:tcBorders>
              <w:bottom w:val="single" w:sz="4" w:space="0" w:color="auto"/>
            </w:tcBorders>
            <w:shd w:val="clear" w:color="auto" w:fill="auto"/>
          </w:tcPr>
          <w:p w14:paraId="7BDE257F" w14:textId="77777777" w:rsidR="00547167" w:rsidRPr="00547167" w:rsidRDefault="00547167" w:rsidP="00547167">
            <w:pPr>
              <w:spacing w:after="0" w:line="240" w:lineRule="auto"/>
              <w:rPr>
                <w:sz w:val="20"/>
              </w:rPr>
            </w:pPr>
          </w:p>
        </w:tc>
      </w:tr>
      <w:tr w:rsidR="00547167" w:rsidRPr="00547167" w14:paraId="2B9D1A08" w14:textId="77777777" w:rsidTr="00547167">
        <w:trPr>
          <w:cantSplit/>
        </w:trPr>
        <w:tc>
          <w:tcPr>
            <w:tcW w:w="2000" w:type="dxa"/>
            <w:shd w:val="clear" w:color="auto" w:fill="D9D9D9"/>
          </w:tcPr>
          <w:p w14:paraId="16215F7D" w14:textId="40D0C274" w:rsidR="00547167" w:rsidRPr="00547167" w:rsidRDefault="00547167" w:rsidP="00547167">
            <w:pPr>
              <w:spacing w:after="0" w:line="240" w:lineRule="auto"/>
              <w:jc w:val="center"/>
              <w:rPr>
                <w:b/>
                <w:sz w:val="24"/>
              </w:rPr>
            </w:pPr>
            <w:r w:rsidRPr="00547167">
              <w:rPr>
                <w:b/>
                <w:sz w:val="24"/>
              </w:rPr>
              <w:t>PROVIDERS / NETWORKS</w:t>
            </w:r>
          </w:p>
        </w:tc>
        <w:tc>
          <w:tcPr>
            <w:tcW w:w="2000" w:type="dxa"/>
            <w:shd w:val="clear" w:color="auto" w:fill="D9D9D9"/>
          </w:tcPr>
          <w:p w14:paraId="1958FC9A" w14:textId="77777777" w:rsidR="00547167" w:rsidRPr="00547167" w:rsidRDefault="00547167" w:rsidP="00547167">
            <w:pPr>
              <w:spacing w:after="0" w:line="240" w:lineRule="auto"/>
              <w:jc w:val="center"/>
              <w:rPr>
                <w:b/>
                <w:sz w:val="24"/>
              </w:rPr>
            </w:pPr>
          </w:p>
        </w:tc>
        <w:tc>
          <w:tcPr>
            <w:tcW w:w="9000" w:type="dxa"/>
            <w:shd w:val="clear" w:color="auto" w:fill="D9D9D9"/>
          </w:tcPr>
          <w:p w14:paraId="05DF70A6" w14:textId="77777777" w:rsidR="00547167" w:rsidRPr="00547167" w:rsidRDefault="00547167" w:rsidP="00547167">
            <w:pPr>
              <w:spacing w:after="0" w:line="240" w:lineRule="auto"/>
              <w:jc w:val="center"/>
              <w:rPr>
                <w:b/>
                <w:sz w:val="24"/>
              </w:rPr>
            </w:pPr>
          </w:p>
        </w:tc>
        <w:tc>
          <w:tcPr>
            <w:tcW w:w="2000" w:type="dxa"/>
            <w:shd w:val="clear" w:color="auto" w:fill="D9D9D9"/>
          </w:tcPr>
          <w:p w14:paraId="67F13578" w14:textId="77777777" w:rsidR="00547167" w:rsidRPr="00547167" w:rsidRDefault="00547167" w:rsidP="00547167">
            <w:pPr>
              <w:spacing w:after="0" w:line="240" w:lineRule="auto"/>
              <w:jc w:val="center"/>
              <w:rPr>
                <w:b/>
                <w:sz w:val="24"/>
              </w:rPr>
            </w:pPr>
          </w:p>
        </w:tc>
      </w:tr>
      <w:tr w:rsidR="00547167" w:rsidRPr="00547167" w14:paraId="1BE1C947" w14:textId="77777777" w:rsidTr="00547167">
        <w:trPr>
          <w:cantSplit/>
        </w:trPr>
        <w:tc>
          <w:tcPr>
            <w:tcW w:w="2000" w:type="dxa"/>
            <w:shd w:val="clear" w:color="auto" w:fill="auto"/>
          </w:tcPr>
          <w:p w14:paraId="44FC6BCA" w14:textId="23C0C21F" w:rsidR="00547167" w:rsidRPr="00547167" w:rsidRDefault="00547167" w:rsidP="00547167">
            <w:pPr>
              <w:spacing w:after="0" w:line="240" w:lineRule="auto"/>
              <w:rPr>
                <w:sz w:val="20"/>
              </w:rPr>
            </w:pPr>
            <w:r>
              <w:rPr>
                <w:sz w:val="20"/>
              </w:rPr>
              <w:t>Dental hygiene therapist</w:t>
            </w:r>
          </w:p>
        </w:tc>
        <w:tc>
          <w:tcPr>
            <w:tcW w:w="2000" w:type="dxa"/>
            <w:shd w:val="clear" w:color="auto" w:fill="auto"/>
          </w:tcPr>
          <w:p w14:paraId="2451C03D" w14:textId="1B592388" w:rsidR="00547167" w:rsidRDefault="00000000" w:rsidP="00547167">
            <w:pPr>
              <w:spacing w:after="0" w:line="240" w:lineRule="auto"/>
              <w:rPr>
                <w:sz w:val="20"/>
              </w:rPr>
            </w:pPr>
            <w:hyperlink r:id="rId88" w:history="1">
              <w:r w:rsidR="00547167" w:rsidRPr="00547167">
                <w:rPr>
                  <w:rStyle w:val="Hyperlink"/>
                  <w:sz w:val="20"/>
                </w:rPr>
                <w:t>Title 24-A § 2765</w:t>
              </w:r>
            </w:hyperlink>
            <w:r w:rsidR="00547167">
              <w:rPr>
                <w:sz w:val="20"/>
              </w:rPr>
              <w:t>-A</w:t>
            </w:r>
          </w:p>
          <w:p w14:paraId="22BFF7C8" w14:textId="63358CC8" w:rsidR="00547167" w:rsidRPr="00547167" w:rsidRDefault="00000000" w:rsidP="00547167">
            <w:pPr>
              <w:spacing w:after="0" w:line="240" w:lineRule="auto"/>
              <w:rPr>
                <w:sz w:val="20"/>
              </w:rPr>
            </w:pPr>
            <w:hyperlink r:id="rId89" w:history="1">
              <w:r w:rsidR="00547167" w:rsidRPr="00547167">
                <w:rPr>
                  <w:rStyle w:val="Hyperlink"/>
                  <w:sz w:val="20"/>
                </w:rPr>
                <w:t>Title 24-A § 2847</w:t>
              </w:r>
            </w:hyperlink>
            <w:r w:rsidR="00547167">
              <w:rPr>
                <w:sz w:val="20"/>
              </w:rPr>
              <w:t>-U</w:t>
            </w:r>
          </w:p>
        </w:tc>
        <w:tc>
          <w:tcPr>
            <w:tcW w:w="9000" w:type="dxa"/>
            <w:shd w:val="clear" w:color="auto" w:fill="auto"/>
          </w:tcPr>
          <w:p w14:paraId="300C36A7" w14:textId="77777777" w:rsidR="00547167" w:rsidRDefault="00547167" w:rsidP="00547167">
            <w:pPr>
              <w:spacing w:after="0" w:line="240" w:lineRule="auto"/>
              <w:rPr>
                <w:sz w:val="20"/>
              </w:rPr>
            </w:pPr>
            <w:r>
              <w:rPr>
                <w:sz w:val="20"/>
              </w:rPr>
              <w:t xml:space="preserve">1.  An insurer that issues individual dental insurance or health insurance that includes coverage for dental services shall provide coverage for dental services performed by a dental hygiene therapist licensed under Title 32, chapter 16, subchapter 3-C when those services </w:t>
            </w:r>
            <w:proofErr w:type="gramStart"/>
            <w:r>
              <w:rPr>
                <w:sz w:val="20"/>
              </w:rPr>
              <w:t>are covered</w:t>
            </w:r>
            <w:proofErr w:type="gramEnd"/>
            <w:r>
              <w:rPr>
                <w:sz w:val="20"/>
              </w:rPr>
              <w:t xml:space="preserve"> services under the contract and when they are within the lawful scope of practice of the dental hygiene therapist.</w:t>
            </w:r>
          </w:p>
          <w:p w14:paraId="7805749E" w14:textId="77777777" w:rsidR="00547167" w:rsidRDefault="00547167" w:rsidP="00547167">
            <w:pPr>
              <w:spacing w:after="0" w:line="240" w:lineRule="auto"/>
              <w:rPr>
                <w:sz w:val="20"/>
              </w:rPr>
            </w:pPr>
            <w:r>
              <w:rPr>
                <w:sz w:val="20"/>
              </w:rPr>
              <w:t>2.  Limits; coinsurance; deductibles.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 </w:t>
            </w:r>
          </w:p>
          <w:p w14:paraId="752CD35D" w14:textId="77777777" w:rsidR="00547167" w:rsidRDefault="00547167" w:rsidP="00547167">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39916D80" w14:textId="79C16A65" w:rsidR="00547167" w:rsidRPr="00547167" w:rsidRDefault="00547167" w:rsidP="00547167">
            <w:pPr>
              <w:spacing w:after="0" w:line="240" w:lineRule="auto"/>
              <w:rPr>
                <w:sz w:val="20"/>
              </w:rPr>
            </w:pPr>
            <w:r>
              <w:rPr>
                <w:sz w:val="20"/>
              </w:rPr>
              <w:t xml:space="preserve">4.  Application.     The requirements of this section apply to all policies, contracts and certificates executed, delivered, issued for delivery, continued or renewed on or after January 1, 2015 in this State. For purposes of this section, all contracts </w:t>
            </w:r>
            <w:proofErr w:type="gramStart"/>
            <w:r>
              <w:rPr>
                <w:sz w:val="20"/>
              </w:rPr>
              <w:t>are deemed</w:t>
            </w:r>
            <w:proofErr w:type="gramEnd"/>
            <w:r>
              <w:rPr>
                <w:sz w:val="20"/>
              </w:rPr>
              <w:t xml:space="preserve"> to be renewed no later than the next yearly anniversary of the contract date.</w:t>
            </w:r>
          </w:p>
        </w:tc>
        <w:tc>
          <w:tcPr>
            <w:tcW w:w="2000" w:type="dxa"/>
            <w:shd w:val="clear" w:color="auto" w:fill="auto"/>
          </w:tcPr>
          <w:p w14:paraId="1B22AA09" w14:textId="77777777" w:rsidR="00547167" w:rsidRPr="00547167" w:rsidRDefault="00547167" w:rsidP="00547167">
            <w:pPr>
              <w:spacing w:after="0" w:line="240" w:lineRule="auto"/>
              <w:rPr>
                <w:sz w:val="20"/>
              </w:rPr>
            </w:pPr>
          </w:p>
        </w:tc>
      </w:tr>
      <w:tr w:rsidR="00547167" w:rsidRPr="00547167" w14:paraId="60E86B87" w14:textId="77777777" w:rsidTr="00547167">
        <w:trPr>
          <w:cantSplit/>
        </w:trPr>
        <w:tc>
          <w:tcPr>
            <w:tcW w:w="2000" w:type="dxa"/>
            <w:shd w:val="clear" w:color="auto" w:fill="auto"/>
          </w:tcPr>
          <w:p w14:paraId="3FF37080" w14:textId="0C1B917E" w:rsidR="00547167" w:rsidRPr="00547167" w:rsidRDefault="00547167" w:rsidP="00547167">
            <w:pPr>
              <w:spacing w:after="0" w:line="240" w:lineRule="auto"/>
              <w:rPr>
                <w:sz w:val="20"/>
              </w:rPr>
            </w:pPr>
            <w:r>
              <w:rPr>
                <w:sz w:val="20"/>
              </w:rPr>
              <w:t>Independent Practice Dental Hygienists</w:t>
            </w:r>
          </w:p>
        </w:tc>
        <w:tc>
          <w:tcPr>
            <w:tcW w:w="2000" w:type="dxa"/>
            <w:shd w:val="clear" w:color="auto" w:fill="auto"/>
          </w:tcPr>
          <w:p w14:paraId="2EE3F3FF" w14:textId="3D90D64B" w:rsidR="00547167" w:rsidRDefault="00000000" w:rsidP="00547167">
            <w:pPr>
              <w:spacing w:after="0" w:line="240" w:lineRule="auto"/>
              <w:rPr>
                <w:sz w:val="20"/>
              </w:rPr>
            </w:pPr>
            <w:hyperlink r:id="rId90" w:history="1">
              <w:r w:rsidR="00547167" w:rsidRPr="00547167">
                <w:rPr>
                  <w:rStyle w:val="Hyperlink"/>
                  <w:sz w:val="20"/>
                </w:rPr>
                <w:t>Title 24-A § 2765</w:t>
              </w:r>
            </w:hyperlink>
          </w:p>
          <w:p w14:paraId="792FB1D1" w14:textId="65127B30" w:rsidR="00547167" w:rsidRPr="00547167" w:rsidRDefault="00000000" w:rsidP="00547167">
            <w:pPr>
              <w:spacing w:after="0" w:line="240" w:lineRule="auto"/>
              <w:rPr>
                <w:sz w:val="20"/>
              </w:rPr>
            </w:pPr>
            <w:hyperlink r:id="rId91" w:history="1">
              <w:r w:rsidR="00547167" w:rsidRPr="00547167">
                <w:rPr>
                  <w:rStyle w:val="Hyperlink"/>
                  <w:sz w:val="20"/>
                </w:rPr>
                <w:t>Title 24-A § 2847</w:t>
              </w:r>
            </w:hyperlink>
            <w:r w:rsidR="00547167">
              <w:rPr>
                <w:sz w:val="20"/>
              </w:rPr>
              <w:t>-Q</w:t>
            </w:r>
          </w:p>
        </w:tc>
        <w:tc>
          <w:tcPr>
            <w:tcW w:w="9000" w:type="dxa"/>
            <w:shd w:val="clear" w:color="auto" w:fill="auto"/>
          </w:tcPr>
          <w:p w14:paraId="35C59E88" w14:textId="593C183D" w:rsidR="00547167" w:rsidRPr="00547167" w:rsidRDefault="00547167" w:rsidP="00547167">
            <w:pPr>
              <w:spacing w:after="0" w:line="240" w:lineRule="auto"/>
              <w:rPr>
                <w:sz w:val="20"/>
              </w:rPr>
            </w:pPr>
            <w:r>
              <w:rPr>
                <w:sz w:val="20"/>
              </w:rPr>
              <w:t xml:space="preserve">Coverage must </w:t>
            </w:r>
            <w:proofErr w:type="gramStart"/>
            <w:r>
              <w:rPr>
                <w:sz w:val="20"/>
              </w:rPr>
              <w:t>be provided</w:t>
            </w:r>
            <w:proofErr w:type="gramEnd"/>
            <w:r>
              <w:rPr>
                <w:sz w:val="20"/>
              </w:rPr>
              <w:t xml:space="preserve">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795F87C4" w14:textId="77777777" w:rsidR="00547167" w:rsidRPr="00547167" w:rsidRDefault="00547167" w:rsidP="00547167">
            <w:pPr>
              <w:spacing w:after="0" w:line="240" w:lineRule="auto"/>
              <w:rPr>
                <w:sz w:val="20"/>
              </w:rPr>
            </w:pPr>
          </w:p>
        </w:tc>
      </w:tr>
      <w:tr w:rsidR="00547167" w:rsidRPr="00547167" w14:paraId="489A719F" w14:textId="77777777" w:rsidTr="00547167">
        <w:trPr>
          <w:cantSplit/>
        </w:trPr>
        <w:tc>
          <w:tcPr>
            <w:tcW w:w="2000" w:type="dxa"/>
            <w:tcBorders>
              <w:bottom w:val="single" w:sz="4" w:space="0" w:color="auto"/>
            </w:tcBorders>
            <w:shd w:val="clear" w:color="auto" w:fill="auto"/>
          </w:tcPr>
          <w:p w14:paraId="4F7207AA" w14:textId="717ACAAD" w:rsidR="00547167" w:rsidRPr="00547167" w:rsidRDefault="00547167" w:rsidP="00547167">
            <w:pPr>
              <w:spacing w:after="0" w:line="240" w:lineRule="auto"/>
              <w:rPr>
                <w:sz w:val="20"/>
              </w:rPr>
            </w:pPr>
            <w:r>
              <w:rPr>
                <w:sz w:val="20"/>
              </w:rPr>
              <w:t>Network adequacy</w:t>
            </w:r>
          </w:p>
        </w:tc>
        <w:tc>
          <w:tcPr>
            <w:tcW w:w="2000" w:type="dxa"/>
            <w:tcBorders>
              <w:bottom w:val="single" w:sz="4" w:space="0" w:color="auto"/>
            </w:tcBorders>
            <w:shd w:val="clear" w:color="auto" w:fill="auto"/>
          </w:tcPr>
          <w:p w14:paraId="35759CD9" w14:textId="5B07C27F" w:rsidR="00547167" w:rsidRDefault="00000000" w:rsidP="00547167">
            <w:pPr>
              <w:spacing w:after="0" w:line="240" w:lineRule="auto"/>
              <w:rPr>
                <w:sz w:val="20"/>
              </w:rPr>
            </w:pPr>
            <w:hyperlink r:id="rId92" w:history="1">
              <w:r w:rsidR="00547167" w:rsidRPr="00547167">
                <w:rPr>
                  <w:rStyle w:val="Hyperlink"/>
                  <w:sz w:val="20"/>
                </w:rPr>
                <w:t>Title 24-A § 2673-A</w:t>
              </w:r>
            </w:hyperlink>
          </w:p>
          <w:p w14:paraId="66B1EA52" w14:textId="4B2CECD9" w:rsidR="00547167" w:rsidRDefault="00000000" w:rsidP="00547167">
            <w:pPr>
              <w:spacing w:after="0" w:line="240" w:lineRule="auto"/>
              <w:rPr>
                <w:sz w:val="20"/>
              </w:rPr>
            </w:pPr>
            <w:hyperlink r:id="rId93" w:history="1">
              <w:r w:rsidR="00547167" w:rsidRPr="00547167">
                <w:rPr>
                  <w:rStyle w:val="Hyperlink"/>
                  <w:sz w:val="20"/>
                </w:rPr>
                <w:t>Title 24-A § 4303</w:t>
              </w:r>
            </w:hyperlink>
            <w:r w:rsidR="00547167">
              <w:rPr>
                <w:sz w:val="20"/>
              </w:rPr>
              <w:t>(1)</w:t>
            </w:r>
          </w:p>
          <w:p w14:paraId="4252877C" w14:textId="0CC3BF3F" w:rsidR="00547167" w:rsidRDefault="00000000" w:rsidP="00547167">
            <w:pPr>
              <w:spacing w:after="0" w:line="240" w:lineRule="auto"/>
              <w:rPr>
                <w:sz w:val="20"/>
              </w:rPr>
            </w:pPr>
            <w:hyperlink r:id="rId94" w:history="1">
              <w:r w:rsidR="00547167" w:rsidRPr="00547167">
                <w:rPr>
                  <w:rStyle w:val="Hyperlink"/>
                  <w:sz w:val="20"/>
                </w:rPr>
                <w:t>Rule 850</w:t>
              </w:r>
            </w:hyperlink>
            <w:r w:rsidR="00547167">
              <w:rPr>
                <w:sz w:val="20"/>
              </w:rPr>
              <w:t>(7)</w:t>
            </w:r>
          </w:p>
          <w:p w14:paraId="649CD4A1" w14:textId="60C704A5" w:rsidR="00547167" w:rsidRPr="00547167" w:rsidRDefault="00000000" w:rsidP="00547167">
            <w:pPr>
              <w:spacing w:after="0" w:line="240" w:lineRule="auto"/>
              <w:rPr>
                <w:sz w:val="20"/>
              </w:rPr>
            </w:pPr>
            <w:hyperlink r:id="rId95" w:history="1">
              <w:r w:rsidR="00547167" w:rsidRPr="00547167">
                <w:rPr>
                  <w:rStyle w:val="Hyperlink"/>
                  <w:sz w:val="20"/>
                </w:rPr>
                <w:t>Rule 360</w:t>
              </w:r>
            </w:hyperlink>
          </w:p>
        </w:tc>
        <w:tc>
          <w:tcPr>
            <w:tcW w:w="9000" w:type="dxa"/>
            <w:tcBorders>
              <w:bottom w:val="single" w:sz="4" w:space="0" w:color="auto"/>
            </w:tcBorders>
            <w:shd w:val="clear" w:color="auto" w:fill="auto"/>
          </w:tcPr>
          <w:p w14:paraId="6F961674" w14:textId="6B409247" w:rsidR="00547167" w:rsidRPr="00547167" w:rsidRDefault="00547167" w:rsidP="00547167">
            <w:pPr>
              <w:spacing w:after="0" w:line="240" w:lineRule="auto"/>
              <w:rPr>
                <w:sz w:val="20"/>
              </w:rPr>
            </w:pPr>
            <w:r>
              <w:rPr>
                <w:sz w:val="20"/>
              </w:rPr>
              <w:t xml:space="preserve">All managed care arrangements except MEWA’s must be filed for adequacy and compliance with </w:t>
            </w:r>
            <w:hyperlink r:id="rId96" w:history="1">
              <w:r w:rsidRPr="00547167">
                <w:rPr>
                  <w:rStyle w:val="Hyperlink"/>
                  <w:sz w:val="20"/>
                </w:rPr>
                <w:t>Rule 850</w:t>
              </w:r>
            </w:hyperlink>
            <w:r>
              <w:rPr>
                <w:sz w:val="20"/>
              </w:rPr>
              <w:t xml:space="preserve"> and </w:t>
            </w:r>
            <w:hyperlink r:id="rId97" w:history="1">
              <w:r w:rsidRPr="00547167">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w:t>
            </w:r>
            <w:proofErr w:type="gramStart"/>
            <w:r>
              <w:rPr>
                <w:sz w:val="20"/>
              </w:rPr>
              <w:t>).Must</w:t>
            </w:r>
            <w:proofErr w:type="gramEnd"/>
            <w:r>
              <w:rPr>
                <w:sz w:val="20"/>
              </w:rPr>
              <w:t xml:space="preserve"> provide a copy of network approval.</w:t>
            </w:r>
          </w:p>
        </w:tc>
        <w:tc>
          <w:tcPr>
            <w:tcW w:w="2000" w:type="dxa"/>
            <w:tcBorders>
              <w:bottom w:val="single" w:sz="4" w:space="0" w:color="auto"/>
            </w:tcBorders>
            <w:shd w:val="clear" w:color="auto" w:fill="auto"/>
          </w:tcPr>
          <w:p w14:paraId="6BE8448B" w14:textId="77777777" w:rsidR="00547167" w:rsidRPr="00547167" w:rsidRDefault="00547167" w:rsidP="00547167">
            <w:pPr>
              <w:spacing w:after="0" w:line="240" w:lineRule="auto"/>
              <w:rPr>
                <w:sz w:val="20"/>
              </w:rPr>
            </w:pPr>
          </w:p>
        </w:tc>
      </w:tr>
      <w:tr w:rsidR="00547167" w:rsidRPr="00547167" w14:paraId="59124EE8" w14:textId="77777777" w:rsidTr="00547167">
        <w:trPr>
          <w:cantSplit/>
        </w:trPr>
        <w:tc>
          <w:tcPr>
            <w:tcW w:w="2000" w:type="dxa"/>
            <w:shd w:val="clear" w:color="auto" w:fill="D9D9D9"/>
          </w:tcPr>
          <w:p w14:paraId="6805B49B" w14:textId="2F3BB4C7" w:rsidR="00547167" w:rsidRPr="00547167" w:rsidRDefault="00547167" w:rsidP="00547167">
            <w:pPr>
              <w:spacing w:after="0" w:line="240" w:lineRule="auto"/>
              <w:jc w:val="center"/>
              <w:rPr>
                <w:b/>
                <w:sz w:val="24"/>
              </w:rPr>
            </w:pPr>
            <w:r w:rsidRPr="00547167">
              <w:rPr>
                <w:b/>
                <w:sz w:val="24"/>
              </w:rPr>
              <w:t>GENERAL DENTAL SERVICES / COVERAGE</w:t>
            </w:r>
          </w:p>
        </w:tc>
        <w:tc>
          <w:tcPr>
            <w:tcW w:w="2000" w:type="dxa"/>
            <w:shd w:val="clear" w:color="auto" w:fill="D9D9D9"/>
          </w:tcPr>
          <w:p w14:paraId="3DEE81F7" w14:textId="77777777" w:rsidR="00547167" w:rsidRPr="00547167" w:rsidRDefault="00547167" w:rsidP="00547167">
            <w:pPr>
              <w:spacing w:after="0" w:line="240" w:lineRule="auto"/>
              <w:jc w:val="center"/>
              <w:rPr>
                <w:b/>
                <w:sz w:val="24"/>
              </w:rPr>
            </w:pPr>
          </w:p>
        </w:tc>
        <w:tc>
          <w:tcPr>
            <w:tcW w:w="9000" w:type="dxa"/>
            <w:shd w:val="clear" w:color="auto" w:fill="D9D9D9"/>
          </w:tcPr>
          <w:p w14:paraId="01FCAA8A" w14:textId="77777777" w:rsidR="00547167" w:rsidRPr="00547167" w:rsidRDefault="00547167" w:rsidP="00547167">
            <w:pPr>
              <w:spacing w:after="0" w:line="240" w:lineRule="auto"/>
              <w:jc w:val="center"/>
              <w:rPr>
                <w:b/>
                <w:sz w:val="24"/>
              </w:rPr>
            </w:pPr>
          </w:p>
        </w:tc>
        <w:tc>
          <w:tcPr>
            <w:tcW w:w="2000" w:type="dxa"/>
            <w:shd w:val="clear" w:color="auto" w:fill="D9D9D9"/>
          </w:tcPr>
          <w:p w14:paraId="55272063" w14:textId="77777777" w:rsidR="00547167" w:rsidRPr="00547167" w:rsidRDefault="00547167" w:rsidP="00547167">
            <w:pPr>
              <w:spacing w:after="0" w:line="240" w:lineRule="auto"/>
              <w:jc w:val="center"/>
              <w:rPr>
                <w:b/>
                <w:sz w:val="24"/>
              </w:rPr>
            </w:pPr>
          </w:p>
        </w:tc>
      </w:tr>
      <w:tr w:rsidR="00547167" w:rsidRPr="00547167" w14:paraId="6006421E" w14:textId="77777777" w:rsidTr="00547167">
        <w:trPr>
          <w:cantSplit/>
        </w:trPr>
        <w:tc>
          <w:tcPr>
            <w:tcW w:w="2000" w:type="dxa"/>
            <w:tcBorders>
              <w:bottom w:val="single" w:sz="4" w:space="0" w:color="auto"/>
            </w:tcBorders>
            <w:shd w:val="clear" w:color="auto" w:fill="auto"/>
          </w:tcPr>
          <w:p w14:paraId="2E69FC10" w14:textId="2092F9CE" w:rsidR="00547167" w:rsidRPr="00547167" w:rsidRDefault="00547167" w:rsidP="00547167">
            <w:pPr>
              <w:spacing w:after="0" w:line="240" w:lineRule="auto"/>
              <w:rPr>
                <w:sz w:val="20"/>
              </w:rPr>
            </w:pPr>
            <w:r>
              <w:rPr>
                <w:sz w:val="20"/>
              </w:rPr>
              <w:t>Pediatric Dental</w:t>
            </w:r>
          </w:p>
        </w:tc>
        <w:tc>
          <w:tcPr>
            <w:tcW w:w="2000" w:type="dxa"/>
            <w:tcBorders>
              <w:bottom w:val="single" w:sz="4" w:space="0" w:color="auto"/>
            </w:tcBorders>
            <w:shd w:val="clear" w:color="auto" w:fill="auto"/>
          </w:tcPr>
          <w:p w14:paraId="519C0E27" w14:textId="77777777" w:rsidR="00547167" w:rsidRDefault="00547167" w:rsidP="00547167">
            <w:pPr>
              <w:spacing w:after="0" w:line="240" w:lineRule="auto"/>
              <w:rPr>
                <w:sz w:val="20"/>
              </w:rPr>
            </w:pPr>
            <w:r>
              <w:rPr>
                <w:sz w:val="20"/>
              </w:rPr>
              <w:t>PHSA § 2707</w:t>
            </w:r>
          </w:p>
          <w:p w14:paraId="32F7CD3A" w14:textId="674A24B8" w:rsidR="00547167" w:rsidRPr="00547167" w:rsidRDefault="00000000" w:rsidP="00547167">
            <w:pPr>
              <w:spacing w:after="0" w:line="240" w:lineRule="auto"/>
              <w:rPr>
                <w:sz w:val="20"/>
              </w:rPr>
            </w:pPr>
            <w:hyperlink r:id="rId98" w:anchor="se45.1.155_11065" w:history="1">
              <w:r w:rsidR="00547167" w:rsidRPr="00547167">
                <w:rPr>
                  <w:rStyle w:val="Hyperlink"/>
                  <w:sz w:val="20"/>
                </w:rPr>
                <w:t>45 CFR § 155.1065</w:t>
              </w:r>
            </w:hyperlink>
            <w:r w:rsidR="00547167">
              <w:rPr>
                <w:sz w:val="20"/>
              </w:rPr>
              <w:t>(a)(3)</w:t>
            </w:r>
          </w:p>
        </w:tc>
        <w:tc>
          <w:tcPr>
            <w:tcW w:w="9000" w:type="dxa"/>
            <w:tcBorders>
              <w:bottom w:val="single" w:sz="4" w:space="0" w:color="auto"/>
            </w:tcBorders>
            <w:shd w:val="clear" w:color="auto" w:fill="auto"/>
          </w:tcPr>
          <w:p w14:paraId="6788F49F" w14:textId="576CFA70" w:rsidR="00547167" w:rsidRPr="00547167" w:rsidRDefault="00547167" w:rsidP="00547167">
            <w:pPr>
              <w:spacing w:after="0" w:line="240" w:lineRule="auto"/>
              <w:rPr>
                <w:sz w:val="20"/>
              </w:rPr>
            </w:pPr>
            <w:r>
              <w:rPr>
                <w:sz w:val="20"/>
              </w:rPr>
              <w:t xml:space="preserve">Stand-Alone dental plans are only required to provide coverage for pediatric dental essential health </w:t>
            </w:r>
            <w:proofErr w:type="spellStart"/>
            <w:proofErr w:type="gramStart"/>
            <w:r>
              <w:rPr>
                <w:sz w:val="20"/>
              </w:rPr>
              <w:t>benefits.Please</w:t>
            </w:r>
            <w:proofErr w:type="spellEnd"/>
            <w:proofErr w:type="gramEnd"/>
            <w:r>
              <w:rPr>
                <w:sz w:val="20"/>
              </w:rPr>
              <w:t xml:space="preserve"> demonstrate compliance with dental benefits pursuant to the FEDVIP plan by completing the Benchmark Pediatric Dental checklist using the FEDVIP Benchmark Plan Benefits Chart for specific coverage information.</w:t>
            </w:r>
          </w:p>
        </w:tc>
        <w:tc>
          <w:tcPr>
            <w:tcW w:w="2000" w:type="dxa"/>
            <w:tcBorders>
              <w:bottom w:val="single" w:sz="4" w:space="0" w:color="auto"/>
            </w:tcBorders>
            <w:shd w:val="clear" w:color="auto" w:fill="auto"/>
          </w:tcPr>
          <w:p w14:paraId="0C1D6DB4" w14:textId="77777777" w:rsidR="00547167" w:rsidRPr="00547167" w:rsidRDefault="00547167" w:rsidP="00547167">
            <w:pPr>
              <w:spacing w:after="0" w:line="240" w:lineRule="auto"/>
              <w:rPr>
                <w:sz w:val="20"/>
              </w:rPr>
            </w:pPr>
          </w:p>
        </w:tc>
      </w:tr>
      <w:tr w:rsidR="00547167" w:rsidRPr="00547167" w14:paraId="03AB0440" w14:textId="77777777" w:rsidTr="00547167">
        <w:trPr>
          <w:cantSplit/>
        </w:trPr>
        <w:tc>
          <w:tcPr>
            <w:tcW w:w="2000" w:type="dxa"/>
            <w:shd w:val="clear" w:color="auto" w:fill="D9D9D9"/>
          </w:tcPr>
          <w:p w14:paraId="6B236DC9" w14:textId="0AD06D7D" w:rsidR="00547167" w:rsidRPr="00547167" w:rsidRDefault="00547167" w:rsidP="00547167">
            <w:pPr>
              <w:spacing w:after="0" w:line="240" w:lineRule="auto"/>
              <w:jc w:val="center"/>
              <w:rPr>
                <w:b/>
                <w:sz w:val="24"/>
              </w:rPr>
            </w:pPr>
            <w:r w:rsidRPr="00547167">
              <w:rPr>
                <w:b/>
                <w:sz w:val="24"/>
              </w:rPr>
              <w:lastRenderedPageBreak/>
              <w:t>GENERAL HEALTH CARE TREATMENT / COVERAGE</w:t>
            </w:r>
          </w:p>
        </w:tc>
        <w:tc>
          <w:tcPr>
            <w:tcW w:w="2000" w:type="dxa"/>
            <w:shd w:val="clear" w:color="auto" w:fill="D9D9D9"/>
          </w:tcPr>
          <w:p w14:paraId="49379FA5" w14:textId="77777777" w:rsidR="00547167" w:rsidRPr="00547167" w:rsidRDefault="00547167" w:rsidP="00547167">
            <w:pPr>
              <w:spacing w:after="0" w:line="240" w:lineRule="auto"/>
              <w:jc w:val="center"/>
              <w:rPr>
                <w:b/>
                <w:sz w:val="24"/>
              </w:rPr>
            </w:pPr>
          </w:p>
        </w:tc>
        <w:tc>
          <w:tcPr>
            <w:tcW w:w="9000" w:type="dxa"/>
            <w:shd w:val="clear" w:color="auto" w:fill="D9D9D9"/>
          </w:tcPr>
          <w:p w14:paraId="75F45EDF" w14:textId="77777777" w:rsidR="00547167" w:rsidRPr="00547167" w:rsidRDefault="00547167" w:rsidP="00547167">
            <w:pPr>
              <w:spacing w:after="0" w:line="240" w:lineRule="auto"/>
              <w:jc w:val="center"/>
              <w:rPr>
                <w:b/>
                <w:sz w:val="24"/>
              </w:rPr>
            </w:pPr>
          </w:p>
        </w:tc>
        <w:tc>
          <w:tcPr>
            <w:tcW w:w="2000" w:type="dxa"/>
            <w:shd w:val="clear" w:color="auto" w:fill="D9D9D9"/>
          </w:tcPr>
          <w:p w14:paraId="3AE87A5D" w14:textId="77777777" w:rsidR="00547167" w:rsidRPr="00547167" w:rsidRDefault="00547167" w:rsidP="00547167">
            <w:pPr>
              <w:spacing w:after="0" w:line="240" w:lineRule="auto"/>
              <w:jc w:val="center"/>
              <w:rPr>
                <w:b/>
                <w:sz w:val="24"/>
              </w:rPr>
            </w:pPr>
          </w:p>
        </w:tc>
      </w:tr>
      <w:tr w:rsidR="00547167" w:rsidRPr="00547167" w14:paraId="152C7D53" w14:textId="77777777" w:rsidTr="00547167">
        <w:trPr>
          <w:cantSplit/>
        </w:trPr>
        <w:tc>
          <w:tcPr>
            <w:tcW w:w="2000" w:type="dxa"/>
            <w:tcBorders>
              <w:bottom w:val="single" w:sz="4" w:space="0" w:color="auto"/>
            </w:tcBorders>
            <w:shd w:val="clear" w:color="auto" w:fill="auto"/>
          </w:tcPr>
          <w:p w14:paraId="52CEC325" w14:textId="7904FCDE" w:rsidR="00547167" w:rsidRPr="00547167" w:rsidRDefault="00547167" w:rsidP="00547167">
            <w:pPr>
              <w:spacing w:after="0" w:line="240" w:lineRule="auto"/>
              <w:rPr>
                <w:sz w:val="20"/>
              </w:rPr>
            </w:pPr>
            <w:r>
              <w:rPr>
                <w:sz w:val="20"/>
              </w:rPr>
              <w:t>Dental benefit waiting period</w:t>
            </w:r>
          </w:p>
        </w:tc>
        <w:tc>
          <w:tcPr>
            <w:tcW w:w="2000" w:type="dxa"/>
            <w:tcBorders>
              <w:bottom w:val="single" w:sz="4" w:space="0" w:color="auto"/>
            </w:tcBorders>
            <w:shd w:val="clear" w:color="auto" w:fill="auto"/>
          </w:tcPr>
          <w:p w14:paraId="10888741" w14:textId="3434F990" w:rsidR="00547167" w:rsidRDefault="00000000" w:rsidP="00547167">
            <w:pPr>
              <w:spacing w:after="0" w:line="240" w:lineRule="auto"/>
              <w:rPr>
                <w:sz w:val="20"/>
              </w:rPr>
            </w:pPr>
            <w:hyperlink r:id="rId99" w:history="1">
              <w:r w:rsidR="00547167" w:rsidRPr="00547167">
                <w:rPr>
                  <w:rStyle w:val="Hyperlink"/>
                  <w:sz w:val="20"/>
                </w:rPr>
                <w:t>Title 24-A § 2766</w:t>
              </w:r>
            </w:hyperlink>
            <w:r w:rsidR="00547167">
              <w:rPr>
                <w:sz w:val="20"/>
              </w:rPr>
              <w:t>-A</w:t>
            </w:r>
          </w:p>
          <w:p w14:paraId="61214F9C" w14:textId="4D341C61" w:rsidR="00547167" w:rsidRPr="00547167" w:rsidRDefault="00000000" w:rsidP="00547167">
            <w:pPr>
              <w:spacing w:after="0" w:line="240" w:lineRule="auto"/>
              <w:rPr>
                <w:sz w:val="20"/>
              </w:rPr>
            </w:pPr>
            <w:hyperlink r:id="rId100" w:history="1">
              <w:r w:rsidR="00547167" w:rsidRPr="00547167">
                <w:rPr>
                  <w:rStyle w:val="Hyperlink"/>
                  <w:sz w:val="20"/>
                </w:rPr>
                <w:t>Title 24-A § 2847</w:t>
              </w:r>
            </w:hyperlink>
            <w:r w:rsidR="00547167">
              <w:rPr>
                <w:sz w:val="20"/>
              </w:rPr>
              <w:t>-W</w:t>
            </w:r>
          </w:p>
        </w:tc>
        <w:tc>
          <w:tcPr>
            <w:tcW w:w="9000" w:type="dxa"/>
            <w:tcBorders>
              <w:bottom w:val="single" w:sz="4" w:space="0" w:color="auto"/>
            </w:tcBorders>
            <w:shd w:val="clear" w:color="auto" w:fill="auto"/>
          </w:tcPr>
          <w:p w14:paraId="55F80676" w14:textId="08ACDB1E" w:rsidR="00547167" w:rsidRPr="00547167" w:rsidRDefault="00547167" w:rsidP="00547167">
            <w:pPr>
              <w:spacing w:after="0" w:line="240" w:lineRule="auto"/>
              <w:rPr>
                <w:sz w:val="20"/>
              </w:rPr>
            </w:pPr>
            <w:r>
              <w:rPr>
                <w:sz w:val="20"/>
              </w:rPr>
              <w:t xml:space="preserve">Coverage for dental services may not impose a waiting period for any dental or oral health service or treatment, except for orthodontic treatment, for an enrollee if the enrollee is under 19 years of </w:t>
            </w:r>
            <w:proofErr w:type="spellStart"/>
            <w:proofErr w:type="gramStart"/>
            <w:r>
              <w:rPr>
                <w:sz w:val="20"/>
              </w:rPr>
              <w:t>age.For</w:t>
            </w:r>
            <w:proofErr w:type="spellEnd"/>
            <w:proofErr w:type="gramEnd"/>
            <w:r>
              <w:rPr>
                <w:sz w:val="20"/>
              </w:rPr>
              <w:t xml:space="preserve"> purposes of this statute, “waiting period” means a period of time after the date of enrollment during which a health insurance plan excludes coverage for the diagnosis or treatment of any or all medical conditions.  24-A M.R.S. § 2848(5).</w:t>
            </w:r>
          </w:p>
        </w:tc>
        <w:tc>
          <w:tcPr>
            <w:tcW w:w="2000" w:type="dxa"/>
            <w:tcBorders>
              <w:bottom w:val="single" w:sz="4" w:space="0" w:color="auto"/>
            </w:tcBorders>
            <w:shd w:val="clear" w:color="auto" w:fill="auto"/>
          </w:tcPr>
          <w:p w14:paraId="271CC133" w14:textId="77777777" w:rsidR="00547167" w:rsidRPr="00547167" w:rsidRDefault="00547167" w:rsidP="00547167">
            <w:pPr>
              <w:spacing w:after="0" w:line="240" w:lineRule="auto"/>
              <w:rPr>
                <w:sz w:val="20"/>
              </w:rPr>
            </w:pPr>
          </w:p>
        </w:tc>
      </w:tr>
      <w:tr w:rsidR="00547167" w:rsidRPr="00547167" w14:paraId="4976058C" w14:textId="77777777" w:rsidTr="00547167">
        <w:trPr>
          <w:cantSplit/>
        </w:trPr>
        <w:tc>
          <w:tcPr>
            <w:tcW w:w="2000" w:type="dxa"/>
            <w:shd w:val="clear" w:color="auto" w:fill="D9D9D9"/>
          </w:tcPr>
          <w:p w14:paraId="66D08AAE" w14:textId="6A5EBE13" w:rsidR="00547167" w:rsidRPr="00547167" w:rsidRDefault="00547167" w:rsidP="00547167">
            <w:pPr>
              <w:spacing w:after="0" w:line="240" w:lineRule="auto"/>
              <w:jc w:val="center"/>
              <w:rPr>
                <w:b/>
                <w:sz w:val="24"/>
              </w:rPr>
            </w:pPr>
            <w:r w:rsidRPr="00547167">
              <w:rPr>
                <w:b/>
                <w:sz w:val="24"/>
              </w:rPr>
              <w:t>INFANTS &amp; CHILDREN</w:t>
            </w:r>
          </w:p>
        </w:tc>
        <w:tc>
          <w:tcPr>
            <w:tcW w:w="2000" w:type="dxa"/>
            <w:shd w:val="clear" w:color="auto" w:fill="D9D9D9"/>
          </w:tcPr>
          <w:p w14:paraId="69651185" w14:textId="77777777" w:rsidR="00547167" w:rsidRPr="00547167" w:rsidRDefault="00547167" w:rsidP="00547167">
            <w:pPr>
              <w:spacing w:after="0" w:line="240" w:lineRule="auto"/>
              <w:jc w:val="center"/>
              <w:rPr>
                <w:b/>
                <w:sz w:val="24"/>
              </w:rPr>
            </w:pPr>
          </w:p>
        </w:tc>
        <w:tc>
          <w:tcPr>
            <w:tcW w:w="9000" w:type="dxa"/>
            <w:shd w:val="clear" w:color="auto" w:fill="D9D9D9"/>
          </w:tcPr>
          <w:p w14:paraId="655E1320" w14:textId="77777777" w:rsidR="00547167" w:rsidRPr="00547167" w:rsidRDefault="00547167" w:rsidP="00547167">
            <w:pPr>
              <w:spacing w:after="0" w:line="240" w:lineRule="auto"/>
              <w:jc w:val="center"/>
              <w:rPr>
                <w:b/>
                <w:sz w:val="24"/>
              </w:rPr>
            </w:pPr>
          </w:p>
        </w:tc>
        <w:tc>
          <w:tcPr>
            <w:tcW w:w="2000" w:type="dxa"/>
            <w:shd w:val="clear" w:color="auto" w:fill="D9D9D9"/>
          </w:tcPr>
          <w:p w14:paraId="65109D79" w14:textId="77777777" w:rsidR="00547167" w:rsidRPr="00547167" w:rsidRDefault="00547167" w:rsidP="00547167">
            <w:pPr>
              <w:spacing w:after="0" w:line="240" w:lineRule="auto"/>
              <w:jc w:val="center"/>
              <w:rPr>
                <w:b/>
                <w:sz w:val="24"/>
              </w:rPr>
            </w:pPr>
          </w:p>
        </w:tc>
      </w:tr>
      <w:tr w:rsidR="00547167" w:rsidRPr="00547167" w14:paraId="6DCAD2ED" w14:textId="77777777" w:rsidTr="00547167">
        <w:trPr>
          <w:cantSplit/>
        </w:trPr>
        <w:tc>
          <w:tcPr>
            <w:tcW w:w="2000" w:type="dxa"/>
            <w:shd w:val="clear" w:color="auto" w:fill="auto"/>
          </w:tcPr>
          <w:p w14:paraId="4FBF967D" w14:textId="4FAED73D" w:rsidR="00547167" w:rsidRPr="00547167" w:rsidRDefault="00547167" w:rsidP="00547167">
            <w:pPr>
              <w:spacing w:after="0" w:line="240" w:lineRule="auto"/>
              <w:rPr>
                <w:sz w:val="20"/>
              </w:rPr>
            </w:pPr>
            <w:r>
              <w:rPr>
                <w:sz w:val="20"/>
              </w:rPr>
              <w:t>Pediatric Services</w:t>
            </w:r>
          </w:p>
        </w:tc>
        <w:tc>
          <w:tcPr>
            <w:tcW w:w="2000" w:type="dxa"/>
            <w:shd w:val="clear" w:color="auto" w:fill="auto"/>
          </w:tcPr>
          <w:p w14:paraId="03FD0FF5" w14:textId="74F624DC" w:rsidR="00547167" w:rsidRPr="00547167" w:rsidRDefault="00000000" w:rsidP="00547167">
            <w:pPr>
              <w:spacing w:after="0" w:line="240" w:lineRule="auto"/>
              <w:rPr>
                <w:sz w:val="20"/>
              </w:rPr>
            </w:pPr>
            <w:hyperlink r:id="rId101" w:anchor="se45.1.156_1115" w:history="1">
              <w:r w:rsidR="00547167" w:rsidRPr="00547167">
                <w:rPr>
                  <w:rStyle w:val="Hyperlink"/>
                  <w:sz w:val="20"/>
                </w:rPr>
                <w:t>45 CFR § 156.115</w:t>
              </w:r>
            </w:hyperlink>
            <w:r w:rsidR="00547167">
              <w:rPr>
                <w:sz w:val="20"/>
              </w:rPr>
              <w:t>(a)(6)</w:t>
            </w:r>
          </w:p>
        </w:tc>
        <w:tc>
          <w:tcPr>
            <w:tcW w:w="9000" w:type="dxa"/>
            <w:shd w:val="clear" w:color="auto" w:fill="auto"/>
          </w:tcPr>
          <w:p w14:paraId="1E59D59D" w14:textId="4FD8C9D6" w:rsidR="00547167" w:rsidRPr="00547167" w:rsidRDefault="00547167" w:rsidP="00547167">
            <w:pPr>
              <w:spacing w:after="0" w:line="240" w:lineRule="auto"/>
              <w:rPr>
                <w:sz w:val="20"/>
              </w:rPr>
            </w:pPr>
            <w:r>
              <w:rPr>
                <w:sz w:val="20"/>
              </w:rPr>
              <w:t xml:space="preserve">Coverage for pediatric services should continue until the end of the plan year in which the enrollee turns 19 years of age.  Issuers </w:t>
            </w:r>
            <w:proofErr w:type="gramStart"/>
            <w:r>
              <w:rPr>
                <w:sz w:val="20"/>
              </w:rPr>
              <w:t>are encouraged</w:t>
            </w:r>
            <w:proofErr w:type="gramEnd"/>
            <w:r>
              <w:rPr>
                <w:sz w:val="20"/>
              </w:rPr>
              <w:t xml:space="preserve"> to cover services under the pediatric services EHB category beyond the 19th birthday month if non-coverage of those services after that time would negatively affect care.</w:t>
            </w:r>
          </w:p>
        </w:tc>
        <w:tc>
          <w:tcPr>
            <w:tcW w:w="2000" w:type="dxa"/>
            <w:shd w:val="clear" w:color="auto" w:fill="auto"/>
          </w:tcPr>
          <w:p w14:paraId="7764B6EE" w14:textId="77777777" w:rsidR="00547167" w:rsidRPr="00547167" w:rsidRDefault="00547167" w:rsidP="00547167">
            <w:pPr>
              <w:spacing w:after="0" w:line="240" w:lineRule="auto"/>
              <w:rPr>
                <w:sz w:val="20"/>
              </w:rPr>
            </w:pPr>
          </w:p>
        </w:tc>
      </w:tr>
      <w:tr w:rsidR="00547167" w:rsidRPr="00547167" w14:paraId="3D06B0C6" w14:textId="77777777" w:rsidTr="00547167">
        <w:trPr>
          <w:cantSplit/>
        </w:trPr>
        <w:tc>
          <w:tcPr>
            <w:tcW w:w="2000" w:type="dxa"/>
            <w:shd w:val="clear" w:color="auto" w:fill="auto"/>
          </w:tcPr>
          <w:p w14:paraId="190AC1B7" w14:textId="77777777" w:rsidR="00547167" w:rsidRPr="00547167" w:rsidRDefault="00547167" w:rsidP="00547167">
            <w:pPr>
              <w:spacing w:after="0" w:line="240" w:lineRule="auto"/>
              <w:rPr>
                <w:sz w:val="20"/>
              </w:rPr>
            </w:pPr>
          </w:p>
        </w:tc>
        <w:tc>
          <w:tcPr>
            <w:tcW w:w="2000" w:type="dxa"/>
            <w:shd w:val="clear" w:color="auto" w:fill="auto"/>
          </w:tcPr>
          <w:p w14:paraId="4CB64772" w14:textId="77777777" w:rsidR="00547167" w:rsidRPr="00547167" w:rsidRDefault="00547167" w:rsidP="00547167">
            <w:pPr>
              <w:spacing w:after="0" w:line="240" w:lineRule="auto"/>
              <w:rPr>
                <w:sz w:val="20"/>
              </w:rPr>
            </w:pPr>
          </w:p>
        </w:tc>
        <w:tc>
          <w:tcPr>
            <w:tcW w:w="9000" w:type="dxa"/>
            <w:shd w:val="clear" w:color="auto" w:fill="auto"/>
          </w:tcPr>
          <w:p w14:paraId="07DFC293" w14:textId="77777777" w:rsidR="00547167" w:rsidRPr="00547167" w:rsidRDefault="00547167" w:rsidP="00547167">
            <w:pPr>
              <w:spacing w:after="0" w:line="240" w:lineRule="auto"/>
              <w:rPr>
                <w:sz w:val="20"/>
              </w:rPr>
            </w:pPr>
          </w:p>
        </w:tc>
        <w:tc>
          <w:tcPr>
            <w:tcW w:w="2000" w:type="dxa"/>
            <w:shd w:val="clear" w:color="auto" w:fill="auto"/>
          </w:tcPr>
          <w:p w14:paraId="2E3832EE" w14:textId="77777777" w:rsidR="00547167" w:rsidRPr="00547167" w:rsidRDefault="00547167" w:rsidP="00547167">
            <w:pPr>
              <w:spacing w:after="0" w:line="240" w:lineRule="auto"/>
              <w:rPr>
                <w:sz w:val="20"/>
              </w:rPr>
            </w:pPr>
          </w:p>
        </w:tc>
      </w:tr>
    </w:tbl>
    <w:p w14:paraId="26781B74" w14:textId="77777777" w:rsidR="00547167" w:rsidRDefault="00547167"/>
    <w:sectPr w:rsidR="00547167" w:rsidSect="00184DFA">
      <w:footerReference w:type="default" r:id="rId102"/>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8BA68" w14:textId="77777777" w:rsidR="00184DFA" w:rsidRDefault="00184DFA" w:rsidP="00547167">
      <w:pPr>
        <w:spacing w:after="0" w:line="240" w:lineRule="auto"/>
      </w:pPr>
      <w:r>
        <w:separator/>
      </w:r>
    </w:p>
  </w:endnote>
  <w:endnote w:type="continuationSeparator" w:id="0">
    <w:p w14:paraId="184FBF21" w14:textId="77777777" w:rsidR="00184DFA" w:rsidRDefault="00184DFA" w:rsidP="0054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5059D" w14:textId="7A2B518E" w:rsidR="00547167" w:rsidRDefault="00547167">
    <w:pPr>
      <w:pStyle w:val="Footer"/>
    </w:pPr>
    <w:r>
      <w:t>qualified-stand-alone-dental.docx   40</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sidR="009D5319">
        <w:rPr>
          <w:noProof/>
        </w:rPr>
        <w:t>4/30/2024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3DA46" w14:textId="77777777" w:rsidR="00184DFA" w:rsidRDefault="00184DFA" w:rsidP="00547167">
      <w:pPr>
        <w:spacing w:after="0" w:line="240" w:lineRule="auto"/>
      </w:pPr>
      <w:r>
        <w:separator/>
      </w:r>
    </w:p>
  </w:footnote>
  <w:footnote w:type="continuationSeparator" w:id="0">
    <w:p w14:paraId="5B0366F5" w14:textId="77777777" w:rsidR="00184DFA" w:rsidRDefault="00184DFA" w:rsidP="00547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7"/>
    <w:rsid w:val="000F32DB"/>
    <w:rsid w:val="00184DFA"/>
    <w:rsid w:val="004A0579"/>
    <w:rsid w:val="00547167"/>
    <w:rsid w:val="009D5319"/>
    <w:rsid w:val="00B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0976"/>
  <w15:chartTrackingRefBased/>
  <w15:docId w15:val="{6C274946-12F5-4640-BA3A-07612F13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1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71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1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1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1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1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1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1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1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1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71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1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1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1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1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1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1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167"/>
    <w:rPr>
      <w:rFonts w:eastAsiaTheme="majorEastAsia" w:cstheme="majorBidi"/>
      <w:color w:val="272727" w:themeColor="text1" w:themeTint="D8"/>
    </w:rPr>
  </w:style>
  <w:style w:type="paragraph" w:styleId="Title">
    <w:name w:val="Title"/>
    <w:basedOn w:val="Normal"/>
    <w:next w:val="Normal"/>
    <w:link w:val="TitleChar"/>
    <w:uiPriority w:val="10"/>
    <w:qFormat/>
    <w:rsid w:val="005471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1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1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1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167"/>
    <w:pPr>
      <w:spacing w:before="160"/>
      <w:jc w:val="center"/>
    </w:pPr>
    <w:rPr>
      <w:i/>
      <w:iCs/>
      <w:color w:val="404040" w:themeColor="text1" w:themeTint="BF"/>
    </w:rPr>
  </w:style>
  <w:style w:type="character" w:customStyle="1" w:styleId="QuoteChar">
    <w:name w:val="Quote Char"/>
    <w:basedOn w:val="DefaultParagraphFont"/>
    <w:link w:val="Quote"/>
    <w:uiPriority w:val="29"/>
    <w:rsid w:val="00547167"/>
    <w:rPr>
      <w:i/>
      <w:iCs/>
      <w:color w:val="404040" w:themeColor="text1" w:themeTint="BF"/>
    </w:rPr>
  </w:style>
  <w:style w:type="paragraph" w:styleId="ListParagraph">
    <w:name w:val="List Paragraph"/>
    <w:basedOn w:val="Normal"/>
    <w:uiPriority w:val="34"/>
    <w:qFormat/>
    <w:rsid w:val="00547167"/>
    <w:pPr>
      <w:ind w:left="720"/>
      <w:contextualSpacing/>
    </w:pPr>
  </w:style>
  <w:style w:type="character" w:styleId="IntenseEmphasis">
    <w:name w:val="Intense Emphasis"/>
    <w:basedOn w:val="DefaultParagraphFont"/>
    <w:uiPriority w:val="21"/>
    <w:qFormat/>
    <w:rsid w:val="00547167"/>
    <w:rPr>
      <w:i/>
      <w:iCs/>
      <w:color w:val="0F4761" w:themeColor="accent1" w:themeShade="BF"/>
    </w:rPr>
  </w:style>
  <w:style w:type="paragraph" w:styleId="IntenseQuote">
    <w:name w:val="Intense Quote"/>
    <w:basedOn w:val="Normal"/>
    <w:next w:val="Normal"/>
    <w:link w:val="IntenseQuoteChar"/>
    <w:uiPriority w:val="30"/>
    <w:qFormat/>
    <w:rsid w:val="005471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167"/>
    <w:rPr>
      <w:i/>
      <w:iCs/>
      <w:color w:val="0F4761" w:themeColor="accent1" w:themeShade="BF"/>
    </w:rPr>
  </w:style>
  <w:style w:type="character" w:styleId="IntenseReference">
    <w:name w:val="Intense Reference"/>
    <w:basedOn w:val="DefaultParagraphFont"/>
    <w:uiPriority w:val="32"/>
    <w:qFormat/>
    <w:rsid w:val="00547167"/>
    <w:rPr>
      <w:b/>
      <w:bCs/>
      <w:smallCaps/>
      <w:color w:val="0F4761" w:themeColor="accent1" w:themeShade="BF"/>
      <w:spacing w:val="5"/>
    </w:rPr>
  </w:style>
  <w:style w:type="paragraph" w:styleId="Header">
    <w:name w:val="header"/>
    <w:basedOn w:val="Normal"/>
    <w:link w:val="HeaderChar"/>
    <w:uiPriority w:val="99"/>
    <w:unhideWhenUsed/>
    <w:rsid w:val="0054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67"/>
  </w:style>
  <w:style w:type="paragraph" w:styleId="Footer">
    <w:name w:val="footer"/>
    <w:basedOn w:val="Normal"/>
    <w:link w:val="FooterChar"/>
    <w:uiPriority w:val="99"/>
    <w:unhideWhenUsed/>
    <w:rsid w:val="00547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67"/>
  </w:style>
  <w:style w:type="character" w:styleId="Hyperlink">
    <w:name w:val="Hyperlink"/>
    <w:basedOn w:val="DefaultParagraphFont"/>
    <w:uiPriority w:val="99"/>
    <w:unhideWhenUsed/>
    <w:rsid w:val="00547167"/>
    <w:rPr>
      <w:color w:val="467886" w:themeColor="hyperlink"/>
      <w:u w:val="single"/>
    </w:rPr>
  </w:style>
  <w:style w:type="character" w:styleId="UnresolvedMention">
    <w:name w:val="Unresolved Mention"/>
    <w:basedOn w:val="DefaultParagraphFont"/>
    <w:uiPriority w:val="99"/>
    <w:semiHidden/>
    <w:unhideWhenUsed/>
    <w:rsid w:val="00547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4-A/title24-Asec2839-A.html" TargetMode="External"/><Relationship Id="rId21" Type="http://schemas.openxmlformats.org/officeDocument/2006/relationships/hyperlink" Target="https://www.federalregister.gov/documents/2010/06/28/2010-15278/patient-protection-and-affordable-care-act-preexisting-condition-exclusions-lifetime-and-annual" TargetMode="External"/><Relationship Id="rId42" Type="http://schemas.openxmlformats.org/officeDocument/2006/relationships/hyperlink" Target="https://legislature.maine.gov/statutes/24-A/title24-Asec2706.html" TargetMode="External"/><Relationship Id="rId47" Type="http://schemas.openxmlformats.org/officeDocument/2006/relationships/hyperlink" Target="https://www.ecfr.gov/cgi-bin/text-idx?SID=a3bb635afd7624f532acfe878eec552b&amp;pitd=20180719&amp;node=pt45.1.155&amp;rgn=div5" TargetMode="External"/><Relationship Id="rId63" Type="http://schemas.openxmlformats.org/officeDocument/2006/relationships/hyperlink" Target="https://legislature.maine.gov/statutes/24-A/title24-Asec4320-R-1.html" TargetMode="External"/><Relationship Id="rId68" Type="http://schemas.openxmlformats.org/officeDocument/2006/relationships/hyperlink" Target="https://legislature.maine.gov/statutes/24-A/title24-Asec2723-A.html" TargetMode="External"/><Relationship Id="rId84" Type="http://schemas.openxmlformats.org/officeDocument/2006/relationships/hyperlink" Target="https://www.maine.gov/sos/cec/rules/02/031/031c850.docx" TargetMode="External"/><Relationship Id="rId89" Type="http://schemas.openxmlformats.org/officeDocument/2006/relationships/hyperlink" Target="https://legislature.maine.gov/statutes/24-A/title24-Asec2847-U.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www.maine.gov/sos/cec/rules/02/031/031c790.doc" TargetMode="External"/><Relationship Id="rId92" Type="http://schemas.openxmlformats.org/officeDocument/2006/relationships/hyperlink" Target="https://legislature.maine.gov/statutes/24-A/title24-Asec2673-A.html" TargetMode="External"/><Relationship Id="rId2" Type="http://schemas.openxmlformats.org/officeDocument/2006/relationships/settings" Target="settings.xml"/><Relationship Id="rId16" Type="http://schemas.openxmlformats.org/officeDocument/2006/relationships/hyperlink" Target="https://legislature.maine.gov/statutes/24-A/title24-Asec2159-C.html" TargetMode="External"/><Relationship Id="rId29" Type="http://schemas.openxmlformats.org/officeDocument/2006/relationships/hyperlink" Target="https://legislature.maine.gov/statutes/24-A/title24-Asec2677-A.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729-A.html" TargetMode="External"/><Relationship Id="rId32" Type="http://schemas.openxmlformats.org/officeDocument/2006/relationships/hyperlink" Target="https://www.maine.gov/sos/cec/rules/02/031/031c755.doc" TargetMode="External"/><Relationship Id="rId37" Type="http://schemas.openxmlformats.org/officeDocument/2006/relationships/hyperlink" Target="https://www.maine.gov/sos/cec/rules/02/031/031c580.doc" TargetMode="External"/><Relationship Id="rId40" Type="http://schemas.openxmlformats.org/officeDocument/2006/relationships/hyperlink" Target="https://www.maine.gov/sos/cec/rules/02/031/031c580.doc" TargetMode="External"/><Relationship Id="rId45" Type="http://schemas.openxmlformats.org/officeDocument/2006/relationships/hyperlink" Target="https://www.ecfr.gov/cgi-bin/text-idx?SID=a3bb635afd7624f532acfe878eec552b&amp;pitd=20180719&amp;node=pt45.1.155&amp;rgn=div5" TargetMode="External"/><Relationship Id="rId53" Type="http://schemas.openxmlformats.org/officeDocument/2006/relationships/hyperlink" Target="https://legislature.maine.gov/statutes/24-A/title24-Asec4320-B.html" TargetMode="External"/><Relationship Id="rId58" Type="http://schemas.openxmlformats.org/officeDocument/2006/relationships/hyperlink" Target="https://legislature.maine.gov/statutes/24-A/title24-Asec2833-B.html" TargetMode="External"/><Relationship Id="rId66" Type="http://schemas.openxmlformats.org/officeDocument/2006/relationships/hyperlink" Target="https://legislature.maine.gov/statutes/24-A/title24-Asec2185.html" TargetMode="External"/><Relationship Id="rId74" Type="http://schemas.openxmlformats.org/officeDocument/2006/relationships/hyperlink" Target="https://legislature.maine.gov/statutes/24-A/title24-Asec2823.html" TargetMode="External"/><Relationship Id="rId79" Type="http://schemas.openxmlformats.org/officeDocument/2006/relationships/hyperlink" Target="https://www.maine.gov/sos/cec/rules/02/031/031c191.docx" TargetMode="External"/><Relationship Id="rId87" Type="http://schemas.openxmlformats.org/officeDocument/2006/relationships/hyperlink" Target="https://legislature.maine.gov/statutes/24-A/title24-Asec2816.html" TargetMode="External"/><Relationship Id="rId102"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legislature.maine.gov/statutes/24-A/title24-Asec4233-C.html" TargetMode="External"/><Relationship Id="rId82" Type="http://schemas.openxmlformats.org/officeDocument/2006/relationships/hyperlink" Target="https://legislature.maine.gov/statutes/24-A/title24-Asec4312.html" TargetMode="External"/><Relationship Id="rId90" Type="http://schemas.openxmlformats.org/officeDocument/2006/relationships/hyperlink" Target="https://legislature.maine.gov/statutes/24-A/title24-Asec2765.html" TargetMode="External"/><Relationship Id="rId95" Type="http://schemas.openxmlformats.org/officeDocument/2006/relationships/hyperlink" Target="https://www.maine.gov/sos/cec/rules/02/031/031c360.doc" TargetMode="External"/><Relationship Id="rId19" Type="http://schemas.openxmlformats.org/officeDocument/2006/relationships/hyperlink" Target="https://www.maine.gov/pfr/insurance/themes/insurance/pdf/288.pdf" TargetMode="External"/><Relationship Id="rId14" Type="http://schemas.openxmlformats.org/officeDocument/2006/relationships/hyperlink" Target="https://legislature.maine.gov/statutes/24-A/title24-Asec2749-A.html" TargetMode="External"/><Relationship Id="rId22" Type="http://schemas.openxmlformats.org/officeDocument/2006/relationships/hyperlink" Target="https://www.ecfr.gov/cgi-bin/text-idx?SID=985c38eeddaa13128929637cc7ec919e&amp;pitd=20180719&amp;node=pt45.1.147&amp;rgn=div5"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legislature.maine.gov/statutes/24-A/title24-Asec2738.html" TargetMode="External"/><Relationship Id="rId35" Type="http://schemas.openxmlformats.org/officeDocument/2006/relationships/hyperlink" Target="https://legislature.maine.gov/statutes/24-A/title24-Asec2707-A.html" TargetMode="External"/><Relationship Id="rId43" Type="http://schemas.openxmlformats.org/officeDocument/2006/relationships/hyperlink" Target="https://legislature.maine.gov/statutes/24-A/title24-Asec2736-C.html" TargetMode="External"/><Relationship Id="rId48" Type="http://schemas.openxmlformats.org/officeDocument/2006/relationships/hyperlink" Target="https://www.ecfr.gov/cgi-bin/text-idx?SID=a3bb635afd7624f532acfe878eec552b&amp;pitd=20180719&amp;node=pt45.1.155&amp;rgn=div5" TargetMode="External"/><Relationship Id="rId56" Type="http://schemas.openxmlformats.org/officeDocument/2006/relationships/hyperlink" Target="https://legislature.maine.gov/statutes/24-A/title24-Asec2742-B.html" TargetMode="External"/><Relationship Id="rId64" Type="http://schemas.openxmlformats.org/officeDocument/2006/relationships/hyperlink" Target="https://legislature.maine.gov/statutes/24-A/title24-Asec2827-A.html" TargetMode="External"/><Relationship Id="rId69" Type="http://schemas.openxmlformats.org/officeDocument/2006/relationships/hyperlink" Target="https://legislature.maine.gov/statutes/24-A/title24-Asec2844.html" TargetMode="External"/><Relationship Id="rId77" Type="http://schemas.openxmlformats.org/officeDocument/2006/relationships/hyperlink" Target="https://legislature.maine.gov/statutes/24-A/title24-Asec4207.html" TargetMode="External"/><Relationship Id="rId100" Type="http://schemas.openxmlformats.org/officeDocument/2006/relationships/hyperlink" Target="https://legislature.maine.gov/statutes/24-A/title24-Asec2847-W.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ecfr.gov/cgi-bin/text-idx?SID=985c38eeddaa13128929637cc7ec919e&amp;pitd=20180719&amp;node=pt45.1.147&amp;rgn=div5" TargetMode="External"/><Relationship Id="rId72" Type="http://schemas.openxmlformats.org/officeDocument/2006/relationships/hyperlink" Target="https://legislature.maine.gov/statutes/24-A/title24-Asec2825.html" TargetMode="External"/><Relationship Id="rId80" Type="http://schemas.openxmlformats.org/officeDocument/2006/relationships/hyperlink" Target="https://legislature.maine.gov/statutes/24-A/title24-Asec2747.html" TargetMode="External"/><Relationship Id="rId85" Type="http://schemas.openxmlformats.org/officeDocument/2006/relationships/hyperlink" Target="https://www.maine.gov/sos/cec/rules/02/031/031c850.docx" TargetMode="External"/><Relationship Id="rId93" Type="http://schemas.openxmlformats.org/officeDocument/2006/relationships/hyperlink" Target="https://legislature.maine.gov/statutes/24-A/title24-Asec4303.html" TargetMode="External"/><Relationship Id="rId98" Type="http://schemas.openxmlformats.org/officeDocument/2006/relationships/hyperlink" Target="https://www.ecfr.gov/cgi-bin/text-idx?SID=a3bb635afd7624f532acfe878eec552b&amp;pitd=20180719&amp;node=pt45.1.155&amp;rgn=div5"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707.html" TargetMode="External"/><Relationship Id="rId25" Type="http://schemas.openxmlformats.org/officeDocument/2006/relationships/hyperlink" Target="https://legislature.maine.gov/statutes/24-A/title24-Asec2735-A.html" TargetMode="External"/><Relationship Id="rId33" Type="http://schemas.openxmlformats.org/officeDocument/2006/relationships/hyperlink" Target="https://legislature.maine.gov/statutes/24-A/title24-Asec2717.html" TargetMode="External"/><Relationship Id="rId38" Type="http://schemas.openxmlformats.org/officeDocument/2006/relationships/hyperlink" Target="https://www.maine.gov/sos/cec/rules/02/031/031c580.doc" TargetMode="External"/><Relationship Id="rId46" Type="http://schemas.openxmlformats.org/officeDocument/2006/relationships/hyperlink" Target="https://www.ecfr.gov/cgi-bin/text-idx?SID=a3bb635afd7624f532acfe878eec552b&amp;pitd=20180719&amp;node=pt45.1.155&amp;rgn=div5" TargetMode="External"/><Relationship Id="rId59" Type="http://schemas.openxmlformats.org/officeDocument/2006/relationships/hyperlink" Target="https://legislature.maine.gov/statutes/24-A/title24-Asec2833-C.html" TargetMode="External"/><Relationship Id="rId67" Type="http://schemas.openxmlformats.org/officeDocument/2006/relationships/hyperlink" Target="https://legislature.maine.gov/statutes/24-A/title24-Asec2710.html" TargetMode="External"/><Relationship Id="rId103" Type="http://schemas.openxmlformats.org/officeDocument/2006/relationships/fontTable" Target="fontTable.xml"/><Relationship Id="rId20" Type="http://schemas.openxmlformats.org/officeDocument/2006/relationships/hyperlink" Target="https://legislature.maine.gov/statutes/24-A/title24-Asec4320.html" TargetMode="External"/><Relationship Id="rId41" Type="http://schemas.openxmlformats.org/officeDocument/2006/relationships/hyperlink" Target="https://legislature.maine.gov/statutes/24-A/title24-Asec2828.html" TargetMode="External"/><Relationship Id="rId54" Type="http://schemas.openxmlformats.org/officeDocument/2006/relationships/hyperlink" Target="https://www.federalregister.gov/documents/2010/05/13/2010-11391/interim-final-rules-for-group-health-plans-and-health-insurance-issuers-relating-to-dependent" TargetMode="External"/><Relationship Id="rId62" Type="http://schemas.openxmlformats.org/officeDocument/2006/relationships/hyperlink" Target="https://legislature.maine.gov/statutes/24-A/title24-Asec4320.html" TargetMode="External"/><Relationship Id="rId70" Type="http://schemas.openxmlformats.org/officeDocument/2006/relationships/hyperlink" Target="https://www.maine.gov/sos/cec/rules/02/031/031c191.docx" TargetMode="External"/><Relationship Id="rId75" Type="http://schemas.openxmlformats.org/officeDocument/2006/relationships/hyperlink" Target="https://legislature.maine.gov/statutes/24-A/title24-Asec2824.html" TargetMode="External"/><Relationship Id="rId83" Type="http://schemas.openxmlformats.org/officeDocument/2006/relationships/hyperlink" Target="https://www.maine.gov/sos/cec/rules/02/031/031c850.docx" TargetMode="External"/><Relationship Id="rId88" Type="http://schemas.openxmlformats.org/officeDocument/2006/relationships/hyperlink" Target="https://legislature.maine.gov/statutes/24-A/title24-Asec2765-A.html" TargetMode="External"/><Relationship Id="rId91" Type="http://schemas.openxmlformats.org/officeDocument/2006/relationships/hyperlink" Target="https://legislature.maine.gov/statutes/24-A/title24-Asec2847-Q.html" TargetMode="External"/><Relationship Id="rId96" Type="http://schemas.openxmlformats.org/officeDocument/2006/relationships/hyperlink" Target="https://www.maine.gov/sos/cec/rules/02/031/031c850.docx"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4-A/title24-Asec2847-A.html" TargetMode="External"/><Relationship Id="rId23" Type="http://schemas.openxmlformats.org/officeDocument/2006/relationships/hyperlink" Target="https://legislature.maine.gov/statutes/24-A/title24-Asec2836.html" TargetMode="External"/><Relationship Id="rId28" Type="http://schemas.openxmlformats.org/officeDocument/2006/relationships/hyperlink" Target="https://legislature.maine.gov/statutes/24-A/title24-Asec2695.html" TargetMode="External"/><Relationship Id="rId36" Type="http://schemas.openxmlformats.org/officeDocument/2006/relationships/hyperlink" Target="https://www.maine.gov/sos/cec/rules/02/031/031c580.doc" TargetMode="External"/><Relationship Id="rId49" Type="http://schemas.openxmlformats.org/officeDocument/2006/relationships/hyperlink" Target="https://legislature.maine.gov/statutes/24-A/title24-Asec4233-B.html" TargetMode="External"/><Relationship Id="rId57" Type="http://schemas.openxmlformats.org/officeDocument/2006/relationships/hyperlink" Target="https://legislature.maine.gov/statutes/24-A/title24-Asec2742-C.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820.html" TargetMode="External"/><Relationship Id="rId44" Type="http://schemas.openxmlformats.org/officeDocument/2006/relationships/hyperlink" Target="https://www.ecfr.gov/cgi-bin/text-idx?SID=a3bb635afd7624f532acfe878eec552b&amp;pitd=20180719&amp;node=pt45.1.155&amp;rgn=div5" TargetMode="External"/><Relationship Id="rId52" Type="http://schemas.openxmlformats.org/officeDocument/2006/relationships/hyperlink" Target="https://legislature.maine.gov/statutes/24-A/title24-Asec2847-R.html" TargetMode="External"/><Relationship Id="rId60" Type="http://schemas.openxmlformats.org/officeDocument/2006/relationships/hyperlink" Target="https://legislature.maine.gov/statutes/24-A/title24-Asec4233-B.html" TargetMode="External"/><Relationship Id="rId65" Type="http://schemas.openxmlformats.org/officeDocument/2006/relationships/hyperlink" Target="https://legislature.maine.gov/statutes/24-A/title24-Asec2755.html" TargetMode="External"/><Relationship Id="rId73" Type="http://schemas.openxmlformats.org/officeDocument/2006/relationships/hyperlink" Target="https://www.maine.gov/sos/cec/rules/02/031/031c191.docx" TargetMode="External"/><Relationship Id="rId78" Type="http://schemas.openxmlformats.org/officeDocument/2006/relationships/hyperlink" Target="https://legislature.maine.gov/statutes/24-A/title24-Asec4222-B.html" TargetMode="External"/><Relationship Id="rId81" Type="http://schemas.openxmlformats.org/officeDocument/2006/relationships/hyperlink" Target="https://legislature.maine.gov/statutes/24-A/title24-Asec4303.html" TargetMode="External"/><Relationship Id="rId86" Type="http://schemas.openxmlformats.org/officeDocument/2006/relationships/hyperlink" Target="https://www.maine.gov/sos/cec/rules/02/031/031c850.docx" TargetMode="External"/><Relationship Id="rId94" Type="http://schemas.openxmlformats.org/officeDocument/2006/relationships/hyperlink" Target="https://www.maine.gov/sos/cec/rules/02/031/031c850.docx" TargetMode="External"/><Relationship Id="rId99" Type="http://schemas.openxmlformats.org/officeDocument/2006/relationships/hyperlink" Target="https://legislature.maine.gov/statutes/24-A/title24-Asec2766-A.html" TargetMode="External"/><Relationship Id="rId101" Type="http://schemas.openxmlformats.org/officeDocument/2006/relationships/hyperlink" Target="https://www.ecfr.gov/cgi-bin/retrieveECFR?gp=&amp;SID=b42306efce6315cebabd40ff77e68069&amp;pitd=20180719&amp;n=pt45.1.156&amp;r=PART&amp;ty=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3" Type="http://schemas.openxmlformats.org/officeDocument/2006/relationships/hyperlink" Target="https://legislature.maine.gov/statutes/22/title22sec2140.html" TargetMode="External"/><Relationship Id="rId18" Type="http://schemas.openxmlformats.org/officeDocument/2006/relationships/hyperlink" Target="https://legislature.maine.gov/statutes/24-A/title24-Asec2809-A.html" TargetMode="External"/><Relationship Id="rId39" Type="http://schemas.openxmlformats.org/officeDocument/2006/relationships/hyperlink" Target="https://www.maine.gov/sos/cec/rules/02/031/031c580.doc" TargetMode="External"/><Relationship Id="rId34" Type="http://schemas.openxmlformats.org/officeDocument/2006/relationships/hyperlink" Target="https://legislature.maine.gov/statutes/24-A/title24-Asec2847-C.html" TargetMode="External"/><Relationship Id="rId50" Type="http://schemas.openxmlformats.org/officeDocument/2006/relationships/hyperlink" Target="https://legislature.maine.gov/statutes/24-A/title24-Asec2742-A.html" TargetMode="External"/><Relationship Id="rId55" Type="http://schemas.openxmlformats.org/officeDocument/2006/relationships/hyperlink" Target="https://www.ecfr.gov/cgi-bin/text-idx?SID=985c38eeddaa13128929637cc7ec919e&amp;pitd=20180719&amp;node=pt45.1.147&amp;rgn=div5" TargetMode="External"/><Relationship Id="rId76" Type="http://schemas.openxmlformats.org/officeDocument/2006/relationships/hyperlink" Target="https://legislature.maine.gov/statutes/24-A/title24-Asec2436.html" TargetMode="External"/><Relationship Id="rId97" Type="http://schemas.openxmlformats.org/officeDocument/2006/relationships/hyperlink" Target="https://www.maine.gov/sos/cec/rules/02/031/031c360.doc"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6239</Words>
  <Characters>35567</Characters>
  <Application>Microsoft Office Word</Application>
  <DocSecurity>0</DocSecurity>
  <Lines>296</Lines>
  <Paragraphs>83</Paragraphs>
  <ScaleCrop>false</ScaleCrop>
  <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qualified-stand-alone-dental.docx</dc:title>
  <dc:subject/>
  <dc:creator>Maine Bureau of Insurance</dc:creator>
  <cp:keywords/>
  <dc:description/>
  <cp:lastModifiedBy>Gagne, Julie</cp:lastModifiedBy>
  <cp:revision>5</cp:revision>
  <dcterms:created xsi:type="dcterms:W3CDTF">2024-04-30T12:23:00Z</dcterms:created>
  <dcterms:modified xsi:type="dcterms:W3CDTF">2024-04-30T13:09:00Z</dcterms:modified>
</cp:coreProperties>
</file>