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8207" w14:textId="77777777" w:rsidR="00927FD8" w:rsidRDefault="00927FD8" w:rsidP="00233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 of Trustees</w:t>
      </w:r>
    </w:p>
    <w:p w14:paraId="01A82BED" w14:textId="77777777" w:rsidR="00927FD8" w:rsidRDefault="00927FD8" w:rsidP="00233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8"/>
              <w:szCs w:val="28"/>
            </w:rPr>
            <w:t>MAINE</w:t>
          </w:r>
        </w:smartTag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8"/>
              <w:szCs w:val="28"/>
            </w:rPr>
            <w:t>CRIMINAL</w:t>
          </w:r>
        </w:smartTag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8"/>
              <w:szCs w:val="28"/>
            </w:rPr>
            <w:t>JUSTICE</w:t>
          </w:r>
        </w:smartTag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8"/>
              <w:szCs w:val="28"/>
            </w:rPr>
            <w:t>ACADEMY</w:t>
          </w:r>
        </w:smartTag>
      </w:smartTag>
    </w:p>
    <w:p w14:paraId="2BA9CD5C" w14:textId="77777777" w:rsidR="00927FD8" w:rsidRPr="00233BDD" w:rsidRDefault="00927FD8" w:rsidP="00233B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3806FC" w14:textId="77777777" w:rsidR="00927FD8" w:rsidRPr="0003420D" w:rsidRDefault="00927FD8" w:rsidP="00233BD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420D">
        <w:rPr>
          <w:rFonts w:ascii="Times New Roman" w:hAnsi="Times New Roman"/>
          <w:b/>
          <w:sz w:val="28"/>
          <w:szCs w:val="28"/>
          <w:u w:val="single"/>
        </w:rPr>
        <w:t>FIREARMS INSTRUCTOR CERTIFICATION</w:t>
      </w:r>
    </w:p>
    <w:p w14:paraId="7C70B83D" w14:textId="77777777" w:rsidR="00233BDD" w:rsidRDefault="00233BDD" w:rsidP="00233BD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58F7AF" w14:textId="60F98BDF" w:rsidR="00927FD8" w:rsidRPr="009D560D" w:rsidRDefault="00927FD8" w:rsidP="00233BD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560D">
        <w:rPr>
          <w:rFonts w:ascii="Times New Roman" w:hAnsi="Times New Roman"/>
          <w:b/>
          <w:sz w:val="24"/>
          <w:szCs w:val="24"/>
          <w:u w:val="single"/>
        </w:rPr>
        <w:t>Specification S-</w:t>
      </w:r>
      <w:r w:rsidR="00AA29BA">
        <w:rPr>
          <w:rFonts w:ascii="Times New Roman" w:hAnsi="Times New Roman"/>
          <w:b/>
          <w:sz w:val="24"/>
          <w:szCs w:val="24"/>
          <w:u w:val="single"/>
        </w:rPr>
        <w:t>7</w:t>
      </w:r>
    </w:p>
    <w:p w14:paraId="6F22A5A6" w14:textId="77777777" w:rsidR="00927FD8" w:rsidRPr="00BF6558" w:rsidRDefault="00927FD8" w:rsidP="00927FD8">
      <w:pPr>
        <w:rPr>
          <w:rFonts w:ascii="Times New Roman" w:hAnsi="Times New Roman"/>
          <w:b/>
          <w:sz w:val="24"/>
          <w:szCs w:val="24"/>
          <w:u w:val="single"/>
        </w:rPr>
      </w:pPr>
      <w:r w:rsidRPr="00BF6558">
        <w:rPr>
          <w:rFonts w:ascii="Times New Roman" w:hAnsi="Times New Roman"/>
          <w:b/>
          <w:sz w:val="24"/>
          <w:szCs w:val="24"/>
          <w:u w:val="single"/>
        </w:rPr>
        <w:t>Purpose</w:t>
      </w:r>
    </w:p>
    <w:p w14:paraId="1F39D089" w14:textId="77777777" w:rsidR="00224AF6" w:rsidRPr="0003420D" w:rsidRDefault="00927FD8" w:rsidP="00BF6558">
      <w:pPr>
        <w:rPr>
          <w:rFonts w:ascii="Times New Roman" w:hAnsi="Times New Roman"/>
        </w:rPr>
      </w:pPr>
      <w:r w:rsidRPr="0003420D">
        <w:rPr>
          <w:rFonts w:ascii="Times New Roman" w:hAnsi="Times New Roman"/>
        </w:rPr>
        <w:t xml:space="preserve">To establish certification requirements </w:t>
      </w:r>
      <w:r w:rsidR="00847A9B" w:rsidRPr="0003420D">
        <w:rPr>
          <w:rFonts w:ascii="Times New Roman" w:hAnsi="Times New Roman"/>
        </w:rPr>
        <w:t xml:space="preserve">and procedures </w:t>
      </w:r>
      <w:r w:rsidRPr="0003420D">
        <w:rPr>
          <w:rFonts w:ascii="Times New Roman" w:hAnsi="Times New Roman"/>
        </w:rPr>
        <w:t xml:space="preserve">for firearms instructors to assure proper qualifications, training, education, experience, and effectiveness. </w:t>
      </w:r>
    </w:p>
    <w:p w14:paraId="0801DBBC" w14:textId="77777777" w:rsidR="00927FD8" w:rsidRDefault="00927FD8" w:rsidP="0046614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Requirements</w:t>
      </w:r>
    </w:p>
    <w:p w14:paraId="4A57651B" w14:textId="25BA4CB2" w:rsidR="00927FD8" w:rsidRPr="00A66548" w:rsidRDefault="00927FD8" w:rsidP="00632F5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A66548">
        <w:rPr>
          <w:rFonts w:ascii="Times New Roman" w:hAnsi="Times New Roman"/>
        </w:rPr>
        <w:t>The applicant must meet the following criteria:</w:t>
      </w:r>
    </w:p>
    <w:p w14:paraId="15CEA44A" w14:textId="7D9927C2" w:rsidR="00B125DF" w:rsidRPr="00CD5808" w:rsidRDefault="00233BDD" w:rsidP="00632F53">
      <w:pPr>
        <w:pStyle w:val="ListParagraph"/>
        <w:numPr>
          <w:ilvl w:val="1"/>
          <w:numId w:val="1"/>
        </w:numPr>
        <w:ind w:hanging="720"/>
        <w:rPr>
          <w:rFonts w:ascii="Times New Roman" w:hAnsi="Times New Roman"/>
        </w:rPr>
      </w:pPr>
      <w:r w:rsidRPr="00CD5808">
        <w:rPr>
          <w:rFonts w:ascii="Times New Roman" w:hAnsi="Times New Roman"/>
        </w:rPr>
        <w:t>B</w:t>
      </w:r>
      <w:r w:rsidR="00927FD8" w:rsidRPr="00CD5808">
        <w:rPr>
          <w:rFonts w:ascii="Times New Roman" w:hAnsi="Times New Roman"/>
        </w:rPr>
        <w:t>e employed as a full</w:t>
      </w:r>
      <w:r w:rsidRPr="00CD5808">
        <w:rPr>
          <w:rFonts w:ascii="Times New Roman" w:hAnsi="Times New Roman"/>
        </w:rPr>
        <w:t>-</w:t>
      </w:r>
      <w:r w:rsidR="00927FD8" w:rsidRPr="00CD5808">
        <w:rPr>
          <w:rFonts w:ascii="Times New Roman" w:hAnsi="Times New Roman"/>
        </w:rPr>
        <w:t>time or part</w:t>
      </w:r>
      <w:r w:rsidRPr="00CD5808">
        <w:rPr>
          <w:rFonts w:ascii="Times New Roman" w:hAnsi="Times New Roman"/>
        </w:rPr>
        <w:t>-</w:t>
      </w:r>
      <w:r w:rsidR="00927FD8" w:rsidRPr="00CD5808">
        <w:rPr>
          <w:rFonts w:ascii="Times New Roman" w:hAnsi="Times New Roman"/>
        </w:rPr>
        <w:t>time law enforcement officer or corrections officer in the State of Maine</w:t>
      </w:r>
      <w:r w:rsidRPr="00CD5808">
        <w:rPr>
          <w:rFonts w:ascii="Times New Roman" w:hAnsi="Times New Roman"/>
        </w:rPr>
        <w:t>,</w:t>
      </w:r>
      <w:r w:rsidR="00B125DF" w:rsidRPr="00CD5808">
        <w:rPr>
          <w:rFonts w:ascii="Times New Roman" w:hAnsi="Times New Roman"/>
        </w:rPr>
        <w:t xml:space="preserve"> </w:t>
      </w:r>
      <w:r w:rsidRPr="00CD5808">
        <w:rPr>
          <w:rFonts w:ascii="Times New Roman" w:hAnsi="Times New Roman"/>
        </w:rPr>
        <w:t>OR</w:t>
      </w:r>
    </w:p>
    <w:p w14:paraId="33815871" w14:textId="77777777" w:rsidR="00927FD8" w:rsidRPr="0003420D" w:rsidRDefault="00233BDD" w:rsidP="00E65F11">
      <w:pPr>
        <w:pStyle w:val="ListParagraph"/>
        <w:numPr>
          <w:ilvl w:val="1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125DF" w:rsidRPr="0003420D">
        <w:rPr>
          <w:rFonts w:ascii="Times New Roman" w:hAnsi="Times New Roman"/>
        </w:rPr>
        <w:t>e a retired full</w:t>
      </w:r>
      <w:r>
        <w:rPr>
          <w:rFonts w:ascii="Times New Roman" w:hAnsi="Times New Roman"/>
        </w:rPr>
        <w:t>-</w:t>
      </w:r>
      <w:r w:rsidR="00B125DF" w:rsidRPr="0003420D">
        <w:rPr>
          <w:rFonts w:ascii="Times New Roman" w:hAnsi="Times New Roman"/>
        </w:rPr>
        <w:t>time law enforcement officer or corrections officer from an agency in the State of Maine</w:t>
      </w:r>
      <w:r>
        <w:rPr>
          <w:rFonts w:ascii="Times New Roman" w:hAnsi="Times New Roman"/>
        </w:rPr>
        <w:t>.</w:t>
      </w:r>
      <w:r w:rsidR="00927FD8" w:rsidRPr="0003420D">
        <w:rPr>
          <w:rFonts w:ascii="Times New Roman" w:hAnsi="Times New Roman"/>
        </w:rPr>
        <w:t xml:space="preserve"> </w:t>
      </w:r>
    </w:p>
    <w:p w14:paraId="042AAB50" w14:textId="54288DA8" w:rsidR="00927FD8" w:rsidRPr="0003420D" w:rsidRDefault="00233BDD" w:rsidP="00E65F11">
      <w:pPr>
        <w:pStyle w:val="ListParagraph"/>
        <w:numPr>
          <w:ilvl w:val="1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927FD8" w:rsidRPr="0003420D">
        <w:rPr>
          <w:rFonts w:ascii="Times New Roman" w:hAnsi="Times New Roman"/>
        </w:rPr>
        <w:t xml:space="preserve">e designated by the employing agency as </w:t>
      </w:r>
      <w:r>
        <w:rPr>
          <w:rFonts w:ascii="Times New Roman" w:hAnsi="Times New Roman"/>
        </w:rPr>
        <w:t xml:space="preserve">a </w:t>
      </w:r>
      <w:r w:rsidR="00927FD8" w:rsidRPr="0003420D">
        <w:rPr>
          <w:rFonts w:ascii="Times New Roman" w:hAnsi="Times New Roman"/>
        </w:rPr>
        <w:t>firearms instructor</w:t>
      </w:r>
      <w:r w:rsidR="00060D57" w:rsidRPr="0003420D">
        <w:rPr>
          <w:rFonts w:ascii="Times New Roman" w:hAnsi="Times New Roman"/>
        </w:rPr>
        <w:t xml:space="preserve"> for the agency</w:t>
      </w:r>
      <w:r w:rsidR="007E6C1B" w:rsidRPr="0003420D">
        <w:rPr>
          <w:rFonts w:ascii="Times New Roman" w:hAnsi="Times New Roman"/>
        </w:rPr>
        <w:t xml:space="preserve">, unless retired in accordance with </w:t>
      </w:r>
      <w:r w:rsidR="005842D8" w:rsidRPr="005842D8">
        <w:rPr>
          <w:rFonts w:ascii="Times New Roman" w:hAnsi="Times New Roman"/>
          <w:b/>
        </w:rPr>
        <w:t>Requirements</w:t>
      </w:r>
      <w:r w:rsidR="005842D8">
        <w:rPr>
          <w:rFonts w:ascii="Times New Roman" w:hAnsi="Times New Roman"/>
          <w:b/>
        </w:rPr>
        <w:t>,</w:t>
      </w:r>
      <w:r w:rsidR="005842D8" w:rsidRPr="005842D8">
        <w:rPr>
          <w:rFonts w:ascii="Times New Roman" w:hAnsi="Times New Roman"/>
          <w:b/>
        </w:rPr>
        <w:t xml:space="preserve"> </w:t>
      </w:r>
      <w:r w:rsidR="007E6C1B" w:rsidRPr="005842D8">
        <w:rPr>
          <w:rFonts w:ascii="Times New Roman" w:hAnsi="Times New Roman"/>
          <w:b/>
        </w:rPr>
        <w:t xml:space="preserve">section </w:t>
      </w:r>
      <w:r w:rsidR="005842D8" w:rsidRPr="005842D8">
        <w:rPr>
          <w:rFonts w:ascii="Times New Roman" w:hAnsi="Times New Roman"/>
          <w:b/>
        </w:rPr>
        <w:t>A.2 above</w:t>
      </w:r>
      <w:r w:rsidR="007E6C1B" w:rsidRPr="005842D8">
        <w:rPr>
          <w:rFonts w:ascii="Times New Roman" w:hAnsi="Times New Roman"/>
          <w:b/>
        </w:rPr>
        <w:t>.</w:t>
      </w:r>
    </w:p>
    <w:p w14:paraId="73FAE1BE" w14:textId="688EF5C7" w:rsidR="00927FD8" w:rsidRPr="0003420D" w:rsidRDefault="00CD5808" w:rsidP="00E65F11">
      <w:pPr>
        <w:pStyle w:val="ListParagraph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224AF6" w:rsidRPr="0003420D">
        <w:rPr>
          <w:rFonts w:ascii="Times New Roman" w:hAnsi="Times New Roman"/>
        </w:rPr>
        <w:t xml:space="preserve">   </w:t>
      </w:r>
      <w:r w:rsidR="00E65F11">
        <w:rPr>
          <w:rFonts w:ascii="Times New Roman" w:hAnsi="Times New Roman"/>
        </w:rPr>
        <w:t xml:space="preserve">       </w:t>
      </w:r>
      <w:r w:rsidR="00233BDD">
        <w:rPr>
          <w:rFonts w:ascii="Times New Roman" w:hAnsi="Times New Roman"/>
        </w:rPr>
        <w:t>H</w:t>
      </w:r>
      <w:r w:rsidR="00927FD8" w:rsidRPr="0003420D">
        <w:rPr>
          <w:rFonts w:ascii="Times New Roman" w:hAnsi="Times New Roman"/>
        </w:rPr>
        <w:t>ave a minimum of three</w:t>
      </w:r>
      <w:r w:rsidR="00233BDD">
        <w:rPr>
          <w:rFonts w:ascii="Times New Roman" w:hAnsi="Times New Roman"/>
        </w:rPr>
        <w:t xml:space="preserve"> (3)</w:t>
      </w:r>
      <w:r w:rsidR="00927FD8" w:rsidRPr="0003420D">
        <w:rPr>
          <w:rFonts w:ascii="Times New Roman" w:hAnsi="Times New Roman"/>
        </w:rPr>
        <w:t xml:space="preserve"> years </w:t>
      </w:r>
      <w:r w:rsidR="00233BDD">
        <w:rPr>
          <w:rFonts w:ascii="Times New Roman" w:hAnsi="Times New Roman"/>
        </w:rPr>
        <w:t xml:space="preserve">of </w:t>
      </w:r>
      <w:r w:rsidR="00927FD8" w:rsidRPr="0003420D">
        <w:rPr>
          <w:rFonts w:ascii="Times New Roman" w:hAnsi="Times New Roman"/>
        </w:rPr>
        <w:t>full</w:t>
      </w:r>
      <w:r w:rsidR="00233BDD">
        <w:rPr>
          <w:rFonts w:ascii="Times New Roman" w:hAnsi="Times New Roman"/>
        </w:rPr>
        <w:t>-</w:t>
      </w:r>
      <w:r w:rsidR="00927FD8" w:rsidRPr="0003420D">
        <w:rPr>
          <w:rFonts w:ascii="Times New Roman" w:hAnsi="Times New Roman"/>
        </w:rPr>
        <w:t>time experience as a law enforcement officer or corrections officer.  This requirement may be waived upon presentation to the Director of evidence that the applicant has extensive experience as a firearms instructor</w:t>
      </w:r>
      <w:r w:rsidR="002F1E95">
        <w:rPr>
          <w:rFonts w:ascii="Times New Roman" w:hAnsi="Times New Roman"/>
        </w:rPr>
        <w:t>.</w:t>
      </w:r>
    </w:p>
    <w:p w14:paraId="7AB33360" w14:textId="0CA47F14" w:rsidR="00224AF6" w:rsidRPr="0003420D" w:rsidRDefault="00CD5808" w:rsidP="00E65F11">
      <w:pPr>
        <w:pStyle w:val="ListParagraph"/>
        <w:overflowPunct w:val="0"/>
        <w:autoSpaceDE w:val="0"/>
        <w:autoSpaceDN w:val="0"/>
        <w:adjustRightInd w:val="0"/>
        <w:spacing w:after="0"/>
        <w:ind w:left="1440" w:hanging="72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224AF6" w:rsidRPr="0003420D">
        <w:rPr>
          <w:rFonts w:ascii="Times New Roman" w:hAnsi="Times New Roman"/>
        </w:rPr>
        <w:t xml:space="preserve"> </w:t>
      </w:r>
      <w:r w:rsidR="00224AF6" w:rsidRPr="0003420D">
        <w:rPr>
          <w:rFonts w:ascii="Times New Roman" w:hAnsi="Times New Roman"/>
        </w:rPr>
        <w:tab/>
      </w:r>
      <w:r w:rsidR="002F1E95">
        <w:rPr>
          <w:rFonts w:ascii="Times New Roman" w:hAnsi="Times New Roman"/>
        </w:rPr>
        <w:t>B</w:t>
      </w:r>
      <w:r w:rsidR="00927FD8" w:rsidRPr="0003420D">
        <w:rPr>
          <w:rFonts w:ascii="Times New Roman" w:hAnsi="Times New Roman"/>
        </w:rPr>
        <w:t>e a certified MCJA Instructor or the equivalent determined by a MCJA staff review</w:t>
      </w:r>
      <w:r w:rsidR="002F1E95">
        <w:rPr>
          <w:rFonts w:ascii="Times New Roman" w:hAnsi="Times New Roman"/>
        </w:rPr>
        <w:t>.</w:t>
      </w:r>
    </w:p>
    <w:p w14:paraId="47C6E5BB" w14:textId="688D6AE4" w:rsidR="00224AF6" w:rsidRPr="0003420D" w:rsidRDefault="00CD5808" w:rsidP="00E65F11">
      <w:pPr>
        <w:pStyle w:val="ListParagraph"/>
        <w:overflowPunct w:val="0"/>
        <w:autoSpaceDE w:val="0"/>
        <w:autoSpaceDN w:val="0"/>
        <w:adjustRightInd w:val="0"/>
        <w:spacing w:after="0"/>
        <w:ind w:left="1440" w:hanging="72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927FD8" w:rsidRPr="0003420D">
        <w:rPr>
          <w:rFonts w:ascii="Times New Roman" w:hAnsi="Times New Roman"/>
        </w:rPr>
        <w:tab/>
      </w:r>
      <w:r w:rsidR="002F1E95">
        <w:rPr>
          <w:rFonts w:ascii="Times New Roman" w:hAnsi="Times New Roman"/>
        </w:rPr>
        <w:t>S</w:t>
      </w:r>
      <w:r w:rsidR="00927FD8" w:rsidRPr="0003420D">
        <w:rPr>
          <w:rFonts w:ascii="Times New Roman" w:hAnsi="Times New Roman"/>
        </w:rPr>
        <w:t>uccessfully complete the Firearms Instructor Development Program</w:t>
      </w:r>
      <w:r w:rsidR="002F1E95">
        <w:rPr>
          <w:rFonts w:ascii="Times New Roman" w:hAnsi="Times New Roman"/>
        </w:rPr>
        <w:t>,</w:t>
      </w:r>
      <w:r w:rsidR="00927FD8" w:rsidRPr="0003420D">
        <w:rPr>
          <w:rFonts w:ascii="Times New Roman" w:hAnsi="Times New Roman"/>
        </w:rPr>
        <w:t xml:space="preserve"> as approved by the Board or a comparable course as determined by staff review.</w:t>
      </w:r>
    </w:p>
    <w:p w14:paraId="15519000" w14:textId="6B672FF8" w:rsidR="00632F53" w:rsidRDefault="00CD5808" w:rsidP="00632F53">
      <w:pPr>
        <w:pStyle w:val="ListParagraph"/>
        <w:overflowPunct w:val="0"/>
        <w:autoSpaceDE w:val="0"/>
        <w:autoSpaceDN w:val="0"/>
        <w:adjustRightInd w:val="0"/>
        <w:spacing w:after="0"/>
        <w:ind w:left="1440" w:hanging="720"/>
        <w:textAlignment w:val="baseline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</w:r>
      <w:r w:rsidR="002F1E95">
        <w:rPr>
          <w:rFonts w:ascii="Times New Roman" w:hAnsi="Times New Roman"/>
        </w:rPr>
        <w:t>S</w:t>
      </w:r>
      <w:r w:rsidR="00927FD8" w:rsidRPr="0003420D">
        <w:rPr>
          <w:rFonts w:ascii="Times New Roman" w:hAnsi="Times New Roman"/>
        </w:rPr>
        <w:t>ubmit a lesson plan and be monitored instructing an Academy approved unit of instruction in the Board approved firearms program.  The Academy staff will evaluate as to form, content, and competency</w:t>
      </w:r>
      <w:r w:rsidR="001458E1" w:rsidRPr="0003420D">
        <w:rPr>
          <w:rFonts w:ascii="Times New Roman" w:hAnsi="Times New Roman"/>
        </w:rPr>
        <w:t xml:space="preserve"> and </w:t>
      </w:r>
      <w:r w:rsidR="001458E1" w:rsidRPr="0003420D">
        <w:rPr>
          <w:rFonts w:ascii="Times New Roman" w:eastAsia="Times New Roman" w:hAnsi="Times New Roman"/>
        </w:rPr>
        <w:t xml:space="preserve">will make a recommendation (on an approved form) as to whether the applicant demonstrates proficiency worthy of certification as Firearms Instructor.  </w:t>
      </w:r>
    </w:p>
    <w:p w14:paraId="70A81C53" w14:textId="77777777" w:rsidR="00632F53" w:rsidRDefault="00632F53" w:rsidP="00632F53">
      <w:pPr>
        <w:pStyle w:val="ListParagraph"/>
        <w:overflowPunct w:val="0"/>
        <w:autoSpaceDE w:val="0"/>
        <w:autoSpaceDN w:val="0"/>
        <w:adjustRightInd w:val="0"/>
        <w:spacing w:after="0"/>
        <w:ind w:left="1440" w:hanging="720"/>
        <w:textAlignment w:val="baseline"/>
        <w:rPr>
          <w:rFonts w:ascii="Times New Roman" w:hAnsi="Times New Roman"/>
          <w:b/>
          <w:u w:val="single"/>
        </w:rPr>
      </w:pPr>
    </w:p>
    <w:p w14:paraId="18CDFCCB" w14:textId="5640F706" w:rsidR="00927FD8" w:rsidRPr="0003420D" w:rsidRDefault="00927FD8" w:rsidP="00927FD8">
      <w:pPr>
        <w:rPr>
          <w:rFonts w:ascii="Times New Roman" w:hAnsi="Times New Roman"/>
        </w:rPr>
      </w:pPr>
      <w:r w:rsidRPr="0003420D">
        <w:rPr>
          <w:rFonts w:ascii="Times New Roman" w:hAnsi="Times New Roman"/>
          <w:b/>
          <w:u w:val="single"/>
        </w:rPr>
        <w:t>Procedures</w:t>
      </w:r>
    </w:p>
    <w:p w14:paraId="3167AC1F" w14:textId="489B859F" w:rsidR="00927FD8" w:rsidRPr="0003420D" w:rsidRDefault="00CD5808" w:rsidP="00E65F1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927FD8" w:rsidRPr="0003420D">
        <w:rPr>
          <w:rFonts w:ascii="Times New Roman" w:hAnsi="Times New Roman"/>
        </w:rPr>
        <w:tab/>
        <w:t>The candidate must apply to the Academy on approved forms submitted with required material.</w:t>
      </w:r>
    </w:p>
    <w:p w14:paraId="7142F9D3" w14:textId="08EB6052" w:rsidR="00877717" w:rsidRDefault="00CD5808" w:rsidP="00E65F11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 w:rsidR="00927FD8" w:rsidRPr="0003420D">
        <w:rPr>
          <w:rFonts w:ascii="Times New Roman" w:hAnsi="Times New Roman"/>
        </w:rPr>
        <w:tab/>
        <w:t>The application and material will be reviewed by the Academy staff for recommendation to the Board.  The applicant may appeal the Academy staff’s findings to the Academy Director.</w:t>
      </w:r>
    </w:p>
    <w:p w14:paraId="31770851" w14:textId="77777777" w:rsidR="002F1E95" w:rsidRPr="0003420D" w:rsidRDefault="002F1E95" w:rsidP="00E65F11">
      <w:pPr>
        <w:spacing w:after="0"/>
        <w:ind w:left="720" w:hanging="720"/>
        <w:rPr>
          <w:rFonts w:ascii="Times New Roman" w:hAnsi="Times New Roman"/>
        </w:rPr>
      </w:pPr>
    </w:p>
    <w:p w14:paraId="3E86DE39" w14:textId="3F4AC565" w:rsidR="00927FD8" w:rsidRPr="0003420D" w:rsidRDefault="00CD5808" w:rsidP="00E65F11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 w:rsidR="00927FD8" w:rsidRPr="0003420D">
        <w:rPr>
          <w:rFonts w:ascii="Times New Roman" w:hAnsi="Times New Roman"/>
        </w:rPr>
        <w:tab/>
        <w:t xml:space="preserve">A </w:t>
      </w:r>
      <w:r w:rsidR="002F1E95">
        <w:rPr>
          <w:rFonts w:ascii="Times New Roman" w:hAnsi="Times New Roman"/>
        </w:rPr>
        <w:t xml:space="preserve">certified </w:t>
      </w:r>
      <w:r w:rsidR="00927FD8" w:rsidRPr="0003420D">
        <w:rPr>
          <w:rFonts w:ascii="Times New Roman" w:hAnsi="Times New Roman"/>
        </w:rPr>
        <w:t xml:space="preserve">firearms instructor who maintains employment </w:t>
      </w:r>
      <w:r w:rsidR="001458E1" w:rsidRPr="0003420D">
        <w:rPr>
          <w:rFonts w:ascii="Times New Roman" w:hAnsi="Times New Roman"/>
        </w:rPr>
        <w:t xml:space="preserve">in </w:t>
      </w:r>
      <w:r w:rsidR="00060D57" w:rsidRPr="0003420D">
        <w:rPr>
          <w:rFonts w:ascii="Times New Roman" w:hAnsi="Times New Roman"/>
        </w:rPr>
        <w:t xml:space="preserve">the State of </w:t>
      </w:r>
      <w:r w:rsidR="001458E1" w:rsidRPr="0003420D">
        <w:rPr>
          <w:rFonts w:ascii="Times New Roman" w:hAnsi="Times New Roman"/>
        </w:rPr>
        <w:t xml:space="preserve">Maine </w:t>
      </w:r>
      <w:r w:rsidR="00927FD8" w:rsidRPr="0003420D">
        <w:rPr>
          <w:rFonts w:ascii="Times New Roman" w:hAnsi="Times New Roman"/>
        </w:rPr>
        <w:t>as a full</w:t>
      </w:r>
      <w:r w:rsidR="0003420D">
        <w:rPr>
          <w:rFonts w:ascii="Times New Roman" w:hAnsi="Times New Roman"/>
        </w:rPr>
        <w:t>-</w:t>
      </w:r>
      <w:r w:rsidR="00927FD8" w:rsidRPr="0003420D">
        <w:rPr>
          <w:rFonts w:ascii="Times New Roman" w:hAnsi="Times New Roman"/>
        </w:rPr>
        <w:t>time or part</w:t>
      </w:r>
      <w:r w:rsidR="0003420D">
        <w:rPr>
          <w:rFonts w:ascii="Times New Roman" w:hAnsi="Times New Roman"/>
        </w:rPr>
        <w:t>-</w:t>
      </w:r>
      <w:r w:rsidR="00927FD8" w:rsidRPr="0003420D">
        <w:rPr>
          <w:rFonts w:ascii="Times New Roman" w:hAnsi="Times New Roman"/>
        </w:rPr>
        <w:t>time law enforcement officer or a full</w:t>
      </w:r>
      <w:r w:rsidR="0003420D">
        <w:rPr>
          <w:rFonts w:ascii="Times New Roman" w:hAnsi="Times New Roman"/>
        </w:rPr>
        <w:t>-</w:t>
      </w:r>
      <w:r w:rsidR="00927FD8" w:rsidRPr="0003420D">
        <w:rPr>
          <w:rFonts w:ascii="Times New Roman" w:hAnsi="Times New Roman"/>
        </w:rPr>
        <w:t>time corrections officer</w:t>
      </w:r>
      <w:r w:rsidR="00EF165A" w:rsidRPr="0003420D">
        <w:rPr>
          <w:rFonts w:ascii="Times New Roman" w:hAnsi="Times New Roman"/>
        </w:rPr>
        <w:t>, OR a retired ful</w:t>
      </w:r>
      <w:r w:rsidR="002F1E95">
        <w:rPr>
          <w:rFonts w:ascii="Times New Roman" w:hAnsi="Times New Roman"/>
        </w:rPr>
        <w:t>l</w:t>
      </w:r>
      <w:r w:rsidR="0003420D">
        <w:rPr>
          <w:rFonts w:ascii="Times New Roman" w:hAnsi="Times New Roman"/>
        </w:rPr>
        <w:t>-</w:t>
      </w:r>
      <w:r w:rsidR="00EF165A" w:rsidRPr="0003420D">
        <w:rPr>
          <w:rFonts w:ascii="Times New Roman" w:hAnsi="Times New Roman"/>
        </w:rPr>
        <w:t>time law enforcement or correctional officer (in accordance with Requirements 1.b, above)</w:t>
      </w:r>
      <w:r w:rsidR="000920F4" w:rsidRPr="0003420D">
        <w:rPr>
          <w:rFonts w:ascii="Times New Roman" w:hAnsi="Times New Roman"/>
        </w:rPr>
        <w:t>,</w:t>
      </w:r>
      <w:r w:rsidR="00927FD8" w:rsidRPr="0003420D">
        <w:rPr>
          <w:rFonts w:ascii="Times New Roman" w:hAnsi="Times New Roman"/>
        </w:rPr>
        <w:t xml:space="preserve"> may apply for renewal of certification every three </w:t>
      </w:r>
      <w:r w:rsidR="002F1E95">
        <w:rPr>
          <w:rFonts w:ascii="Times New Roman" w:hAnsi="Times New Roman"/>
        </w:rPr>
        <w:t xml:space="preserve">(3) </w:t>
      </w:r>
      <w:r w:rsidR="00927FD8" w:rsidRPr="0003420D">
        <w:rPr>
          <w:rFonts w:ascii="Times New Roman" w:hAnsi="Times New Roman"/>
        </w:rPr>
        <w:t>years upon submission of the following:</w:t>
      </w:r>
    </w:p>
    <w:p w14:paraId="5707FF88" w14:textId="69C39449" w:rsidR="00224AF6" w:rsidRPr="0003420D" w:rsidRDefault="00CD5808" w:rsidP="00E65F11">
      <w:pPr>
        <w:spacing w:after="0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27FD8" w:rsidRPr="0003420D">
        <w:rPr>
          <w:rFonts w:ascii="Times New Roman" w:hAnsi="Times New Roman"/>
        </w:rPr>
        <w:tab/>
        <w:t>Documentation of assisting a lead firearms instructor for a minimum of 40 hours during firearms training for the Basic Law Enforcement Training Program or other Academy approved firearms training, or;</w:t>
      </w:r>
    </w:p>
    <w:p w14:paraId="68E2E18A" w14:textId="560CD4B9" w:rsidR="00927FD8" w:rsidRPr="0003420D" w:rsidRDefault="00CD5808" w:rsidP="00E65F11">
      <w:pPr>
        <w:spacing w:after="0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27FD8" w:rsidRPr="0003420D">
        <w:rPr>
          <w:rFonts w:ascii="Times New Roman" w:hAnsi="Times New Roman"/>
        </w:rPr>
        <w:tab/>
        <w:t>Documentation of having instructed for a minimum of 40 hours of Academy approved firearms training within the three</w:t>
      </w:r>
      <w:r w:rsidR="002F1E95">
        <w:rPr>
          <w:rFonts w:ascii="Times New Roman" w:hAnsi="Times New Roman"/>
        </w:rPr>
        <w:t xml:space="preserve"> (3) </w:t>
      </w:r>
      <w:r w:rsidR="00927FD8" w:rsidRPr="0003420D">
        <w:rPr>
          <w:rFonts w:ascii="Times New Roman" w:hAnsi="Times New Roman"/>
        </w:rPr>
        <w:t>year period of the certification.  These 40 hours must include instruction on the following:</w:t>
      </w:r>
    </w:p>
    <w:p w14:paraId="62F362DE" w14:textId="2F3E6E13" w:rsidR="00927FD8" w:rsidRPr="0003420D" w:rsidRDefault="00927FD8" w:rsidP="00E65F11">
      <w:pPr>
        <w:spacing w:after="0"/>
        <w:ind w:left="1440" w:hanging="720"/>
        <w:rPr>
          <w:rFonts w:ascii="Times New Roman" w:hAnsi="Times New Roman"/>
        </w:rPr>
      </w:pPr>
      <w:r w:rsidRPr="0003420D">
        <w:rPr>
          <w:rFonts w:ascii="Times New Roman" w:hAnsi="Times New Roman"/>
        </w:rPr>
        <w:tab/>
      </w:r>
      <w:r w:rsidR="0075558B">
        <w:rPr>
          <w:rFonts w:ascii="Times New Roman" w:hAnsi="Times New Roman"/>
        </w:rPr>
        <w:t>a.</w:t>
      </w:r>
      <w:r w:rsidR="0075558B">
        <w:rPr>
          <w:rFonts w:ascii="Times New Roman" w:hAnsi="Times New Roman"/>
        </w:rPr>
        <w:tab/>
        <w:t>L</w:t>
      </w:r>
      <w:r w:rsidRPr="0003420D">
        <w:rPr>
          <w:rFonts w:ascii="Times New Roman" w:hAnsi="Times New Roman"/>
        </w:rPr>
        <w:t>ow light drills</w:t>
      </w:r>
      <w:r w:rsidR="0075558B">
        <w:rPr>
          <w:rFonts w:ascii="Times New Roman" w:hAnsi="Times New Roman"/>
        </w:rPr>
        <w:t>.</w:t>
      </w:r>
    </w:p>
    <w:p w14:paraId="0C841689" w14:textId="77777777" w:rsidR="0075558B" w:rsidRDefault="00927FD8" w:rsidP="00E65F11">
      <w:pPr>
        <w:spacing w:after="0"/>
        <w:ind w:left="1440" w:hanging="720"/>
        <w:rPr>
          <w:rFonts w:ascii="Times New Roman" w:hAnsi="Times New Roman"/>
        </w:rPr>
      </w:pPr>
      <w:r w:rsidRPr="0003420D">
        <w:rPr>
          <w:rFonts w:ascii="Times New Roman" w:hAnsi="Times New Roman"/>
        </w:rPr>
        <w:tab/>
      </w:r>
      <w:r w:rsidR="0075558B">
        <w:rPr>
          <w:rFonts w:ascii="Times New Roman" w:hAnsi="Times New Roman"/>
        </w:rPr>
        <w:t>b.</w:t>
      </w:r>
      <w:r w:rsidR="0075558B">
        <w:rPr>
          <w:rFonts w:ascii="Times New Roman" w:hAnsi="Times New Roman"/>
        </w:rPr>
        <w:tab/>
        <w:t>M</w:t>
      </w:r>
      <w:r w:rsidRPr="0003420D">
        <w:rPr>
          <w:rFonts w:ascii="Times New Roman" w:hAnsi="Times New Roman"/>
        </w:rPr>
        <w:t>ultiple target drills</w:t>
      </w:r>
      <w:r w:rsidR="0075558B">
        <w:rPr>
          <w:rFonts w:ascii="Times New Roman" w:hAnsi="Times New Roman"/>
        </w:rPr>
        <w:t>.</w:t>
      </w:r>
    </w:p>
    <w:p w14:paraId="534793C0" w14:textId="3A10B2A0" w:rsidR="00927FD8" w:rsidRPr="0003420D" w:rsidRDefault="0075558B" w:rsidP="00E65F11">
      <w:pPr>
        <w:spacing w:after="0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c.</w:t>
      </w:r>
      <w:r>
        <w:rPr>
          <w:rFonts w:ascii="Times New Roman" w:hAnsi="Times New Roman"/>
        </w:rPr>
        <w:tab/>
        <w:t>R</w:t>
      </w:r>
      <w:r w:rsidR="00927FD8" w:rsidRPr="0003420D">
        <w:rPr>
          <w:rFonts w:ascii="Times New Roman" w:hAnsi="Times New Roman"/>
        </w:rPr>
        <w:t>e-loading drills</w:t>
      </w:r>
      <w:r>
        <w:rPr>
          <w:rFonts w:ascii="Times New Roman" w:hAnsi="Times New Roman"/>
        </w:rPr>
        <w:t>.</w:t>
      </w:r>
    </w:p>
    <w:p w14:paraId="7BFC1D5D" w14:textId="54DC2B3A" w:rsidR="00927FD8" w:rsidRPr="0003420D" w:rsidRDefault="00927FD8" w:rsidP="00E65F11">
      <w:pPr>
        <w:spacing w:after="0"/>
        <w:ind w:left="1440" w:hanging="720"/>
        <w:rPr>
          <w:rFonts w:ascii="Times New Roman" w:hAnsi="Times New Roman"/>
        </w:rPr>
      </w:pPr>
      <w:r w:rsidRPr="0003420D">
        <w:rPr>
          <w:rFonts w:ascii="Times New Roman" w:hAnsi="Times New Roman"/>
        </w:rPr>
        <w:tab/>
      </w:r>
      <w:r w:rsidR="0075558B">
        <w:rPr>
          <w:rFonts w:ascii="Times New Roman" w:hAnsi="Times New Roman"/>
        </w:rPr>
        <w:t>d.</w:t>
      </w:r>
      <w:r w:rsidR="0075558B">
        <w:rPr>
          <w:rFonts w:ascii="Times New Roman" w:hAnsi="Times New Roman"/>
        </w:rPr>
        <w:tab/>
        <w:t>U</w:t>
      </w:r>
      <w:r w:rsidRPr="0003420D">
        <w:rPr>
          <w:rFonts w:ascii="Times New Roman" w:hAnsi="Times New Roman"/>
        </w:rPr>
        <w:t>se of cover</w:t>
      </w:r>
      <w:r w:rsidR="0075558B">
        <w:rPr>
          <w:rFonts w:ascii="Times New Roman" w:hAnsi="Times New Roman"/>
        </w:rPr>
        <w:t>.</w:t>
      </w:r>
    </w:p>
    <w:p w14:paraId="11FF7937" w14:textId="423F3067" w:rsidR="00927FD8" w:rsidRPr="0003420D" w:rsidRDefault="00927FD8" w:rsidP="00E65F11">
      <w:pPr>
        <w:spacing w:after="0"/>
        <w:ind w:left="1440" w:hanging="720"/>
        <w:rPr>
          <w:rFonts w:ascii="Times New Roman" w:hAnsi="Times New Roman"/>
        </w:rPr>
      </w:pPr>
      <w:r w:rsidRPr="0003420D">
        <w:rPr>
          <w:rFonts w:ascii="Times New Roman" w:hAnsi="Times New Roman"/>
        </w:rPr>
        <w:tab/>
      </w:r>
      <w:r w:rsidR="0075558B">
        <w:rPr>
          <w:rFonts w:ascii="Times New Roman" w:hAnsi="Times New Roman"/>
        </w:rPr>
        <w:t>e.</w:t>
      </w:r>
      <w:r w:rsidR="0075558B">
        <w:rPr>
          <w:rFonts w:ascii="Times New Roman" w:hAnsi="Times New Roman"/>
        </w:rPr>
        <w:tab/>
        <w:t>U</w:t>
      </w:r>
      <w:r w:rsidRPr="0003420D">
        <w:rPr>
          <w:rFonts w:ascii="Times New Roman" w:hAnsi="Times New Roman"/>
        </w:rPr>
        <w:t>se of force decision making</w:t>
      </w:r>
      <w:r w:rsidR="0075558B">
        <w:rPr>
          <w:rFonts w:ascii="Times New Roman" w:hAnsi="Times New Roman"/>
        </w:rPr>
        <w:t>.</w:t>
      </w:r>
    </w:p>
    <w:p w14:paraId="10D9F359" w14:textId="6C499C5B" w:rsidR="00927FD8" w:rsidRPr="0003420D" w:rsidRDefault="00927FD8" w:rsidP="00E65F11">
      <w:pPr>
        <w:spacing w:after="0"/>
        <w:ind w:left="1440" w:hanging="720"/>
        <w:rPr>
          <w:rFonts w:ascii="Times New Roman" w:hAnsi="Times New Roman"/>
        </w:rPr>
      </w:pPr>
      <w:r w:rsidRPr="0003420D">
        <w:rPr>
          <w:rFonts w:ascii="Times New Roman" w:hAnsi="Times New Roman"/>
        </w:rPr>
        <w:tab/>
      </w:r>
      <w:r w:rsidR="0075558B">
        <w:rPr>
          <w:rFonts w:ascii="Times New Roman" w:hAnsi="Times New Roman"/>
        </w:rPr>
        <w:t>f.</w:t>
      </w:r>
      <w:r w:rsidR="0075558B">
        <w:rPr>
          <w:rFonts w:ascii="Times New Roman" w:hAnsi="Times New Roman"/>
        </w:rPr>
        <w:tab/>
        <w:t>S</w:t>
      </w:r>
      <w:r w:rsidRPr="0003420D">
        <w:rPr>
          <w:rFonts w:ascii="Times New Roman" w:hAnsi="Times New Roman"/>
        </w:rPr>
        <w:t>cenario based training</w:t>
      </w:r>
    </w:p>
    <w:p w14:paraId="145951EF" w14:textId="77777777" w:rsidR="00224AF6" w:rsidRPr="0003420D" w:rsidRDefault="00224AF6" w:rsidP="00BF6558">
      <w:pPr>
        <w:spacing w:after="0"/>
        <w:ind w:left="1440" w:hanging="720"/>
        <w:rPr>
          <w:rFonts w:ascii="Times New Roman" w:hAnsi="Times New Roman"/>
        </w:rPr>
      </w:pPr>
    </w:p>
    <w:p w14:paraId="41A904EE" w14:textId="6326A6A8" w:rsidR="00927FD8" w:rsidRPr="0003420D" w:rsidRDefault="0075558B" w:rsidP="00E65F1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 w:rsidR="00927FD8" w:rsidRPr="0003420D">
        <w:rPr>
          <w:rFonts w:ascii="Times New Roman" w:hAnsi="Times New Roman"/>
        </w:rPr>
        <w:tab/>
        <w:t xml:space="preserve">A certified </w:t>
      </w:r>
      <w:r w:rsidR="002F1E95">
        <w:rPr>
          <w:rFonts w:ascii="Times New Roman" w:hAnsi="Times New Roman"/>
        </w:rPr>
        <w:t xml:space="preserve">firearms </w:t>
      </w:r>
      <w:r w:rsidR="00927FD8" w:rsidRPr="0003420D">
        <w:rPr>
          <w:rFonts w:ascii="Times New Roman" w:hAnsi="Times New Roman"/>
        </w:rPr>
        <w:t>instructor who fails to meet recertification standards shall be placed in a suspended or inactive status by the Academy Director.</w:t>
      </w:r>
    </w:p>
    <w:p w14:paraId="0C2F06C4" w14:textId="51F3D98F" w:rsidR="00927FD8" w:rsidRPr="0003420D" w:rsidRDefault="0075558B" w:rsidP="00E65F1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 w:rsidR="00927FD8" w:rsidRPr="0003420D">
        <w:rPr>
          <w:rFonts w:ascii="Times New Roman" w:hAnsi="Times New Roman"/>
        </w:rPr>
        <w:tab/>
        <w:t xml:space="preserve">A </w:t>
      </w:r>
      <w:r w:rsidR="002A2E55">
        <w:rPr>
          <w:rFonts w:ascii="Times New Roman" w:hAnsi="Times New Roman"/>
        </w:rPr>
        <w:t xml:space="preserve">formerly certified </w:t>
      </w:r>
      <w:r w:rsidR="00927FD8" w:rsidRPr="0003420D">
        <w:rPr>
          <w:rFonts w:ascii="Times New Roman" w:hAnsi="Times New Roman"/>
        </w:rPr>
        <w:t>firearms instructor who is inactive for three (3) to five (5) consecutive years who wishes to be re-instated as active must demonstrate proficiency by submitting two (2) qualifying 50-round courses of fire with a score of 90%</w:t>
      </w:r>
      <w:r w:rsidR="001458E1" w:rsidRPr="0003420D">
        <w:rPr>
          <w:rFonts w:ascii="Times New Roman" w:hAnsi="Times New Roman"/>
        </w:rPr>
        <w:t xml:space="preserve"> administered and scored by a certified MCJA Firearms Instructor</w:t>
      </w:r>
      <w:r w:rsidR="00927FD8" w:rsidRPr="0003420D">
        <w:rPr>
          <w:rFonts w:ascii="Times New Roman" w:hAnsi="Times New Roman"/>
        </w:rPr>
        <w:t>.  In addition, this individual must attend a 40-hour BLETP range to be observed instructing by a</w:t>
      </w:r>
      <w:r w:rsidR="00060D57" w:rsidRPr="0003420D">
        <w:rPr>
          <w:rFonts w:ascii="Times New Roman" w:hAnsi="Times New Roman"/>
        </w:rPr>
        <w:t xml:space="preserve"> </w:t>
      </w:r>
      <w:r w:rsidR="001458E1" w:rsidRPr="0003420D">
        <w:rPr>
          <w:rFonts w:ascii="Times New Roman" w:hAnsi="Times New Roman"/>
        </w:rPr>
        <w:t xml:space="preserve">MCJA </w:t>
      </w:r>
      <w:r w:rsidR="00927FD8" w:rsidRPr="0003420D">
        <w:rPr>
          <w:rFonts w:ascii="Times New Roman" w:hAnsi="Times New Roman"/>
        </w:rPr>
        <w:t xml:space="preserve">Lead </w:t>
      </w:r>
      <w:r w:rsidR="001458E1" w:rsidRPr="0003420D">
        <w:rPr>
          <w:rFonts w:ascii="Times New Roman" w:hAnsi="Times New Roman"/>
        </w:rPr>
        <w:t xml:space="preserve">Firearms </w:t>
      </w:r>
      <w:r w:rsidR="00927FD8" w:rsidRPr="0003420D">
        <w:rPr>
          <w:rFonts w:ascii="Times New Roman" w:hAnsi="Times New Roman"/>
        </w:rPr>
        <w:t xml:space="preserve">Instructor.  If the </w:t>
      </w:r>
      <w:r w:rsidR="002F1E95">
        <w:rPr>
          <w:rFonts w:ascii="Times New Roman" w:hAnsi="Times New Roman"/>
        </w:rPr>
        <w:t xml:space="preserve">MCJA </w:t>
      </w:r>
      <w:r w:rsidR="00927FD8" w:rsidRPr="0003420D">
        <w:rPr>
          <w:rFonts w:ascii="Times New Roman" w:hAnsi="Times New Roman"/>
        </w:rPr>
        <w:t xml:space="preserve">Lead </w:t>
      </w:r>
      <w:r w:rsidR="002F1E95">
        <w:rPr>
          <w:rFonts w:ascii="Times New Roman" w:hAnsi="Times New Roman"/>
        </w:rPr>
        <w:t xml:space="preserve">Firearms </w:t>
      </w:r>
      <w:r w:rsidR="00927FD8" w:rsidRPr="0003420D">
        <w:rPr>
          <w:rFonts w:ascii="Times New Roman" w:hAnsi="Times New Roman"/>
        </w:rPr>
        <w:t xml:space="preserve">Instructor is satisfied with the performance of the inactive instructor, a letter will be forwarded to the MCJA Training Coordinator who oversees the firearms program recommending the change in status from inactive to active for the </w:t>
      </w:r>
      <w:r w:rsidR="002A2E55">
        <w:rPr>
          <w:rFonts w:ascii="Times New Roman" w:hAnsi="Times New Roman"/>
        </w:rPr>
        <w:t xml:space="preserve">firearms </w:t>
      </w:r>
      <w:r w:rsidR="00927FD8" w:rsidRPr="0003420D">
        <w:rPr>
          <w:rFonts w:ascii="Times New Roman" w:hAnsi="Times New Roman"/>
        </w:rPr>
        <w:t>instructor in question.</w:t>
      </w:r>
    </w:p>
    <w:p w14:paraId="03233AB0" w14:textId="463C189D" w:rsidR="00927FD8" w:rsidRPr="0003420D" w:rsidRDefault="0075558B" w:rsidP="00E65F1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 w:rsidR="00927FD8" w:rsidRPr="0003420D">
        <w:rPr>
          <w:rFonts w:ascii="Times New Roman" w:hAnsi="Times New Roman"/>
        </w:rPr>
        <w:tab/>
        <w:t xml:space="preserve">A </w:t>
      </w:r>
      <w:r w:rsidR="002A2E55">
        <w:rPr>
          <w:rFonts w:ascii="Times New Roman" w:hAnsi="Times New Roman"/>
        </w:rPr>
        <w:t xml:space="preserve">formerly certified </w:t>
      </w:r>
      <w:r w:rsidR="00927FD8" w:rsidRPr="0003420D">
        <w:rPr>
          <w:rFonts w:ascii="Times New Roman" w:hAnsi="Times New Roman"/>
        </w:rPr>
        <w:t>firearms instructor who is inactive for more than five (5) consecutive years must repeat the 80-hour Firearms Instructor class to regain active firearms instructor status.</w:t>
      </w:r>
      <w:r w:rsidR="001458E1" w:rsidRPr="0003420D">
        <w:rPr>
          <w:rFonts w:ascii="Times New Roman" w:hAnsi="Times New Roman"/>
        </w:rPr>
        <w:t xml:space="preserve">  This requirement may be waived by the Academy Director upon submission of documentation of the applicant’s relevant participation in sufficient firearms instruction in the intervening time and upon </w:t>
      </w:r>
      <w:r w:rsidR="00060D57" w:rsidRPr="0003420D">
        <w:rPr>
          <w:rFonts w:ascii="Times New Roman" w:hAnsi="Times New Roman"/>
        </w:rPr>
        <w:t xml:space="preserve">successful </w:t>
      </w:r>
      <w:r w:rsidR="001458E1" w:rsidRPr="0003420D">
        <w:rPr>
          <w:rFonts w:ascii="Times New Roman" w:hAnsi="Times New Roman"/>
        </w:rPr>
        <w:t>completion of</w:t>
      </w:r>
      <w:r w:rsidR="007E6C1B" w:rsidRPr="0003420D">
        <w:rPr>
          <w:rFonts w:ascii="Times New Roman" w:hAnsi="Times New Roman"/>
        </w:rPr>
        <w:t xml:space="preserve"> the criteria </w:t>
      </w:r>
      <w:r w:rsidR="001458E1" w:rsidRPr="0003420D">
        <w:rPr>
          <w:rFonts w:ascii="Times New Roman" w:hAnsi="Times New Roman"/>
        </w:rPr>
        <w:t xml:space="preserve">enumerated in </w:t>
      </w:r>
      <w:r w:rsidR="001458E1" w:rsidRPr="00FE2B3B">
        <w:rPr>
          <w:rFonts w:ascii="Times New Roman" w:hAnsi="Times New Roman"/>
          <w:b/>
        </w:rPr>
        <w:t>Procedures</w:t>
      </w:r>
      <w:r w:rsidR="00FE2B3B" w:rsidRPr="00FE2B3B">
        <w:rPr>
          <w:rFonts w:ascii="Times New Roman" w:hAnsi="Times New Roman"/>
          <w:b/>
        </w:rPr>
        <w:t>, section E above.</w:t>
      </w:r>
      <w:r w:rsidR="001458E1" w:rsidRPr="0003420D">
        <w:rPr>
          <w:rFonts w:ascii="Times New Roman" w:hAnsi="Times New Roman"/>
        </w:rPr>
        <w:t xml:space="preserve">  </w:t>
      </w:r>
    </w:p>
    <w:p w14:paraId="798F2F3A" w14:textId="5EB25B27" w:rsidR="00927FD8" w:rsidRPr="0003420D" w:rsidRDefault="00927FD8" w:rsidP="0075558B">
      <w:pPr>
        <w:spacing w:after="0"/>
        <w:ind w:left="1620" w:hanging="900"/>
        <w:rPr>
          <w:rFonts w:ascii="Times New Roman" w:hAnsi="Times New Roman"/>
        </w:rPr>
      </w:pPr>
      <w:r w:rsidRPr="0003420D">
        <w:rPr>
          <w:rFonts w:ascii="Times New Roman" w:hAnsi="Times New Roman"/>
        </w:rPr>
        <w:t>Adopted:</w:t>
      </w:r>
      <w:r w:rsidRPr="0003420D">
        <w:rPr>
          <w:rFonts w:ascii="Times New Roman" w:hAnsi="Times New Roman"/>
        </w:rPr>
        <w:tab/>
      </w:r>
      <w:r w:rsidR="0075558B">
        <w:rPr>
          <w:rFonts w:ascii="Times New Roman" w:hAnsi="Times New Roman"/>
        </w:rPr>
        <w:tab/>
      </w:r>
      <w:r w:rsidR="00224AF6" w:rsidRPr="0003420D">
        <w:rPr>
          <w:rFonts w:ascii="Times New Roman" w:hAnsi="Times New Roman"/>
        </w:rPr>
        <w:t>0</w:t>
      </w:r>
      <w:r w:rsidRPr="0003420D">
        <w:rPr>
          <w:rFonts w:ascii="Times New Roman" w:hAnsi="Times New Roman"/>
        </w:rPr>
        <w:t>5/</w:t>
      </w:r>
      <w:r w:rsidR="00224AF6" w:rsidRPr="0003420D">
        <w:rPr>
          <w:rFonts w:ascii="Times New Roman" w:hAnsi="Times New Roman"/>
        </w:rPr>
        <w:t>0</w:t>
      </w:r>
      <w:r w:rsidRPr="0003420D">
        <w:rPr>
          <w:rFonts w:ascii="Times New Roman" w:hAnsi="Times New Roman"/>
        </w:rPr>
        <w:t>2/2008</w:t>
      </w:r>
    </w:p>
    <w:p w14:paraId="0513B43F" w14:textId="486FA4A5" w:rsidR="00927FD8" w:rsidRDefault="00927FD8" w:rsidP="0075558B">
      <w:pPr>
        <w:spacing w:after="0"/>
        <w:ind w:left="1620" w:hanging="900"/>
        <w:rPr>
          <w:rFonts w:ascii="Times New Roman" w:hAnsi="Times New Roman"/>
        </w:rPr>
      </w:pPr>
      <w:r w:rsidRPr="0003420D">
        <w:rPr>
          <w:rFonts w:ascii="Times New Roman" w:hAnsi="Times New Roman"/>
        </w:rPr>
        <w:t>Revised:</w:t>
      </w:r>
      <w:r w:rsidRPr="0003420D">
        <w:rPr>
          <w:rFonts w:ascii="Times New Roman" w:hAnsi="Times New Roman"/>
        </w:rPr>
        <w:tab/>
      </w:r>
      <w:r w:rsidR="00632F53">
        <w:rPr>
          <w:rFonts w:ascii="Times New Roman" w:hAnsi="Times New Roman"/>
        </w:rPr>
        <w:tab/>
      </w:r>
      <w:r w:rsidR="002A2E55">
        <w:rPr>
          <w:rFonts w:ascii="Times New Roman" w:hAnsi="Times New Roman"/>
        </w:rPr>
        <w:t>09/13/2019</w:t>
      </w:r>
    </w:p>
    <w:p w14:paraId="5FF675C7" w14:textId="77777777" w:rsidR="002A2E55" w:rsidRDefault="002A2E55" w:rsidP="00632F53">
      <w:pPr>
        <w:spacing w:after="0"/>
        <w:ind w:left="1620" w:hanging="900"/>
        <w:rPr>
          <w:rFonts w:ascii="Times New Roman" w:hAnsi="Times New Roman"/>
        </w:rPr>
      </w:pPr>
      <w:r>
        <w:rPr>
          <w:rFonts w:ascii="Times New Roman" w:hAnsi="Times New Roman"/>
        </w:rPr>
        <w:t>Review Date:</w:t>
      </w:r>
      <w:r w:rsidR="00F32D27">
        <w:rPr>
          <w:rFonts w:ascii="Times New Roman" w:hAnsi="Times New Roman"/>
        </w:rPr>
        <w:tab/>
        <w:t>09/13/2022</w:t>
      </w:r>
      <w:bookmarkStart w:id="0" w:name="_GoBack"/>
      <w:bookmarkEnd w:id="0"/>
    </w:p>
    <w:p w14:paraId="0D114989" w14:textId="77777777" w:rsidR="00E65F11" w:rsidRPr="005A1464" w:rsidRDefault="00E65F11" w:rsidP="00E65F11">
      <w:pPr>
        <w:ind w:left="720"/>
        <w:jc w:val="both"/>
      </w:pPr>
      <w:r w:rsidRPr="005A1464">
        <w:tab/>
      </w:r>
      <w:r w:rsidRPr="005A1464">
        <w:tab/>
      </w:r>
      <w:r w:rsidRPr="005A1464">
        <w:tab/>
      </w:r>
      <w:r w:rsidRPr="005A1464">
        <w:tab/>
      </w:r>
      <w:r w:rsidRPr="005A1464">
        <w:tab/>
      </w:r>
      <w:r w:rsidRPr="005A1464">
        <w:tab/>
      </w:r>
      <w:r w:rsidRPr="005A1464">
        <w:tab/>
      </w:r>
    </w:p>
    <w:p w14:paraId="6B3EB202" w14:textId="77777777" w:rsidR="00E65F11" w:rsidRPr="005A1464" w:rsidRDefault="00E65F11" w:rsidP="00E65F11">
      <w:pPr>
        <w:ind w:left="720"/>
        <w:jc w:val="both"/>
      </w:pPr>
      <w:r w:rsidRPr="005A1464">
        <w:rPr>
          <w:noProof/>
        </w:rPr>
        <w:drawing>
          <wp:inline distT="0" distB="0" distL="0" distR="0" wp14:anchorId="6077C75F" wp14:editId="6E286DC9">
            <wp:extent cx="1914525" cy="647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64">
        <w:tab/>
      </w:r>
      <w:r w:rsidRPr="005A1464">
        <w:tab/>
        <w:t xml:space="preserve">          </w:t>
      </w:r>
      <w:r w:rsidRPr="005A1464">
        <w:tab/>
      </w:r>
      <w:r w:rsidRPr="00826F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26F8E">
        <w:rPr>
          <w:noProof/>
        </w:rPr>
        <w:drawing>
          <wp:inline distT="0" distB="0" distL="0" distR="0" wp14:anchorId="2008B5E7" wp14:editId="09371864">
            <wp:extent cx="1685925" cy="542925"/>
            <wp:effectExtent l="0" t="0" r="9525" b="9525"/>
            <wp:docPr id="5" name="Picture 5" descr="signature - Brian Pell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- Brian Peller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DB21" w14:textId="77777777" w:rsidR="00E65F11" w:rsidRPr="005A1464" w:rsidRDefault="00E65F11" w:rsidP="00E65F11">
      <w:pPr>
        <w:ind w:left="720"/>
        <w:jc w:val="both"/>
      </w:pPr>
      <w:r w:rsidRPr="005A1464">
        <w:t xml:space="preserve">____________________________ </w:t>
      </w:r>
      <w:r w:rsidRPr="005A1464">
        <w:tab/>
      </w:r>
      <w:r w:rsidRPr="005A1464">
        <w:tab/>
      </w:r>
      <w:r w:rsidRPr="005A1464">
        <w:tab/>
        <w:t>__________________________</w:t>
      </w:r>
    </w:p>
    <w:p w14:paraId="2FC66A1D" w14:textId="77777777" w:rsidR="00E65F11" w:rsidRPr="005A1464" w:rsidRDefault="00E65F11" w:rsidP="00E65F11">
      <w:pPr>
        <w:pStyle w:val="BodyTextIndent3"/>
        <w:ind w:left="0" w:firstLine="720"/>
        <w:rPr>
          <w:sz w:val="22"/>
          <w:szCs w:val="22"/>
        </w:rPr>
      </w:pPr>
      <w:r w:rsidRPr="005A1464">
        <w:rPr>
          <w:sz w:val="22"/>
          <w:szCs w:val="22"/>
        </w:rPr>
        <w:t xml:space="preserve">John B. Rogers, Director                          </w:t>
      </w:r>
      <w:r w:rsidRPr="005A1464">
        <w:rPr>
          <w:sz w:val="22"/>
          <w:szCs w:val="22"/>
        </w:rPr>
        <w:tab/>
      </w:r>
      <w:r w:rsidRPr="005A1464">
        <w:rPr>
          <w:sz w:val="22"/>
          <w:szCs w:val="22"/>
        </w:rPr>
        <w:tab/>
        <w:t xml:space="preserve">Brian </w:t>
      </w:r>
      <w:r>
        <w:rPr>
          <w:sz w:val="22"/>
          <w:szCs w:val="22"/>
        </w:rPr>
        <w:t>R. Pellerin</w:t>
      </w:r>
      <w:r w:rsidRPr="005A1464">
        <w:rPr>
          <w:sz w:val="22"/>
          <w:szCs w:val="22"/>
        </w:rPr>
        <w:t>, Chair</w:t>
      </w:r>
    </w:p>
    <w:p w14:paraId="69E1AE4E" w14:textId="77777777" w:rsidR="00E65F11" w:rsidRPr="005A1464" w:rsidRDefault="00E65F11" w:rsidP="00E65F11">
      <w:pPr>
        <w:pStyle w:val="BodyTextIndent3"/>
        <w:rPr>
          <w:sz w:val="22"/>
          <w:szCs w:val="22"/>
        </w:rPr>
      </w:pPr>
      <w:r w:rsidRPr="005A1464">
        <w:rPr>
          <w:sz w:val="22"/>
          <w:szCs w:val="22"/>
        </w:rPr>
        <w:t>Maine Criminal Justice Academy</w:t>
      </w:r>
      <w:r w:rsidRPr="005A1464">
        <w:rPr>
          <w:sz w:val="22"/>
          <w:szCs w:val="22"/>
        </w:rPr>
        <w:tab/>
      </w:r>
      <w:r w:rsidRPr="005A1464">
        <w:rPr>
          <w:sz w:val="22"/>
          <w:szCs w:val="22"/>
        </w:rPr>
        <w:tab/>
      </w:r>
      <w:r w:rsidRPr="005A1464">
        <w:rPr>
          <w:sz w:val="22"/>
          <w:szCs w:val="22"/>
        </w:rPr>
        <w:tab/>
        <w:t>MCJA Board of Trustees</w:t>
      </w:r>
    </w:p>
    <w:p w14:paraId="11E8C306" w14:textId="77777777" w:rsidR="00E65F11" w:rsidRPr="005A1464" w:rsidRDefault="00E65F11" w:rsidP="00E65F11"/>
    <w:p w14:paraId="298E8B1B" w14:textId="77777777" w:rsidR="00E65F11" w:rsidRDefault="00E65F11" w:rsidP="00E65F11">
      <w:pPr>
        <w:spacing w:after="0"/>
        <w:ind w:left="1620" w:hanging="1274"/>
        <w:rPr>
          <w:rFonts w:ascii="Times New Roman" w:hAnsi="Times New Roman"/>
        </w:rPr>
      </w:pPr>
    </w:p>
    <w:p w14:paraId="5C7B610D" w14:textId="77777777" w:rsidR="00E65F11" w:rsidRDefault="00E65F11" w:rsidP="00E65F11">
      <w:pPr>
        <w:spacing w:after="0"/>
        <w:ind w:left="1620" w:hanging="1274"/>
        <w:rPr>
          <w:rFonts w:ascii="Times New Roman" w:hAnsi="Times New Roman"/>
        </w:rPr>
      </w:pPr>
    </w:p>
    <w:p w14:paraId="04470C30" w14:textId="77777777" w:rsidR="00E47F10" w:rsidRPr="0003420D" w:rsidRDefault="00FE2B3B"/>
    <w:sectPr w:rsidR="00E47F10" w:rsidRPr="0003420D" w:rsidSect="00F32D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4F99" w14:textId="77777777" w:rsidR="00A66548" w:rsidRDefault="00A66548" w:rsidP="00A66548">
      <w:pPr>
        <w:spacing w:after="0"/>
      </w:pPr>
      <w:r>
        <w:separator/>
      </w:r>
    </w:p>
  </w:endnote>
  <w:endnote w:type="continuationSeparator" w:id="0">
    <w:p w14:paraId="21F3573C" w14:textId="77777777" w:rsidR="00A66548" w:rsidRDefault="00A66548" w:rsidP="00A665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227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16DD6" w14:textId="77C70421" w:rsidR="00A66548" w:rsidRDefault="00A66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0A1C4" w14:textId="77777777" w:rsidR="00A66548" w:rsidRDefault="00A66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4F709" w14:textId="77777777" w:rsidR="00A66548" w:rsidRDefault="00A66548" w:rsidP="00A66548">
      <w:pPr>
        <w:spacing w:after="0"/>
      </w:pPr>
      <w:r>
        <w:separator/>
      </w:r>
    </w:p>
  </w:footnote>
  <w:footnote w:type="continuationSeparator" w:id="0">
    <w:p w14:paraId="06BC4704" w14:textId="77777777" w:rsidR="00A66548" w:rsidRDefault="00A66548" w:rsidP="00A665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7257"/>
    <w:multiLevelType w:val="hybridMultilevel"/>
    <w:tmpl w:val="EF2CFB80"/>
    <w:lvl w:ilvl="0" w:tplc="C9C2D67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CBCE19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DC8"/>
    <w:multiLevelType w:val="hybridMultilevel"/>
    <w:tmpl w:val="8A4E33A6"/>
    <w:lvl w:ilvl="0" w:tplc="379EF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FD8"/>
    <w:rsid w:val="0003420D"/>
    <w:rsid w:val="00060D57"/>
    <w:rsid w:val="000920F4"/>
    <w:rsid w:val="000B54F2"/>
    <w:rsid w:val="000D6D02"/>
    <w:rsid w:val="00106A92"/>
    <w:rsid w:val="001458E1"/>
    <w:rsid w:val="001A683A"/>
    <w:rsid w:val="001B134E"/>
    <w:rsid w:val="00224AF6"/>
    <w:rsid w:val="00233BDD"/>
    <w:rsid w:val="0029647D"/>
    <w:rsid w:val="002A2E55"/>
    <w:rsid w:val="002F1E95"/>
    <w:rsid w:val="003061BC"/>
    <w:rsid w:val="00377170"/>
    <w:rsid w:val="00380300"/>
    <w:rsid w:val="00466146"/>
    <w:rsid w:val="005842D8"/>
    <w:rsid w:val="00594997"/>
    <w:rsid w:val="00632F53"/>
    <w:rsid w:val="0075558B"/>
    <w:rsid w:val="007E6C1B"/>
    <w:rsid w:val="00847A9B"/>
    <w:rsid w:val="00877717"/>
    <w:rsid w:val="00927FD8"/>
    <w:rsid w:val="00A3372A"/>
    <w:rsid w:val="00A66548"/>
    <w:rsid w:val="00AA29BA"/>
    <w:rsid w:val="00B125DF"/>
    <w:rsid w:val="00B56668"/>
    <w:rsid w:val="00B81F08"/>
    <w:rsid w:val="00BF6558"/>
    <w:rsid w:val="00CD1F4C"/>
    <w:rsid w:val="00CD5808"/>
    <w:rsid w:val="00D32E8A"/>
    <w:rsid w:val="00D748E7"/>
    <w:rsid w:val="00DA1037"/>
    <w:rsid w:val="00E65F11"/>
    <w:rsid w:val="00EE3E1B"/>
    <w:rsid w:val="00EF165A"/>
    <w:rsid w:val="00F32D27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1AF1F8"/>
  <w15:docId w15:val="{7C95848A-5D80-48EC-B34E-A3AD0D2D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FD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D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FD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65F11"/>
    <w:pPr>
      <w:overflowPunct w:val="0"/>
      <w:autoSpaceDE w:val="0"/>
      <w:autoSpaceDN w:val="0"/>
      <w:adjustRightInd w:val="0"/>
      <w:spacing w:after="0"/>
      <w:ind w:left="1440" w:hanging="72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65F1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65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65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65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65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BC19-94D3-481E-940F-65FFE6F5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A. Ryder</dc:creator>
  <cp:lastModifiedBy>Rogers, John</cp:lastModifiedBy>
  <cp:revision>12</cp:revision>
  <cp:lastPrinted>2014-05-08T15:00:00Z</cp:lastPrinted>
  <dcterms:created xsi:type="dcterms:W3CDTF">2019-08-29T14:24:00Z</dcterms:created>
  <dcterms:modified xsi:type="dcterms:W3CDTF">2019-10-10T19:15:00Z</dcterms:modified>
</cp:coreProperties>
</file>