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6A" w:rsidRPr="00757077" w:rsidRDefault="00757077" w:rsidP="00757077">
      <w:pPr>
        <w:spacing w:before="100" w:beforeAutospacing="1" w:after="100" w:afterAutospacing="1" w:line="240" w:lineRule="auto"/>
        <w:jc w:val="center"/>
        <w:outlineLvl w:val="1"/>
        <w:rPr>
          <w:rFonts w:ascii="Times New Roman" w:eastAsia="Times New Roman" w:hAnsi="Times New Roman" w:cs="Times New Roman"/>
          <w:b/>
          <w:bCs/>
          <w:kern w:val="36"/>
          <w:sz w:val="28"/>
          <w:szCs w:val="28"/>
          <w:lang w:val="en"/>
        </w:rPr>
      </w:pPr>
      <w:r w:rsidRPr="00757077">
        <w:rPr>
          <w:rFonts w:ascii="Times New Roman" w:eastAsia="Times New Roman" w:hAnsi="Times New Roman" w:cs="Times New Roman"/>
          <w:b/>
          <w:bCs/>
          <w:sz w:val="28"/>
          <w:szCs w:val="28"/>
          <w:lang w:val="en"/>
        </w:rPr>
        <w:t>Crosswalk</w:t>
      </w:r>
      <w:r w:rsidRPr="00757077">
        <w:rPr>
          <w:rFonts w:ascii="Times New Roman" w:eastAsia="Times New Roman" w:hAnsi="Times New Roman" w:cs="Times New Roman"/>
          <w:b/>
          <w:bCs/>
          <w:i/>
          <w:kern w:val="36"/>
          <w:sz w:val="28"/>
          <w:szCs w:val="28"/>
          <w:lang w:val="en"/>
        </w:rPr>
        <w:t xml:space="preserve"> </w:t>
      </w:r>
      <w:r w:rsidRPr="00757077">
        <w:rPr>
          <w:rFonts w:ascii="Times New Roman" w:eastAsia="Times New Roman" w:hAnsi="Times New Roman" w:cs="Times New Roman"/>
          <w:b/>
          <w:bCs/>
          <w:kern w:val="36"/>
          <w:sz w:val="28"/>
          <w:szCs w:val="28"/>
          <w:lang w:val="en"/>
        </w:rPr>
        <w:t xml:space="preserve">of the </w:t>
      </w:r>
      <w:r w:rsidR="00E4196A" w:rsidRPr="00E4196A">
        <w:rPr>
          <w:rFonts w:ascii="Times New Roman" w:eastAsia="Times New Roman" w:hAnsi="Times New Roman" w:cs="Times New Roman"/>
          <w:b/>
          <w:bCs/>
          <w:i/>
          <w:kern w:val="36"/>
          <w:sz w:val="28"/>
          <w:szCs w:val="28"/>
          <w:lang w:val="en"/>
        </w:rPr>
        <w:t>Guiding Principles</w:t>
      </w:r>
      <w:r w:rsidR="00146975" w:rsidRPr="00E4196A">
        <w:rPr>
          <w:rFonts w:ascii="Times New Roman" w:eastAsia="Times New Roman" w:hAnsi="Times New Roman" w:cs="Times New Roman"/>
          <w:b/>
          <w:bCs/>
          <w:sz w:val="28"/>
          <w:szCs w:val="28"/>
          <w:lang w:val="en"/>
        </w:rPr>
        <w:t xml:space="preserve"> </w:t>
      </w:r>
      <w:r w:rsidR="00146975" w:rsidRPr="00757077">
        <w:rPr>
          <w:rFonts w:ascii="Times New Roman" w:eastAsia="Times New Roman" w:hAnsi="Times New Roman" w:cs="Times New Roman"/>
          <w:b/>
          <w:bCs/>
          <w:sz w:val="28"/>
          <w:szCs w:val="28"/>
          <w:lang w:val="en"/>
        </w:rPr>
        <w:t xml:space="preserve">with </w:t>
      </w:r>
      <w:r w:rsidR="00146975" w:rsidRPr="00757077">
        <w:rPr>
          <w:rFonts w:ascii="Times New Roman" w:eastAsia="Times New Roman" w:hAnsi="Times New Roman" w:cs="Times New Roman"/>
          <w:b/>
          <w:bCs/>
          <w:i/>
          <w:kern w:val="36"/>
          <w:sz w:val="28"/>
          <w:szCs w:val="28"/>
          <w:lang w:val="en"/>
        </w:rPr>
        <w:t>Maine’s Early Learning &amp; Development Standards</w:t>
      </w:r>
    </w:p>
    <w:p w:rsidR="000909D3" w:rsidRPr="000909D3" w:rsidRDefault="000909D3" w:rsidP="00146975">
      <w:pPr>
        <w:spacing w:before="100" w:beforeAutospacing="1" w:after="100" w:afterAutospacing="1" w:line="240" w:lineRule="auto"/>
        <w:outlineLvl w:val="1"/>
        <w:rPr>
          <w:rFonts w:ascii="Times New Roman" w:eastAsia="Times New Roman" w:hAnsi="Times New Roman" w:cs="Times New Roman"/>
          <w:bCs/>
          <w:i/>
          <w:sz w:val="28"/>
          <w:szCs w:val="28"/>
          <w:lang w:val="en"/>
        </w:rPr>
      </w:pPr>
      <w:r w:rsidRPr="000909D3">
        <w:rPr>
          <w:rFonts w:ascii="Times New Roman" w:eastAsia="Times New Roman" w:hAnsi="Times New Roman" w:cs="Times New Roman"/>
          <w:bCs/>
          <w:kern w:val="36"/>
          <w:sz w:val="28"/>
          <w:szCs w:val="28"/>
          <w:lang w:val="en"/>
        </w:rPr>
        <w:t xml:space="preserve">The </w:t>
      </w:r>
      <w:r w:rsidRPr="000909D3">
        <w:rPr>
          <w:rFonts w:ascii="Times New Roman" w:eastAsia="Times New Roman" w:hAnsi="Times New Roman" w:cs="Times New Roman"/>
          <w:bCs/>
          <w:i/>
          <w:kern w:val="36"/>
          <w:sz w:val="28"/>
          <w:szCs w:val="28"/>
          <w:lang w:val="en"/>
        </w:rPr>
        <w:t>Guiding Principles</w:t>
      </w:r>
      <w:r w:rsidRPr="000909D3">
        <w:rPr>
          <w:rFonts w:ascii="Times New Roman" w:eastAsia="Times New Roman" w:hAnsi="Times New Roman" w:cs="Times New Roman"/>
          <w:bCs/>
          <w:kern w:val="36"/>
          <w:sz w:val="28"/>
          <w:szCs w:val="28"/>
          <w:lang w:val="en"/>
        </w:rPr>
        <w:t xml:space="preserve"> are </w:t>
      </w:r>
      <w:r w:rsidRPr="000909D3">
        <w:rPr>
          <w:rFonts w:ascii="Times New Roman" w:eastAsia="Times New Roman" w:hAnsi="Times New Roman" w:cs="Times New Roman"/>
          <w:bCs/>
          <w:sz w:val="28"/>
          <w:szCs w:val="28"/>
          <w:lang w:val="en"/>
        </w:rPr>
        <w:t>p</w:t>
      </w:r>
      <w:r w:rsidRPr="00E4196A">
        <w:rPr>
          <w:rFonts w:ascii="Times New Roman" w:eastAsia="Times New Roman" w:hAnsi="Times New Roman" w:cs="Times New Roman"/>
          <w:bCs/>
          <w:sz w:val="28"/>
          <w:szCs w:val="28"/>
          <w:lang w:val="en"/>
        </w:rPr>
        <w:t xml:space="preserve">art of </w:t>
      </w:r>
      <w:r w:rsidRPr="00E4196A">
        <w:rPr>
          <w:rFonts w:ascii="Times New Roman" w:eastAsia="Times New Roman" w:hAnsi="Times New Roman" w:cs="Times New Roman"/>
          <w:bCs/>
          <w:i/>
          <w:sz w:val="28"/>
          <w:szCs w:val="28"/>
          <w:lang w:val="en"/>
        </w:rPr>
        <w:t>The Maine Learning Results: Para</w:t>
      </w:r>
      <w:r w:rsidRPr="000909D3">
        <w:rPr>
          <w:rFonts w:ascii="Times New Roman" w:eastAsia="Times New Roman" w:hAnsi="Times New Roman" w:cs="Times New Roman"/>
          <w:bCs/>
          <w:i/>
          <w:sz w:val="28"/>
          <w:szCs w:val="28"/>
          <w:lang w:val="en"/>
        </w:rPr>
        <w:t>meters for Essential Instruction</w:t>
      </w:r>
      <w:r>
        <w:rPr>
          <w:rFonts w:ascii="Times New Roman" w:eastAsia="Times New Roman" w:hAnsi="Times New Roman" w:cs="Times New Roman"/>
          <w:bCs/>
          <w:i/>
          <w:sz w:val="28"/>
          <w:szCs w:val="28"/>
          <w:lang w:val="en"/>
        </w:rPr>
        <w:t>-</w:t>
      </w:r>
      <w:r w:rsidRPr="000909D3">
        <w:rPr>
          <w:rFonts w:ascii="Times New Roman" w:eastAsia="Times New Roman" w:hAnsi="Times New Roman" w:cs="Times New Roman"/>
          <w:bCs/>
          <w:sz w:val="28"/>
          <w:szCs w:val="28"/>
          <w:lang w:val="en"/>
        </w:rPr>
        <w:t>K-12</w:t>
      </w:r>
      <w:r w:rsidRPr="000909D3">
        <w:rPr>
          <w:rFonts w:ascii="Times New Roman" w:eastAsia="Times New Roman" w:hAnsi="Times New Roman" w:cs="Times New Roman"/>
          <w:bCs/>
          <w:i/>
          <w:sz w:val="28"/>
          <w:szCs w:val="28"/>
          <w:lang w:val="en"/>
        </w:rPr>
        <w:t>.</w:t>
      </w:r>
    </w:p>
    <w:p w:rsidR="000909D3" w:rsidRPr="00E4196A" w:rsidRDefault="000909D3" w:rsidP="00146975">
      <w:pPr>
        <w:spacing w:before="100" w:beforeAutospacing="1" w:after="100" w:afterAutospacing="1" w:line="240" w:lineRule="auto"/>
        <w:outlineLvl w:val="1"/>
        <w:rPr>
          <w:rFonts w:ascii="Times New Roman" w:eastAsia="Times New Roman" w:hAnsi="Times New Roman" w:cs="Times New Roman"/>
          <w:bCs/>
          <w:sz w:val="28"/>
          <w:szCs w:val="28"/>
          <w:lang w:val="en"/>
        </w:rPr>
      </w:pPr>
      <w:r w:rsidRPr="000909D3">
        <w:rPr>
          <w:rFonts w:ascii="Times New Roman" w:eastAsia="Times New Roman" w:hAnsi="Times New Roman" w:cs="Times New Roman"/>
          <w:bCs/>
          <w:i/>
          <w:sz w:val="28"/>
          <w:szCs w:val="28"/>
          <w:lang w:val="en"/>
        </w:rPr>
        <w:t>Maine’s Early Learning &amp; Development Standards</w:t>
      </w:r>
      <w:r>
        <w:rPr>
          <w:rFonts w:ascii="Times New Roman" w:eastAsia="Times New Roman" w:hAnsi="Times New Roman" w:cs="Times New Roman"/>
          <w:bCs/>
          <w:i/>
          <w:sz w:val="28"/>
          <w:szCs w:val="28"/>
          <w:lang w:val="en"/>
        </w:rPr>
        <w:t xml:space="preserve"> (MELDS)</w:t>
      </w:r>
      <w:r w:rsidRPr="000909D3">
        <w:rPr>
          <w:rFonts w:ascii="Times New Roman" w:eastAsia="Times New Roman" w:hAnsi="Times New Roman" w:cs="Times New Roman"/>
          <w:bCs/>
          <w:i/>
          <w:sz w:val="28"/>
          <w:szCs w:val="28"/>
          <w:lang w:val="en"/>
        </w:rPr>
        <w:t xml:space="preserve"> </w:t>
      </w:r>
      <w:r>
        <w:rPr>
          <w:rFonts w:ascii="Times New Roman" w:eastAsia="Times New Roman" w:hAnsi="Times New Roman" w:cs="Times New Roman"/>
          <w:bCs/>
          <w:sz w:val="28"/>
          <w:szCs w:val="28"/>
          <w:lang w:val="en"/>
        </w:rPr>
        <w:t>indicate</w:t>
      </w:r>
      <w:r w:rsidRPr="000909D3">
        <w:rPr>
          <w:rFonts w:ascii="Times New Roman" w:eastAsia="Times New Roman" w:hAnsi="Times New Roman" w:cs="Times New Roman"/>
          <w:bCs/>
          <w:sz w:val="28"/>
          <w:szCs w:val="28"/>
          <w:lang w:val="en"/>
        </w:rPr>
        <w:t xml:space="preserve"> what children need to know &amp; be a</w:t>
      </w:r>
      <w:r>
        <w:rPr>
          <w:rFonts w:ascii="Times New Roman" w:eastAsia="Times New Roman" w:hAnsi="Times New Roman" w:cs="Times New Roman"/>
          <w:bCs/>
          <w:sz w:val="28"/>
          <w:szCs w:val="28"/>
          <w:lang w:val="en"/>
        </w:rPr>
        <w:t>ble to do by the end of preschool.</w:t>
      </w:r>
    </w:p>
    <w:p w:rsidR="00E4196A" w:rsidRPr="00E4196A" w:rsidRDefault="00E4196A" w:rsidP="00E4196A">
      <w:pPr>
        <w:spacing w:before="100" w:beforeAutospacing="1" w:after="100" w:afterAutospacing="1" w:line="240" w:lineRule="auto"/>
        <w:rPr>
          <w:rFonts w:ascii="Times New Roman" w:eastAsia="Times New Roman" w:hAnsi="Times New Roman" w:cs="Times New Roman"/>
          <w:sz w:val="24"/>
          <w:szCs w:val="24"/>
          <w:lang w:val="en"/>
        </w:rPr>
      </w:pPr>
    </w:p>
    <w:tbl>
      <w:tblPr>
        <w:tblStyle w:val="TableGrid"/>
        <w:tblW w:w="0" w:type="auto"/>
        <w:tblLook w:val="04A0" w:firstRow="1" w:lastRow="0" w:firstColumn="1" w:lastColumn="0" w:noHBand="0" w:noVBand="1"/>
      </w:tblPr>
      <w:tblGrid>
        <w:gridCol w:w="6588"/>
        <w:gridCol w:w="6588"/>
      </w:tblGrid>
      <w:tr w:rsidR="00146975" w:rsidTr="00146975">
        <w:tc>
          <w:tcPr>
            <w:tcW w:w="6588" w:type="dxa"/>
          </w:tcPr>
          <w:p w:rsidR="00146975" w:rsidRDefault="00146975" w:rsidP="00E4196A">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Guiding Principle</w:t>
            </w:r>
            <w:r w:rsidR="000909D3">
              <w:rPr>
                <w:rFonts w:ascii="Times New Roman" w:eastAsia="Times New Roman" w:hAnsi="Times New Roman" w:cs="Times New Roman"/>
                <w:b/>
                <w:bCs/>
                <w:sz w:val="24"/>
                <w:szCs w:val="24"/>
                <w:lang w:val="en"/>
              </w:rPr>
              <w:t>s:  Each Maine student must leave school as:</w:t>
            </w:r>
          </w:p>
        </w:tc>
        <w:tc>
          <w:tcPr>
            <w:tcW w:w="6588" w:type="dxa"/>
          </w:tcPr>
          <w:p w:rsidR="00146975" w:rsidRDefault="000B42D9" w:rsidP="00E4196A">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Maine’s Early Learning &amp; Development Standards</w:t>
            </w:r>
          </w:p>
        </w:tc>
      </w:tr>
      <w:tr w:rsidR="00146975" w:rsidTr="00146975">
        <w:tc>
          <w:tcPr>
            <w:tcW w:w="6588" w:type="dxa"/>
          </w:tcPr>
          <w:p w:rsidR="00146975" w:rsidRPr="00123B41" w:rsidRDefault="00123B41" w:rsidP="00123B41">
            <w:pPr>
              <w:spacing w:before="100" w:beforeAutospacing="1" w:after="100" w:afterAutospacing="1"/>
              <w:rPr>
                <w:rFonts w:ascii="Times New Roman" w:eastAsia="Times New Roman" w:hAnsi="Times New Roman" w:cs="Times New Roman"/>
                <w:b/>
                <w:bCs/>
                <w:sz w:val="24"/>
                <w:szCs w:val="24"/>
                <w:lang w:val="en"/>
              </w:rPr>
            </w:pPr>
            <w:r w:rsidRPr="00123B41">
              <w:rPr>
                <w:rFonts w:ascii="Times New Roman" w:eastAsia="Times New Roman" w:hAnsi="Times New Roman" w:cs="Times New Roman"/>
                <w:b/>
                <w:bCs/>
                <w:sz w:val="24"/>
                <w:szCs w:val="24"/>
                <w:lang w:val="en"/>
              </w:rPr>
              <w:t xml:space="preserve">Standard A: </w:t>
            </w:r>
            <w:r w:rsidR="0088446B" w:rsidRPr="00123B41">
              <w:rPr>
                <w:rFonts w:ascii="Times New Roman" w:eastAsia="Times New Roman" w:hAnsi="Times New Roman" w:cs="Times New Roman"/>
                <w:b/>
                <w:bCs/>
                <w:sz w:val="24"/>
                <w:szCs w:val="24"/>
                <w:lang w:val="en"/>
              </w:rPr>
              <w:t>A clear &amp; effective communicator who:</w:t>
            </w:r>
          </w:p>
        </w:tc>
        <w:tc>
          <w:tcPr>
            <w:tcW w:w="6588" w:type="dxa"/>
          </w:tcPr>
          <w:p w:rsidR="00146975" w:rsidRDefault="005C39CA" w:rsidP="00E4196A">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Domains/</w:t>
            </w:r>
            <w:r w:rsidRPr="007E5000">
              <w:rPr>
                <w:rFonts w:ascii="Times New Roman" w:eastAsia="Times New Roman" w:hAnsi="Times New Roman" w:cs="Times New Roman"/>
                <w:bCs/>
                <w:sz w:val="24"/>
                <w:szCs w:val="24"/>
                <w:lang w:val="en"/>
              </w:rPr>
              <w:t>Indicators</w:t>
            </w:r>
          </w:p>
        </w:tc>
      </w:tr>
      <w:tr w:rsidR="00146975" w:rsidTr="00146975">
        <w:tc>
          <w:tcPr>
            <w:tcW w:w="6588" w:type="dxa"/>
          </w:tcPr>
          <w:p w:rsidR="00146975" w:rsidRPr="0088446B" w:rsidRDefault="0088446B" w:rsidP="00E4196A">
            <w:p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Demonstrates organized and purposeful communication in English and at least one other language</w:t>
            </w:r>
          </w:p>
        </w:tc>
        <w:tc>
          <w:tcPr>
            <w:tcW w:w="6588" w:type="dxa"/>
          </w:tcPr>
          <w:p w:rsidR="007E5000" w:rsidRDefault="007E5000" w:rsidP="00E4196A">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Social and Emotional Development:</w:t>
            </w:r>
          </w:p>
          <w:p w:rsidR="007E5000" w:rsidRDefault="007E5000" w:rsidP="00E4196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Expresses self in safe and appropriate ways through words and actions (p.18)</w:t>
            </w:r>
          </w:p>
          <w:p w:rsidR="007E5000" w:rsidRPr="007E5000" w:rsidRDefault="007E5000" w:rsidP="00E4196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Labels own emotions and, increasingly, the emotions of others (p.19)</w:t>
            </w:r>
          </w:p>
          <w:p w:rsidR="00146975" w:rsidRPr="00902221" w:rsidRDefault="00902221" w:rsidP="00E4196A">
            <w:pPr>
              <w:spacing w:before="100" w:beforeAutospacing="1" w:after="100" w:afterAutospacing="1"/>
              <w:rPr>
                <w:rFonts w:ascii="Times New Roman" w:eastAsia="Times New Roman" w:hAnsi="Times New Roman" w:cs="Times New Roman"/>
                <w:b/>
                <w:bCs/>
                <w:sz w:val="24"/>
                <w:szCs w:val="24"/>
                <w:lang w:val="en"/>
              </w:rPr>
            </w:pPr>
            <w:r w:rsidRPr="00902221">
              <w:rPr>
                <w:rFonts w:ascii="Times New Roman" w:eastAsia="Times New Roman" w:hAnsi="Times New Roman" w:cs="Times New Roman"/>
                <w:b/>
                <w:bCs/>
                <w:sz w:val="24"/>
                <w:szCs w:val="24"/>
                <w:lang w:val="en"/>
              </w:rPr>
              <w:t>Early Language &amp; Literacy-Speaking &amp; Listening:</w:t>
            </w:r>
          </w:p>
          <w:p w:rsidR="00902221" w:rsidRDefault="00902221" w:rsidP="00E4196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Increases ability to engage in collaborative conversations about preschool topic &amp; texts with peers and adults in small &amp; larger groups</w:t>
            </w:r>
            <w:r w:rsidR="00F03674">
              <w:rPr>
                <w:rFonts w:ascii="Times New Roman" w:eastAsia="Times New Roman" w:hAnsi="Times New Roman" w:cs="Times New Roman"/>
                <w:bCs/>
                <w:sz w:val="24"/>
                <w:szCs w:val="24"/>
                <w:lang w:val="en"/>
              </w:rPr>
              <w:t>. (p.37)</w:t>
            </w:r>
          </w:p>
          <w:p w:rsidR="00270B32" w:rsidRPr="00902221" w:rsidRDefault="00270B32" w:rsidP="00E4196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Speaks audibly most of the time and expresses thoughts, feelings and ideas.</w:t>
            </w:r>
            <w:r w:rsidR="00F03674">
              <w:rPr>
                <w:rFonts w:ascii="Times New Roman" w:eastAsia="Times New Roman" w:hAnsi="Times New Roman" w:cs="Times New Roman"/>
                <w:bCs/>
                <w:sz w:val="24"/>
                <w:szCs w:val="24"/>
                <w:lang w:val="en"/>
              </w:rPr>
              <w:t xml:space="preserve"> (p.38)</w:t>
            </w:r>
          </w:p>
        </w:tc>
      </w:tr>
      <w:tr w:rsidR="00146975" w:rsidTr="00146975">
        <w:tc>
          <w:tcPr>
            <w:tcW w:w="6588" w:type="dxa"/>
          </w:tcPr>
          <w:p w:rsidR="0088446B" w:rsidRPr="00E4196A" w:rsidRDefault="0088446B" w:rsidP="0088446B">
            <w:p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Uses evidence and logic appropriately in communication</w:t>
            </w:r>
          </w:p>
          <w:p w:rsidR="00146975" w:rsidRDefault="00146975" w:rsidP="00E4196A">
            <w:pPr>
              <w:spacing w:before="100" w:beforeAutospacing="1" w:after="100" w:afterAutospacing="1"/>
              <w:rPr>
                <w:rFonts w:ascii="Times New Roman" w:eastAsia="Times New Roman" w:hAnsi="Times New Roman" w:cs="Times New Roman"/>
                <w:b/>
                <w:bCs/>
                <w:sz w:val="24"/>
                <w:szCs w:val="24"/>
                <w:lang w:val="en"/>
              </w:rPr>
            </w:pPr>
          </w:p>
        </w:tc>
        <w:tc>
          <w:tcPr>
            <w:tcW w:w="6588" w:type="dxa"/>
          </w:tcPr>
          <w:p w:rsidR="00270B32" w:rsidRDefault="00270B32" w:rsidP="00E4196A">
            <w:pPr>
              <w:spacing w:before="100" w:beforeAutospacing="1" w:after="100" w:afterAutospacing="1"/>
              <w:rPr>
                <w:rFonts w:ascii="Times New Roman" w:eastAsia="Times New Roman" w:hAnsi="Times New Roman" w:cs="Times New Roman"/>
                <w:b/>
                <w:bCs/>
                <w:sz w:val="24"/>
                <w:szCs w:val="24"/>
                <w:lang w:val="en"/>
              </w:rPr>
            </w:pPr>
            <w:r w:rsidRPr="00902221">
              <w:rPr>
                <w:rFonts w:ascii="Times New Roman" w:eastAsia="Times New Roman" w:hAnsi="Times New Roman" w:cs="Times New Roman"/>
                <w:b/>
                <w:bCs/>
                <w:sz w:val="24"/>
                <w:szCs w:val="24"/>
                <w:lang w:val="en"/>
              </w:rPr>
              <w:t>Early Language &amp;</w:t>
            </w:r>
            <w:r>
              <w:rPr>
                <w:rFonts w:ascii="Times New Roman" w:eastAsia="Times New Roman" w:hAnsi="Times New Roman" w:cs="Times New Roman"/>
                <w:b/>
                <w:bCs/>
                <w:sz w:val="24"/>
                <w:szCs w:val="24"/>
                <w:lang w:val="en"/>
              </w:rPr>
              <w:t xml:space="preserve"> Literacy-Speaking &amp; Listening:</w:t>
            </w:r>
          </w:p>
          <w:p w:rsidR="00146975" w:rsidRPr="00270B32" w:rsidRDefault="00902221" w:rsidP="00E4196A">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Cs/>
                <w:sz w:val="24"/>
                <w:szCs w:val="24"/>
                <w:lang w:val="en"/>
              </w:rPr>
              <w:t>Follows agreed-upon rules for discussions</w:t>
            </w:r>
            <w:r w:rsidR="00F03674">
              <w:rPr>
                <w:rFonts w:ascii="Times New Roman" w:eastAsia="Times New Roman" w:hAnsi="Times New Roman" w:cs="Times New Roman"/>
                <w:bCs/>
                <w:sz w:val="24"/>
                <w:szCs w:val="24"/>
                <w:lang w:val="en"/>
              </w:rPr>
              <w:t xml:space="preserve"> (p. 37)</w:t>
            </w:r>
          </w:p>
        </w:tc>
      </w:tr>
      <w:tr w:rsidR="00146975" w:rsidTr="00146975">
        <w:tc>
          <w:tcPr>
            <w:tcW w:w="6588" w:type="dxa"/>
          </w:tcPr>
          <w:p w:rsidR="0088446B" w:rsidRPr="00E4196A" w:rsidRDefault="0088446B" w:rsidP="0088446B">
            <w:p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Adjusts communication based on the audience</w:t>
            </w:r>
          </w:p>
          <w:p w:rsidR="00146975" w:rsidRDefault="00146975" w:rsidP="00E4196A">
            <w:pPr>
              <w:spacing w:before="100" w:beforeAutospacing="1" w:after="100" w:afterAutospacing="1"/>
              <w:rPr>
                <w:rFonts w:ascii="Times New Roman" w:eastAsia="Times New Roman" w:hAnsi="Times New Roman" w:cs="Times New Roman"/>
                <w:b/>
                <w:bCs/>
                <w:sz w:val="24"/>
                <w:szCs w:val="24"/>
                <w:lang w:val="en"/>
              </w:rPr>
            </w:pPr>
          </w:p>
        </w:tc>
        <w:tc>
          <w:tcPr>
            <w:tcW w:w="6588" w:type="dxa"/>
          </w:tcPr>
          <w:p w:rsidR="00146975" w:rsidRDefault="00902221" w:rsidP="00E4196A">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Social Development-Building Relationships with Adults</w:t>
            </w:r>
            <w:r w:rsidR="00AB2521">
              <w:rPr>
                <w:rFonts w:ascii="Times New Roman" w:eastAsia="Times New Roman" w:hAnsi="Times New Roman" w:cs="Times New Roman"/>
                <w:b/>
                <w:bCs/>
                <w:sz w:val="24"/>
                <w:szCs w:val="24"/>
                <w:lang w:val="en"/>
              </w:rPr>
              <w:t xml:space="preserve"> &amp; Children</w:t>
            </w:r>
            <w:r>
              <w:rPr>
                <w:rFonts w:ascii="Times New Roman" w:eastAsia="Times New Roman" w:hAnsi="Times New Roman" w:cs="Times New Roman"/>
                <w:b/>
                <w:bCs/>
                <w:sz w:val="24"/>
                <w:szCs w:val="24"/>
                <w:lang w:val="en"/>
              </w:rPr>
              <w:t>:</w:t>
            </w:r>
          </w:p>
          <w:p w:rsidR="00902221" w:rsidRDefault="00902221" w:rsidP="00E4196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Uses socially appropriate behavior with peers &amp; adults such as helping, sharing &amp; taking turns</w:t>
            </w:r>
            <w:r w:rsidR="00AB2521">
              <w:rPr>
                <w:rFonts w:ascii="Times New Roman" w:eastAsia="Times New Roman" w:hAnsi="Times New Roman" w:cs="Times New Roman"/>
                <w:bCs/>
                <w:sz w:val="24"/>
                <w:szCs w:val="24"/>
                <w:lang w:val="en"/>
              </w:rPr>
              <w:t xml:space="preserve"> (p.22)</w:t>
            </w:r>
          </w:p>
          <w:p w:rsidR="00AB2521" w:rsidRDefault="00AB2521" w:rsidP="00E4196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Shows increasing abilities to use compromise and discussion in play and resolution of conflicts with peers. (p.23)</w:t>
            </w:r>
          </w:p>
          <w:p w:rsidR="00AB2521" w:rsidRPr="00902221" w:rsidRDefault="00AB2521" w:rsidP="00E4196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Identifies and expresses self as part </w:t>
            </w:r>
            <w:r w:rsidR="00E149DF">
              <w:rPr>
                <w:rFonts w:ascii="Times New Roman" w:eastAsia="Times New Roman" w:hAnsi="Times New Roman" w:cs="Times New Roman"/>
                <w:bCs/>
                <w:sz w:val="24"/>
                <w:szCs w:val="24"/>
                <w:lang w:val="en"/>
              </w:rPr>
              <w:t>of several groups (e.g. family,</w:t>
            </w:r>
            <w:r>
              <w:rPr>
                <w:rFonts w:ascii="Times New Roman" w:eastAsia="Times New Roman" w:hAnsi="Times New Roman" w:cs="Times New Roman"/>
                <w:bCs/>
                <w:sz w:val="24"/>
                <w:szCs w:val="24"/>
                <w:lang w:val="en"/>
              </w:rPr>
              <w:t xml:space="preserve"> preschool class, faith community, etc.) (p.24)</w:t>
            </w:r>
          </w:p>
        </w:tc>
      </w:tr>
      <w:tr w:rsidR="00146975" w:rsidTr="00146975">
        <w:tc>
          <w:tcPr>
            <w:tcW w:w="6588" w:type="dxa"/>
          </w:tcPr>
          <w:p w:rsidR="0088446B" w:rsidRPr="00E4196A" w:rsidRDefault="0088446B" w:rsidP="0088446B">
            <w:p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Uses a variety of modes of expression (spoken, written and visual and performing including the use of technology to create and share the expressions)</w:t>
            </w:r>
          </w:p>
          <w:p w:rsidR="00146975" w:rsidRDefault="00146975" w:rsidP="00E4196A">
            <w:pPr>
              <w:spacing w:before="100" w:beforeAutospacing="1" w:after="100" w:afterAutospacing="1"/>
              <w:rPr>
                <w:rFonts w:ascii="Times New Roman" w:eastAsia="Times New Roman" w:hAnsi="Times New Roman" w:cs="Times New Roman"/>
                <w:b/>
                <w:bCs/>
                <w:sz w:val="24"/>
                <w:szCs w:val="24"/>
                <w:lang w:val="en"/>
              </w:rPr>
            </w:pPr>
          </w:p>
        </w:tc>
        <w:tc>
          <w:tcPr>
            <w:tcW w:w="6588" w:type="dxa"/>
          </w:tcPr>
          <w:p w:rsidR="00AB2521" w:rsidRPr="00AB2521" w:rsidRDefault="00AB2521" w:rsidP="00E4196A">
            <w:pPr>
              <w:spacing w:before="100" w:beforeAutospacing="1" w:after="100" w:afterAutospacing="1"/>
              <w:rPr>
                <w:rFonts w:ascii="Times New Roman" w:eastAsia="Times New Roman" w:hAnsi="Times New Roman" w:cs="Times New Roman"/>
                <w:b/>
                <w:bCs/>
                <w:sz w:val="24"/>
                <w:szCs w:val="24"/>
                <w:lang w:val="en"/>
              </w:rPr>
            </w:pPr>
            <w:r w:rsidRPr="00902221">
              <w:rPr>
                <w:rFonts w:ascii="Times New Roman" w:eastAsia="Times New Roman" w:hAnsi="Times New Roman" w:cs="Times New Roman"/>
                <w:b/>
                <w:bCs/>
                <w:sz w:val="24"/>
                <w:szCs w:val="24"/>
                <w:lang w:val="en"/>
              </w:rPr>
              <w:t>Early Language &amp;</w:t>
            </w:r>
            <w:r>
              <w:rPr>
                <w:rFonts w:ascii="Times New Roman" w:eastAsia="Times New Roman" w:hAnsi="Times New Roman" w:cs="Times New Roman"/>
                <w:b/>
                <w:bCs/>
                <w:sz w:val="24"/>
                <w:szCs w:val="24"/>
                <w:lang w:val="en"/>
              </w:rPr>
              <w:t xml:space="preserve"> Literacy-Speaking &amp; Listening:</w:t>
            </w:r>
          </w:p>
          <w:p w:rsidR="00270B32" w:rsidRDefault="00270B32" w:rsidP="00E4196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Begins to add drawing or other visual displays to descriptions to provide additional detail</w:t>
            </w:r>
            <w:r w:rsidR="00AB2521">
              <w:rPr>
                <w:rFonts w:ascii="Times New Roman" w:eastAsia="Times New Roman" w:hAnsi="Times New Roman" w:cs="Times New Roman"/>
                <w:bCs/>
                <w:sz w:val="24"/>
                <w:szCs w:val="24"/>
                <w:lang w:val="en"/>
              </w:rPr>
              <w:t xml:space="preserve"> (p.38)</w:t>
            </w:r>
          </w:p>
          <w:p w:rsidR="00BB7D26" w:rsidRDefault="00BB7D26" w:rsidP="00E4196A">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Creative Arts-Visual Arts, Movement &amp; Dance, Dramatic Play/Performance:</w:t>
            </w:r>
          </w:p>
          <w:p w:rsidR="00BB7D26" w:rsidRDefault="00BB7D26" w:rsidP="00E4196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Shows interest in different art media and materials in a variety of ways for creative expression and representation (p.32)</w:t>
            </w:r>
          </w:p>
          <w:p w:rsidR="00BB7D26" w:rsidRDefault="00BB7D26" w:rsidP="00E4196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Uses creative movement, planned or improvised, that expresses an idea or feeling (p.33)</w:t>
            </w:r>
          </w:p>
          <w:p w:rsidR="00BB7D26" w:rsidRPr="00BB7D26" w:rsidRDefault="00BB7D26" w:rsidP="00E4196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Recreates dramatic play experiences, stories or poems for an audience (p.35)</w:t>
            </w:r>
          </w:p>
        </w:tc>
      </w:tr>
      <w:tr w:rsidR="00146975" w:rsidTr="00146975">
        <w:tc>
          <w:tcPr>
            <w:tcW w:w="6588" w:type="dxa"/>
          </w:tcPr>
          <w:p w:rsidR="00146975" w:rsidRPr="00BA478E" w:rsidRDefault="00654707" w:rsidP="00E4196A">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Standard B:</w:t>
            </w:r>
            <w:r w:rsidR="0088446B" w:rsidRPr="00E4196A">
              <w:rPr>
                <w:rFonts w:ascii="Times New Roman" w:eastAsia="Times New Roman" w:hAnsi="Times New Roman" w:cs="Times New Roman"/>
                <w:b/>
                <w:bCs/>
                <w:sz w:val="24"/>
                <w:szCs w:val="24"/>
                <w:lang w:val="en"/>
              </w:rPr>
              <w:t xml:space="preserve"> A self-directed and lifelong learner who:  </w:t>
            </w:r>
          </w:p>
        </w:tc>
        <w:tc>
          <w:tcPr>
            <w:tcW w:w="6588" w:type="dxa"/>
          </w:tcPr>
          <w:p w:rsidR="00146975" w:rsidRDefault="005C39CA" w:rsidP="00E4196A">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Domains/</w:t>
            </w:r>
            <w:r w:rsidRPr="007E5000">
              <w:rPr>
                <w:rFonts w:ascii="Times New Roman" w:eastAsia="Times New Roman" w:hAnsi="Times New Roman" w:cs="Times New Roman"/>
                <w:bCs/>
                <w:sz w:val="24"/>
                <w:szCs w:val="24"/>
                <w:lang w:val="en"/>
              </w:rPr>
              <w:t>Indicators</w:t>
            </w:r>
          </w:p>
        </w:tc>
      </w:tr>
      <w:tr w:rsidR="00146975" w:rsidTr="00146975">
        <w:tc>
          <w:tcPr>
            <w:tcW w:w="6588" w:type="dxa"/>
          </w:tcPr>
          <w:p w:rsidR="0088446B" w:rsidRPr="00E4196A" w:rsidRDefault="0088446B" w:rsidP="0088446B">
            <w:pPr>
              <w:numPr>
                <w:ilvl w:val="0"/>
                <w:numId w:val="2"/>
              </w:num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Recognizes the need for information and locates and evaluates resources</w:t>
            </w:r>
            <w:r w:rsidR="00902221">
              <w:rPr>
                <w:rFonts w:ascii="Times New Roman" w:eastAsia="Times New Roman" w:hAnsi="Times New Roman" w:cs="Times New Roman"/>
                <w:sz w:val="24"/>
                <w:szCs w:val="24"/>
                <w:lang w:val="en"/>
              </w:rPr>
              <w:t>;</w:t>
            </w:r>
          </w:p>
          <w:p w:rsidR="00146975" w:rsidRDefault="00146975" w:rsidP="00E4196A">
            <w:pPr>
              <w:spacing w:before="100" w:beforeAutospacing="1" w:after="100" w:afterAutospacing="1"/>
              <w:rPr>
                <w:rFonts w:ascii="Times New Roman" w:eastAsia="Times New Roman" w:hAnsi="Times New Roman" w:cs="Times New Roman"/>
                <w:b/>
                <w:bCs/>
                <w:sz w:val="24"/>
                <w:szCs w:val="24"/>
                <w:lang w:val="en"/>
              </w:rPr>
            </w:pPr>
          </w:p>
        </w:tc>
        <w:tc>
          <w:tcPr>
            <w:tcW w:w="6588" w:type="dxa"/>
          </w:tcPr>
          <w:p w:rsidR="00146975" w:rsidRDefault="000B42D9" w:rsidP="00E4196A">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Approaches to Learning:</w:t>
            </w:r>
          </w:p>
          <w:p w:rsidR="000B42D9" w:rsidRDefault="000B42D9" w:rsidP="00E4196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Wonders and asks questions about change in his/her world (p.27)</w:t>
            </w:r>
          </w:p>
          <w:p w:rsidR="000B42D9" w:rsidRPr="000B42D9" w:rsidRDefault="000B42D9" w:rsidP="00E4196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Uses “</w:t>
            </w:r>
            <w:proofErr w:type="spellStart"/>
            <w:r>
              <w:rPr>
                <w:rFonts w:ascii="Times New Roman" w:eastAsia="Times New Roman" w:hAnsi="Times New Roman" w:cs="Times New Roman"/>
                <w:bCs/>
                <w:sz w:val="24"/>
                <w:szCs w:val="24"/>
                <w:lang w:val="en"/>
              </w:rPr>
              <w:t>wh</w:t>
            </w:r>
            <w:proofErr w:type="spellEnd"/>
            <w:r>
              <w:rPr>
                <w:rFonts w:ascii="Times New Roman" w:eastAsia="Times New Roman" w:hAnsi="Times New Roman" w:cs="Times New Roman"/>
                <w:bCs/>
                <w:sz w:val="24"/>
                <w:szCs w:val="24"/>
                <w:lang w:val="en"/>
              </w:rPr>
              <w:t>” questions to get information on a variety of topics (why, who, what, where and when)  )p. 27)</w:t>
            </w:r>
          </w:p>
        </w:tc>
      </w:tr>
      <w:tr w:rsidR="0088446B" w:rsidTr="00146975">
        <w:tc>
          <w:tcPr>
            <w:tcW w:w="6588" w:type="dxa"/>
          </w:tcPr>
          <w:p w:rsidR="00654707" w:rsidRDefault="00654707" w:rsidP="0088446B">
            <w:pPr>
              <w:spacing w:before="100" w:beforeAutospacing="1" w:after="100" w:afterAutospacing="1"/>
              <w:rPr>
                <w:rFonts w:ascii="Times New Roman" w:eastAsia="Times New Roman" w:hAnsi="Times New Roman" w:cs="Times New Roman"/>
                <w:b/>
                <w:bCs/>
                <w:sz w:val="24"/>
                <w:szCs w:val="24"/>
                <w:lang w:val="en"/>
              </w:rPr>
            </w:pPr>
          </w:p>
          <w:p w:rsidR="0088446B" w:rsidRPr="00E4196A" w:rsidRDefault="0088446B" w:rsidP="0088446B">
            <w:pPr>
              <w:numPr>
                <w:ilvl w:val="0"/>
                <w:numId w:val="2"/>
              </w:num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Applies knowledge to set goals and make informed decisions</w:t>
            </w:r>
          </w:p>
          <w:p w:rsidR="0088446B" w:rsidRPr="00E4196A" w:rsidRDefault="0088446B" w:rsidP="00654707">
            <w:pPr>
              <w:spacing w:before="100" w:beforeAutospacing="1" w:after="100" w:afterAutospacing="1"/>
              <w:ind w:left="360"/>
              <w:rPr>
                <w:rFonts w:ascii="Times New Roman" w:eastAsia="Times New Roman" w:hAnsi="Times New Roman" w:cs="Times New Roman"/>
                <w:sz w:val="24"/>
                <w:szCs w:val="24"/>
                <w:lang w:val="en"/>
              </w:rPr>
            </w:pPr>
          </w:p>
        </w:tc>
        <w:tc>
          <w:tcPr>
            <w:tcW w:w="6588" w:type="dxa"/>
          </w:tcPr>
          <w:p w:rsidR="0088446B" w:rsidRPr="00577E48" w:rsidRDefault="005C39CA" w:rsidP="00E4196A">
            <w:pPr>
              <w:spacing w:before="100" w:beforeAutospacing="1" w:after="100" w:afterAutospacing="1"/>
              <w:rPr>
                <w:rFonts w:ascii="Times New Roman" w:eastAsia="Times New Roman" w:hAnsi="Times New Roman" w:cs="Times New Roman"/>
                <w:b/>
                <w:bCs/>
                <w:sz w:val="24"/>
                <w:szCs w:val="24"/>
                <w:lang w:val="en"/>
              </w:rPr>
            </w:pPr>
            <w:r w:rsidRPr="00577E48">
              <w:rPr>
                <w:rFonts w:ascii="Times New Roman" w:eastAsia="Times New Roman" w:hAnsi="Times New Roman" w:cs="Times New Roman"/>
                <w:b/>
                <w:bCs/>
                <w:sz w:val="24"/>
                <w:szCs w:val="24"/>
                <w:lang w:val="en"/>
              </w:rPr>
              <w:t>Social Studies</w:t>
            </w:r>
          </w:p>
          <w:p w:rsidR="005C39CA" w:rsidRDefault="005C39CA" w:rsidP="00E4196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Participates in developing classroom rules and decisions (p.80)</w:t>
            </w:r>
          </w:p>
          <w:p w:rsidR="005C39CA" w:rsidRPr="000B42D9" w:rsidRDefault="005C39CA" w:rsidP="00E4196A">
            <w:pPr>
              <w:spacing w:before="100" w:beforeAutospacing="1" w:after="100" w:afterAutospacing="1"/>
              <w:rPr>
                <w:rFonts w:ascii="Times New Roman" w:eastAsia="Times New Roman" w:hAnsi="Times New Roman" w:cs="Times New Roman"/>
                <w:bCs/>
                <w:sz w:val="24"/>
                <w:szCs w:val="24"/>
                <w:lang w:val="en"/>
              </w:rPr>
            </w:pPr>
          </w:p>
        </w:tc>
      </w:tr>
      <w:tr w:rsidR="0088446B" w:rsidTr="00146975">
        <w:tc>
          <w:tcPr>
            <w:tcW w:w="6588" w:type="dxa"/>
          </w:tcPr>
          <w:p w:rsidR="0088446B" w:rsidRPr="00E4196A" w:rsidRDefault="0088446B" w:rsidP="0088446B">
            <w:pPr>
              <w:numPr>
                <w:ilvl w:val="0"/>
                <w:numId w:val="2"/>
              </w:num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Applies knowledge in new contexts</w:t>
            </w:r>
          </w:p>
          <w:p w:rsidR="0088446B" w:rsidRPr="00E4196A" w:rsidRDefault="0088446B" w:rsidP="00654707">
            <w:pPr>
              <w:spacing w:before="100" w:beforeAutospacing="1" w:after="100" w:afterAutospacing="1"/>
              <w:ind w:left="720"/>
              <w:rPr>
                <w:rFonts w:ascii="Times New Roman" w:eastAsia="Times New Roman" w:hAnsi="Times New Roman" w:cs="Times New Roman"/>
                <w:sz w:val="24"/>
                <w:szCs w:val="24"/>
                <w:lang w:val="en"/>
              </w:rPr>
            </w:pPr>
          </w:p>
        </w:tc>
        <w:tc>
          <w:tcPr>
            <w:tcW w:w="6588" w:type="dxa"/>
          </w:tcPr>
          <w:p w:rsidR="00577E48" w:rsidRPr="00577E48" w:rsidRDefault="00577E48" w:rsidP="00E4196A">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Approaches to Learning</w:t>
            </w:r>
          </w:p>
          <w:p w:rsidR="0088446B" w:rsidRDefault="000B42D9" w:rsidP="00E4196A">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Cs/>
                <w:sz w:val="24"/>
                <w:szCs w:val="24"/>
                <w:lang w:val="en"/>
              </w:rPr>
              <w:t>Applies prior experiences, senses, and knowledge to new learning situations (p.29)</w:t>
            </w:r>
          </w:p>
        </w:tc>
      </w:tr>
      <w:tr w:rsidR="0088446B" w:rsidTr="00146975">
        <w:tc>
          <w:tcPr>
            <w:tcW w:w="6588" w:type="dxa"/>
          </w:tcPr>
          <w:p w:rsidR="0088446B" w:rsidRPr="00E4196A" w:rsidRDefault="0088446B" w:rsidP="0088446B">
            <w:pPr>
              <w:numPr>
                <w:ilvl w:val="0"/>
                <w:numId w:val="2"/>
              </w:num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Demonstrates initiative and independence</w:t>
            </w:r>
          </w:p>
          <w:p w:rsidR="0088446B" w:rsidRPr="00E4196A" w:rsidRDefault="0088446B" w:rsidP="00654707">
            <w:pPr>
              <w:spacing w:before="100" w:beforeAutospacing="1" w:after="100" w:afterAutospacing="1"/>
              <w:ind w:left="720"/>
              <w:rPr>
                <w:rFonts w:ascii="Times New Roman" w:eastAsia="Times New Roman" w:hAnsi="Times New Roman" w:cs="Times New Roman"/>
                <w:sz w:val="24"/>
                <w:szCs w:val="24"/>
                <w:lang w:val="en"/>
              </w:rPr>
            </w:pPr>
          </w:p>
        </w:tc>
        <w:tc>
          <w:tcPr>
            <w:tcW w:w="6588" w:type="dxa"/>
          </w:tcPr>
          <w:p w:rsidR="0088446B" w:rsidRDefault="00577E48" w:rsidP="00E4196A">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Approaches to Learning</w:t>
            </w:r>
          </w:p>
          <w:p w:rsidR="00577E48" w:rsidRPr="00577E48" w:rsidRDefault="00577E48" w:rsidP="00E4196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Sets goes, develops plans, and completes tasks with increasing independence (p.28)</w:t>
            </w:r>
          </w:p>
        </w:tc>
      </w:tr>
      <w:tr w:rsidR="00C55878" w:rsidTr="00146975">
        <w:tc>
          <w:tcPr>
            <w:tcW w:w="6588" w:type="dxa"/>
          </w:tcPr>
          <w:p w:rsidR="00C55878" w:rsidRPr="00E4196A" w:rsidRDefault="00C55878" w:rsidP="0088446B">
            <w:pPr>
              <w:numPr>
                <w:ilvl w:val="0"/>
                <w:numId w:val="2"/>
              </w:num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Demonstrates flexibility including the ability to learn, unlearn and relearn</w:t>
            </w:r>
          </w:p>
          <w:p w:rsidR="00C55878" w:rsidRPr="00E4196A" w:rsidRDefault="00C55878" w:rsidP="00654707">
            <w:pPr>
              <w:spacing w:before="100" w:beforeAutospacing="1" w:after="100" w:afterAutospacing="1"/>
              <w:ind w:left="720"/>
              <w:rPr>
                <w:rFonts w:ascii="Times New Roman" w:eastAsia="Times New Roman" w:hAnsi="Times New Roman" w:cs="Times New Roman"/>
                <w:sz w:val="24"/>
                <w:szCs w:val="24"/>
                <w:lang w:val="en"/>
              </w:rPr>
            </w:pPr>
          </w:p>
        </w:tc>
        <w:tc>
          <w:tcPr>
            <w:tcW w:w="6588" w:type="dxa"/>
          </w:tcPr>
          <w:p w:rsidR="00577E48" w:rsidRPr="00577E48" w:rsidRDefault="00577E48" w:rsidP="00E866A8">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Approaches to Learning</w:t>
            </w:r>
          </w:p>
          <w:p w:rsidR="00C55878" w:rsidRPr="000B42D9" w:rsidRDefault="00C55878" w:rsidP="00E866A8">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Independently alters approach to tasks when initial approach does not work (p.29)</w:t>
            </w:r>
          </w:p>
        </w:tc>
      </w:tr>
      <w:tr w:rsidR="00C55878" w:rsidTr="00146975">
        <w:tc>
          <w:tcPr>
            <w:tcW w:w="6588" w:type="dxa"/>
          </w:tcPr>
          <w:p w:rsidR="00C55878" w:rsidRPr="00E4196A" w:rsidRDefault="00C55878" w:rsidP="0088446B">
            <w:pPr>
              <w:numPr>
                <w:ilvl w:val="0"/>
                <w:numId w:val="2"/>
              </w:num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Demonstrates reliability and concern for quality</w:t>
            </w:r>
          </w:p>
          <w:p w:rsidR="00C55878" w:rsidRPr="00E4196A" w:rsidRDefault="00C55878" w:rsidP="00654707">
            <w:pPr>
              <w:spacing w:before="100" w:beforeAutospacing="1" w:after="100" w:afterAutospacing="1"/>
              <w:ind w:left="720"/>
              <w:rPr>
                <w:rFonts w:ascii="Times New Roman" w:eastAsia="Times New Roman" w:hAnsi="Times New Roman" w:cs="Times New Roman"/>
                <w:sz w:val="24"/>
                <w:szCs w:val="24"/>
                <w:lang w:val="en"/>
              </w:rPr>
            </w:pPr>
          </w:p>
        </w:tc>
        <w:tc>
          <w:tcPr>
            <w:tcW w:w="6588" w:type="dxa"/>
          </w:tcPr>
          <w:p w:rsidR="005C39CA" w:rsidRDefault="005C39CA" w:rsidP="00E4196A">
            <w:pPr>
              <w:spacing w:before="100" w:beforeAutospacing="1" w:after="100" w:afterAutospacing="1"/>
              <w:rPr>
                <w:rFonts w:ascii="Times New Roman" w:eastAsia="Times New Roman" w:hAnsi="Times New Roman" w:cs="Times New Roman"/>
                <w:b/>
                <w:bCs/>
                <w:sz w:val="24"/>
                <w:szCs w:val="24"/>
                <w:lang w:val="en"/>
              </w:rPr>
            </w:pPr>
          </w:p>
        </w:tc>
      </w:tr>
      <w:tr w:rsidR="00C55878" w:rsidTr="00146975">
        <w:tc>
          <w:tcPr>
            <w:tcW w:w="6588" w:type="dxa"/>
          </w:tcPr>
          <w:p w:rsidR="00C55878" w:rsidRPr="00E4196A" w:rsidRDefault="00C55878" w:rsidP="0088446B">
            <w:pPr>
              <w:numPr>
                <w:ilvl w:val="0"/>
                <w:numId w:val="2"/>
              </w:num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Uses interpersonal skills to learn and work with individuals from diverse backgrounds</w:t>
            </w:r>
          </w:p>
          <w:p w:rsidR="00C55878" w:rsidRPr="00E4196A" w:rsidRDefault="00C55878" w:rsidP="00654707">
            <w:pPr>
              <w:spacing w:before="100" w:beforeAutospacing="1" w:after="100" w:afterAutospacing="1"/>
              <w:ind w:left="720"/>
              <w:rPr>
                <w:rFonts w:ascii="Times New Roman" w:eastAsia="Times New Roman" w:hAnsi="Times New Roman" w:cs="Times New Roman"/>
                <w:sz w:val="24"/>
                <w:szCs w:val="24"/>
                <w:lang w:val="en"/>
              </w:rPr>
            </w:pPr>
          </w:p>
        </w:tc>
        <w:tc>
          <w:tcPr>
            <w:tcW w:w="6588" w:type="dxa"/>
          </w:tcPr>
          <w:p w:rsidR="00577E48" w:rsidRPr="00577E48" w:rsidRDefault="00577E48" w:rsidP="00E4196A">
            <w:pPr>
              <w:spacing w:before="100" w:beforeAutospacing="1" w:after="100" w:afterAutospacing="1"/>
              <w:rPr>
                <w:rFonts w:ascii="Times New Roman" w:eastAsia="Times New Roman" w:hAnsi="Times New Roman" w:cs="Times New Roman"/>
                <w:b/>
                <w:bCs/>
                <w:sz w:val="24"/>
                <w:szCs w:val="24"/>
                <w:lang w:val="en"/>
              </w:rPr>
            </w:pPr>
            <w:r w:rsidRPr="00577E48">
              <w:rPr>
                <w:rFonts w:ascii="Times New Roman" w:eastAsia="Times New Roman" w:hAnsi="Times New Roman" w:cs="Times New Roman"/>
                <w:b/>
                <w:bCs/>
                <w:sz w:val="24"/>
                <w:szCs w:val="24"/>
                <w:lang w:val="en"/>
              </w:rPr>
              <w:t>Social and Emotional Development</w:t>
            </w:r>
          </w:p>
          <w:p w:rsidR="00C55878" w:rsidRPr="00577E48" w:rsidRDefault="00D076A2" w:rsidP="00E4196A">
            <w:pPr>
              <w:spacing w:before="100" w:beforeAutospacing="1" w:after="100" w:afterAutospacing="1"/>
              <w:rPr>
                <w:rFonts w:ascii="Times New Roman" w:eastAsia="Times New Roman" w:hAnsi="Times New Roman" w:cs="Times New Roman"/>
                <w:bCs/>
                <w:sz w:val="24"/>
                <w:szCs w:val="24"/>
                <w:lang w:val="en"/>
              </w:rPr>
            </w:pPr>
            <w:r w:rsidRPr="00577E48">
              <w:rPr>
                <w:rFonts w:ascii="Times New Roman" w:eastAsia="Times New Roman" w:hAnsi="Times New Roman" w:cs="Times New Roman"/>
                <w:bCs/>
                <w:sz w:val="24"/>
                <w:szCs w:val="24"/>
                <w:lang w:val="en"/>
              </w:rPr>
              <w:t>Respects the rights and property of others (p.18)</w:t>
            </w:r>
          </w:p>
        </w:tc>
      </w:tr>
      <w:tr w:rsidR="00C55878" w:rsidTr="00146975">
        <w:tc>
          <w:tcPr>
            <w:tcW w:w="6588" w:type="dxa"/>
          </w:tcPr>
          <w:p w:rsidR="00C55878" w:rsidRPr="00E4196A" w:rsidRDefault="00C55878" w:rsidP="00BA478E">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 xml:space="preserve">Standard C: </w:t>
            </w:r>
            <w:r w:rsidRPr="00E4196A">
              <w:rPr>
                <w:rFonts w:ascii="Times New Roman" w:eastAsia="Times New Roman" w:hAnsi="Times New Roman" w:cs="Times New Roman"/>
                <w:b/>
                <w:bCs/>
                <w:sz w:val="24"/>
                <w:szCs w:val="24"/>
                <w:lang w:val="en"/>
              </w:rPr>
              <w:t xml:space="preserve"> A creative and practical problem solver who:</w:t>
            </w:r>
          </w:p>
        </w:tc>
        <w:tc>
          <w:tcPr>
            <w:tcW w:w="6588" w:type="dxa"/>
          </w:tcPr>
          <w:p w:rsidR="00C55878" w:rsidRDefault="005C39CA" w:rsidP="00E4196A">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Domains/</w:t>
            </w:r>
            <w:r w:rsidRPr="007E5000">
              <w:rPr>
                <w:rFonts w:ascii="Times New Roman" w:eastAsia="Times New Roman" w:hAnsi="Times New Roman" w:cs="Times New Roman"/>
                <w:bCs/>
                <w:sz w:val="24"/>
                <w:szCs w:val="24"/>
                <w:lang w:val="en"/>
              </w:rPr>
              <w:t>Indicators</w:t>
            </w:r>
          </w:p>
        </w:tc>
      </w:tr>
      <w:tr w:rsidR="00C55878" w:rsidTr="00146975">
        <w:tc>
          <w:tcPr>
            <w:tcW w:w="6588" w:type="dxa"/>
          </w:tcPr>
          <w:p w:rsidR="00C55878" w:rsidRPr="00E4196A" w:rsidRDefault="00C55878" w:rsidP="00123B41">
            <w:pPr>
              <w:numPr>
                <w:ilvl w:val="0"/>
                <w:numId w:val="3"/>
              </w:num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Observes and evaluates situations to define problems</w:t>
            </w:r>
          </w:p>
          <w:p w:rsidR="00C55878" w:rsidRPr="00123B41" w:rsidRDefault="00C55878" w:rsidP="00123B41">
            <w:pPr>
              <w:spacing w:before="100" w:beforeAutospacing="1" w:after="100" w:afterAutospacing="1"/>
              <w:rPr>
                <w:rFonts w:ascii="Times New Roman" w:eastAsia="Times New Roman" w:hAnsi="Times New Roman" w:cs="Times New Roman"/>
                <w:sz w:val="24"/>
                <w:szCs w:val="24"/>
                <w:lang w:val="en"/>
              </w:rPr>
            </w:pPr>
          </w:p>
        </w:tc>
        <w:tc>
          <w:tcPr>
            <w:tcW w:w="6588" w:type="dxa"/>
          </w:tcPr>
          <w:p w:rsidR="00577E48" w:rsidRPr="00577E48" w:rsidRDefault="00577E48" w:rsidP="0025372A">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Approaches to Learning</w:t>
            </w:r>
          </w:p>
          <w:p w:rsidR="0025372A" w:rsidRDefault="0025372A" w:rsidP="0025372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Predicts when something might be a problem or challenge (p.29)</w:t>
            </w:r>
          </w:p>
          <w:p w:rsidR="00C55878" w:rsidRDefault="00C55878" w:rsidP="00E4196A">
            <w:pPr>
              <w:spacing w:before="100" w:beforeAutospacing="1" w:after="100" w:afterAutospacing="1"/>
              <w:rPr>
                <w:rFonts w:ascii="Times New Roman" w:eastAsia="Times New Roman" w:hAnsi="Times New Roman" w:cs="Times New Roman"/>
                <w:b/>
                <w:bCs/>
                <w:sz w:val="24"/>
                <w:szCs w:val="24"/>
                <w:lang w:val="en"/>
              </w:rPr>
            </w:pPr>
          </w:p>
        </w:tc>
      </w:tr>
      <w:tr w:rsidR="00C55878" w:rsidTr="00146975">
        <w:tc>
          <w:tcPr>
            <w:tcW w:w="6588" w:type="dxa"/>
          </w:tcPr>
          <w:p w:rsidR="00C55878" w:rsidRPr="00E4196A" w:rsidRDefault="00C55878" w:rsidP="00123B41">
            <w:pPr>
              <w:numPr>
                <w:ilvl w:val="0"/>
                <w:numId w:val="3"/>
              </w:num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Frames questions, makes predictions and designs data/information collection and analysis strategies</w:t>
            </w:r>
          </w:p>
          <w:p w:rsidR="00C55878" w:rsidRPr="00E4196A" w:rsidRDefault="00C55878" w:rsidP="00123B41">
            <w:pPr>
              <w:spacing w:before="100" w:beforeAutospacing="1" w:after="100" w:afterAutospacing="1"/>
              <w:rPr>
                <w:rFonts w:ascii="Times New Roman" w:eastAsia="Times New Roman" w:hAnsi="Times New Roman" w:cs="Times New Roman"/>
                <w:b/>
                <w:bCs/>
                <w:sz w:val="24"/>
                <w:szCs w:val="24"/>
                <w:lang w:val="en"/>
              </w:rPr>
            </w:pPr>
          </w:p>
        </w:tc>
        <w:tc>
          <w:tcPr>
            <w:tcW w:w="6588" w:type="dxa"/>
          </w:tcPr>
          <w:p w:rsidR="00577E48" w:rsidRPr="00577E48" w:rsidRDefault="00577E48" w:rsidP="00E4196A">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Approaches to Learning</w:t>
            </w:r>
          </w:p>
          <w:p w:rsidR="00C55878" w:rsidRPr="0025372A" w:rsidRDefault="0025372A" w:rsidP="00E4196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Makes predictions about what will happen next (p.29)</w:t>
            </w:r>
          </w:p>
        </w:tc>
      </w:tr>
      <w:tr w:rsidR="00C55878" w:rsidTr="00146975">
        <w:tc>
          <w:tcPr>
            <w:tcW w:w="6588" w:type="dxa"/>
          </w:tcPr>
          <w:p w:rsidR="00C55878" w:rsidRPr="00E4196A" w:rsidRDefault="00C55878" w:rsidP="00123B41">
            <w:pPr>
              <w:numPr>
                <w:ilvl w:val="0"/>
                <w:numId w:val="3"/>
              </w:num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Identifies patterns, trends and relationships that apply to solutions</w:t>
            </w:r>
          </w:p>
          <w:p w:rsidR="00C55878" w:rsidRPr="00E4196A" w:rsidRDefault="00C55878" w:rsidP="00123B41">
            <w:pPr>
              <w:spacing w:before="100" w:beforeAutospacing="1" w:after="100" w:afterAutospacing="1"/>
              <w:rPr>
                <w:rFonts w:ascii="Times New Roman" w:eastAsia="Times New Roman" w:hAnsi="Times New Roman" w:cs="Times New Roman"/>
                <w:b/>
                <w:bCs/>
                <w:sz w:val="24"/>
                <w:szCs w:val="24"/>
                <w:lang w:val="en"/>
              </w:rPr>
            </w:pPr>
          </w:p>
        </w:tc>
        <w:tc>
          <w:tcPr>
            <w:tcW w:w="6588" w:type="dxa"/>
          </w:tcPr>
          <w:p w:rsidR="00577E48" w:rsidRPr="00577E48" w:rsidRDefault="00577E48" w:rsidP="00577E48">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Approaches to Learning</w:t>
            </w:r>
          </w:p>
          <w:p w:rsidR="00C55878" w:rsidRPr="0025372A" w:rsidRDefault="0025372A" w:rsidP="00E4196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Looks for more than one solution to a question, task or problem (p.29)</w:t>
            </w:r>
          </w:p>
        </w:tc>
      </w:tr>
      <w:tr w:rsidR="00C55878" w:rsidTr="00146975">
        <w:tc>
          <w:tcPr>
            <w:tcW w:w="6588" w:type="dxa"/>
          </w:tcPr>
          <w:p w:rsidR="00C55878" w:rsidRPr="00E4196A" w:rsidRDefault="00C55878" w:rsidP="00123B41">
            <w:pPr>
              <w:numPr>
                <w:ilvl w:val="0"/>
                <w:numId w:val="3"/>
              </w:num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Generates a variety of solutions, builds a case for a best response and critically evaluates the effectiveness of the response</w:t>
            </w:r>
          </w:p>
          <w:p w:rsidR="00C55878" w:rsidRPr="00E4196A" w:rsidRDefault="00C55878" w:rsidP="00123B41">
            <w:pPr>
              <w:spacing w:before="100" w:beforeAutospacing="1" w:after="100" w:afterAutospacing="1"/>
              <w:rPr>
                <w:rFonts w:ascii="Times New Roman" w:eastAsia="Times New Roman" w:hAnsi="Times New Roman" w:cs="Times New Roman"/>
                <w:b/>
                <w:bCs/>
                <w:sz w:val="24"/>
                <w:szCs w:val="24"/>
                <w:lang w:val="en"/>
              </w:rPr>
            </w:pPr>
          </w:p>
        </w:tc>
        <w:tc>
          <w:tcPr>
            <w:tcW w:w="6588" w:type="dxa"/>
          </w:tcPr>
          <w:p w:rsidR="00577E48" w:rsidRPr="00577E48" w:rsidRDefault="00577E48" w:rsidP="00577E48">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Approaches to Learning</w:t>
            </w:r>
          </w:p>
          <w:p w:rsidR="0025372A" w:rsidRDefault="0025372A" w:rsidP="00E4196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Considers and implements different approaches to carrying out a task. (p.29)</w:t>
            </w:r>
          </w:p>
          <w:p w:rsidR="0025372A" w:rsidRDefault="0025372A" w:rsidP="00E4196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Discusses or documents important aspects of an experience and identifies what was learned. (p.29)</w:t>
            </w:r>
          </w:p>
          <w:p w:rsidR="00C55878" w:rsidRDefault="0025372A" w:rsidP="00E4196A">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Cs/>
                <w:sz w:val="24"/>
                <w:szCs w:val="24"/>
                <w:lang w:val="en"/>
              </w:rPr>
              <w:t>Solves increasingly complex problems and an increased number of problems. (p.30)</w:t>
            </w:r>
          </w:p>
        </w:tc>
      </w:tr>
      <w:tr w:rsidR="00C55878" w:rsidTr="00146975">
        <w:tc>
          <w:tcPr>
            <w:tcW w:w="6588" w:type="dxa"/>
          </w:tcPr>
          <w:p w:rsidR="00C55878" w:rsidRPr="00654707" w:rsidRDefault="00C55878" w:rsidP="00654707">
            <w:pPr>
              <w:pStyle w:val="ListParagraph"/>
              <w:numPr>
                <w:ilvl w:val="0"/>
                <w:numId w:val="8"/>
              </w:numPr>
              <w:spacing w:before="100" w:beforeAutospacing="1" w:after="100" w:afterAutospacing="1"/>
              <w:rPr>
                <w:rFonts w:ascii="Times New Roman" w:eastAsia="Times New Roman" w:hAnsi="Times New Roman" w:cs="Times New Roman"/>
                <w:b/>
                <w:bCs/>
                <w:sz w:val="24"/>
                <w:szCs w:val="24"/>
                <w:lang w:val="en"/>
              </w:rPr>
            </w:pPr>
            <w:r w:rsidRPr="00654707">
              <w:rPr>
                <w:rFonts w:ascii="Times New Roman" w:eastAsia="Times New Roman" w:hAnsi="Times New Roman" w:cs="Times New Roman"/>
                <w:sz w:val="24"/>
                <w:szCs w:val="24"/>
                <w:lang w:val="en"/>
              </w:rPr>
              <w:t>Sees opportunities, finds resources and seeks results</w:t>
            </w:r>
          </w:p>
        </w:tc>
        <w:tc>
          <w:tcPr>
            <w:tcW w:w="6588" w:type="dxa"/>
          </w:tcPr>
          <w:p w:rsidR="00577E48" w:rsidRPr="00577E48" w:rsidRDefault="00577E48" w:rsidP="00577E48">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Approaches to Learning</w:t>
            </w:r>
          </w:p>
          <w:p w:rsidR="00C55878" w:rsidRDefault="00472859" w:rsidP="00E4196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Initiates participation in a widening range of topics, ideas, and tasks (p.27)</w:t>
            </w:r>
          </w:p>
          <w:p w:rsidR="00472859" w:rsidRDefault="00472859" w:rsidP="00E4196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Invents projects and works on them with little assistance (p.27)</w:t>
            </w:r>
          </w:p>
          <w:p w:rsidR="00472859" w:rsidRPr="0025372A" w:rsidRDefault="00472859" w:rsidP="00E4196A">
            <w:pPr>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Invents games and new activities (p.27)</w:t>
            </w:r>
          </w:p>
        </w:tc>
      </w:tr>
      <w:tr w:rsidR="00C55878" w:rsidTr="00146975">
        <w:tc>
          <w:tcPr>
            <w:tcW w:w="6588" w:type="dxa"/>
          </w:tcPr>
          <w:p w:rsidR="00C55878" w:rsidRPr="00E4196A" w:rsidRDefault="00C55878" w:rsidP="00654707">
            <w:pPr>
              <w:spacing w:before="100" w:beforeAutospacing="1" w:after="100" w:afterAutospacing="1"/>
              <w:ind w:left="720"/>
              <w:rPr>
                <w:rFonts w:ascii="Times New Roman" w:eastAsia="Times New Roman" w:hAnsi="Times New Roman" w:cs="Times New Roman"/>
                <w:sz w:val="24"/>
                <w:szCs w:val="24"/>
                <w:lang w:val="en"/>
              </w:rPr>
            </w:pPr>
          </w:p>
          <w:p w:rsidR="00C55878" w:rsidRPr="00E4196A" w:rsidRDefault="00C55878" w:rsidP="00123B41">
            <w:pPr>
              <w:numPr>
                <w:ilvl w:val="0"/>
                <w:numId w:val="3"/>
              </w:num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Uses information and technology to solve problems</w:t>
            </w:r>
          </w:p>
          <w:p w:rsidR="00C55878" w:rsidRPr="00E4196A" w:rsidRDefault="00C55878" w:rsidP="00123B41">
            <w:pPr>
              <w:spacing w:before="100" w:beforeAutospacing="1" w:after="100" w:afterAutospacing="1"/>
              <w:rPr>
                <w:rFonts w:ascii="Times New Roman" w:eastAsia="Times New Roman" w:hAnsi="Times New Roman" w:cs="Times New Roman"/>
                <w:b/>
                <w:bCs/>
                <w:sz w:val="24"/>
                <w:szCs w:val="24"/>
                <w:lang w:val="en"/>
              </w:rPr>
            </w:pPr>
          </w:p>
        </w:tc>
        <w:tc>
          <w:tcPr>
            <w:tcW w:w="6588" w:type="dxa"/>
          </w:tcPr>
          <w:p w:rsidR="00C55878" w:rsidRDefault="00C55878" w:rsidP="00123B41">
            <w:pPr>
              <w:tabs>
                <w:tab w:val="left" w:pos="1020"/>
              </w:tabs>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b/>
            </w:r>
          </w:p>
        </w:tc>
      </w:tr>
      <w:tr w:rsidR="00C55878" w:rsidTr="00146975">
        <w:tc>
          <w:tcPr>
            <w:tcW w:w="6588" w:type="dxa"/>
          </w:tcPr>
          <w:p w:rsidR="00C55878" w:rsidRPr="00E4196A" w:rsidRDefault="00C55878" w:rsidP="00123B41">
            <w:pPr>
              <w:numPr>
                <w:ilvl w:val="0"/>
                <w:numId w:val="3"/>
              </w:num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Perseveres in challenging situations</w:t>
            </w:r>
          </w:p>
          <w:p w:rsidR="00C55878" w:rsidRPr="00E4196A" w:rsidRDefault="00C55878" w:rsidP="00654707">
            <w:pPr>
              <w:spacing w:before="100" w:beforeAutospacing="1" w:after="100" w:afterAutospacing="1"/>
              <w:ind w:left="720"/>
              <w:rPr>
                <w:rFonts w:ascii="Times New Roman" w:eastAsia="Times New Roman" w:hAnsi="Times New Roman" w:cs="Times New Roman"/>
                <w:sz w:val="24"/>
                <w:szCs w:val="24"/>
                <w:lang w:val="en"/>
              </w:rPr>
            </w:pPr>
          </w:p>
        </w:tc>
        <w:tc>
          <w:tcPr>
            <w:tcW w:w="6588" w:type="dxa"/>
          </w:tcPr>
          <w:p w:rsidR="00577E48" w:rsidRPr="00577E48" w:rsidRDefault="00577E48" w:rsidP="00577E48">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Approaches to Learning</w:t>
            </w:r>
          </w:p>
          <w:p w:rsidR="00577E48" w:rsidRDefault="00577E48" w:rsidP="00123B41">
            <w:pPr>
              <w:tabs>
                <w:tab w:val="left" w:pos="1020"/>
              </w:tabs>
              <w:spacing w:before="100" w:beforeAutospacing="1" w:after="100" w:afterAutospacing="1"/>
              <w:rPr>
                <w:rFonts w:ascii="Times New Roman" w:eastAsia="Times New Roman" w:hAnsi="Times New Roman" w:cs="Times New Roman"/>
                <w:bCs/>
                <w:sz w:val="24"/>
                <w:szCs w:val="24"/>
                <w:lang w:val="en"/>
              </w:rPr>
            </w:pPr>
          </w:p>
          <w:p w:rsidR="00C55878" w:rsidRDefault="0025372A"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Persists in and completes an increasing variety of tasks, activities, projects and experiences despite frustrations. (p.28)</w:t>
            </w:r>
          </w:p>
          <w:p w:rsidR="0025372A" w:rsidRPr="0025372A" w:rsidRDefault="0025372A"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Maintains concentration despite distractions (p.28)</w:t>
            </w:r>
          </w:p>
        </w:tc>
      </w:tr>
      <w:tr w:rsidR="00C55878" w:rsidTr="00146975">
        <w:tc>
          <w:tcPr>
            <w:tcW w:w="6588" w:type="dxa"/>
          </w:tcPr>
          <w:p w:rsidR="00C55878" w:rsidRPr="00E4196A" w:rsidRDefault="00C55878" w:rsidP="00654707">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 xml:space="preserve">Standard </w:t>
            </w:r>
            <w:r w:rsidRPr="00E4196A">
              <w:rPr>
                <w:rFonts w:ascii="Times New Roman" w:eastAsia="Times New Roman" w:hAnsi="Times New Roman" w:cs="Times New Roman"/>
                <w:b/>
                <w:bCs/>
                <w:sz w:val="24"/>
                <w:szCs w:val="24"/>
                <w:lang w:val="en"/>
              </w:rPr>
              <w:t>D. A responsible and involved citizen who:</w:t>
            </w:r>
          </w:p>
        </w:tc>
        <w:tc>
          <w:tcPr>
            <w:tcW w:w="6588" w:type="dxa"/>
          </w:tcPr>
          <w:p w:rsidR="00C55878" w:rsidRDefault="005C39CA" w:rsidP="00123B41">
            <w:pPr>
              <w:tabs>
                <w:tab w:val="left" w:pos="1020"/>
              </w:tabs>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Domains/</w:t>
            </w:r>
            <w:r w:rsidRPr="007E5000">
              <w:rPr>
                <w:rFonts w:ascii="Times New Roman" w:eastAsia="Times New Roman" w:hAnsi="Times New Roman" w:cs="Times New Roman"/>
                <w:bCs/>
                <w:sz w:val="24"/>
                <w:szCs w:val="24"/>
                <w:lang w:val="en"/>
              </w:rPr>
              <w:t>Indicators</w:t>
            </w:r>
          </w:p>
        </w:tc>
      </w:tr>
      <w:tr w:rsidR="00C55878" w:rsidTr="00146975">
        <w:tc>
          <w:tcPr>
            <w:tcW w:w="6588" w:type="dxa"/>
          </w:tcPr>
          <w:p w:rsidR="00C55878" w:rsidRPr="00E4196A" w:rsidRDefault="00C55878" w:rsidP="00123B41">
            <w:pPr>
              <w:spacing w:before="100" w:beforeAutospacing="1" w:after="100" w:afterAutospacing="1"/>
              <w:rPr>
                <w:rFonts w:ascii="Times New Roman" w:eastAsia="Times New Roman" w:hAnsi="Times New Roman" w:cs="Times New Roman"/>
                <w:sz w:val="24"/>
                <w:szCs w:val="24"/>
                <w:lang w:val="en"/>
              </w:rPr>
            </w:pPr>
          </w:p>
          <w:p w:rsidR="00C55878" w:rsidRPr="00E4196A" w:rsidRDefault="00C55878" w:rsidP="00123B41">
            <w:pPr>
              <w:numPr>
                <w:ilvl w:val="0"/>
                <w:numId w:val="3"/>
              </w:num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Participates positively in the community and designs creative solutions to meet human needs and wants</w:t>
            </w:r>
          </w:p>
          <w:p w:rsidR="00C55878" w:rsidRPr="00E4196A" w:rsidRDefault="00C55878" w:rsidP="00654707">
            <w:pPr>
              <w:spacing w:before="100" w:beforeAutospacing="1" w:after="100" w:afterAutospacing="1"/>
              <w:ind w:left="720"/>
              <w:rPr>
                <w:rFonts w:ascii="Times New Roman" w:eastAsia="Times New Roman" w:hAnsi="Times New Roman" w:cs="Times New Roman"/>
                <w:sz w:val="24"/>
                <w:szCs w:val="24"/>
                <w:lang w:val="en"/>
              </w:rPr>
            </w:pPr>
          </w:p>
        </w:tc>
        <w:tc>
          <w:tcPr>
            <w:tcW w:w="6588" w:type="dxa"/>
          </w:tcPr>
          <w:p w:rsidR="00C55878" w:rsidRDefault="00472859" w:rsidP="00123B41">
            <w:pPr>
              <w:tabs>
                <w:tab w:val="left" w:pos="1020"/>
              </w:tabs>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Social and Emotional Development</w:t>
            </w:r>
          </w:p>
          <w:p w:rsidR="00472859" w:rsidRPr="00472859" w:rsidRDefault="00472859"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sidRPr="00472859">
              <w:rPr>
                <w:rFonts w:ascii="Times New Roman" w:eastAsia="Times New Roman" w:hAnsi="Times New Roman" w:cs="Times New Roman"/>
                <w:bCs/>
                <w:sz w:val="24"/>
                <w:szCs w:val="24"/>
                <w:lang w:val="en"/>
              </w:rPr>
              <w:t>Participates cooperatively in large and small group activities</w:t>
            </w:r>
            <w:r>
              <w:rPr>
                <w:rFonts w:ascii="Times New Roman" w:eastAsia="Times New Roman" w:hAnsi="Times New Roman" w:cs="Times New Roman"/>
                <w:bCs/>
                <w:sz w:val="24"/>
                <w:szCs w:val="24"/>
                <w:lang w:val="en"/>
              </w:rPr>
              <w:t xml:space="preserve"> (p.23)</w:t>
            </w:r>
          </w:p>
          <w:p w:rsidR="00472859" w:rsidRPr="00472859" w:rsidRDefault="00472859"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Participa</w:t>
            </w:r>
            <w:r w:rsidRPr="00472859">
              <w:rPr>
                <w:rFonts w:ascii="Times New Roman" w:eastAsia="Times New Roman" w:hAnsi="Times New Roman" w:cs="Times New Roman"/>
                <w:bCs/>
                <w:sz w:val="24"/>
                <w:szCs w:val="24"/>
                <w:lang w:val="en"/>
              </w:rPr>
              <w:t>tes in classroom and group routines</w:t>
            </w:r>
            <w:r>
              <w:rPr>
                <w:rFonts w:ascii="Times New Roman" w:eastAsia="Times New Roman" w:hAnsi="Times New Roman" w:cs="Times New Roman"/>
                <w:bCs/>
                <w:sz w:val="24"/>
                <w:szCs w:val="24"/>
                <w:lang w:val="en"/>
              </w:rPr>
              <w:t xml:space="preserve"> (p.23)</w:t>
            </w:r>
          </w:p>
          <w:p w:rsidR="00472859" w:rsidRPr="00472859" w:rsidRDefault="00472859" w:rsidP="00123B41">
            <w:pPr>
              <w:tabs>
                <w:tab w:val="left" w:pos="1020"/>
              </w:tabs>
              <w:spacing w:before="100" w:beforeAutospacing="1" w:after="100" w:afterAutospacing="1"/>
              <w:rPr>
                <w:rFonts w:ascii="Times New Roman" w:eastAsia="Times New Roman" w:hAnsi="Times New Roman" w:cs="Times New Roman"/>
                <w:b/>
                <w:bCs/>
                <w:sz w:val="24"/>
                <w:szCs w:val="24"/>
                <w:lang w:val="en"/>
              </w:rPr>
            </w:pPr>
            <w:r w:rsidRPr="00472859">
              <w:rPr>
                <w:rFonts w:ascii="Times New Roman" w:eastAsia="Times New Roman" w:hAnsi="Times New Roman" w:cs="Times New Roman"/>
                <w:bCs/>
                <w:sz w:val="24"/>
                <w:szCs w:val="24"/>
                <w:lang w:val="en"/>
              </w:rPr>
              <w:t>Develops consideration for the needs or interests of peers</w:t>
            </w:r>
            <w:r>
              <w:rPr>
                <w:rFonts w:ascii="Times New Roman" w:eastAsia="Times New Roman" w:hAnsi="Times New Roman" w:cs="Times New Roman"/>
                <w:bCs/>
                <w:sz w:val="24"/>
                <w:szCs w:val="24"/>
                <w:lang w:val="en"/>
              </w:rPr>
              <w:t xml:space="preserve"> (p. 23)</w:t>
            </w:r>
          </w:p>
        </w:tc>
      </w:tr>
      <w:tr w:rsidR="00C55878" w:rsidTr="00146975">
        <w:tc>
          <w:tcPr>
            <w:tcW w:w="6588" w:type="dxa"/>
          </w:tcPr>
          <w:p w:rsidR="00C55878" w:rsidRPr="00E4196A" w:rsidRDefault="00C55878" w:rsidP="00123B41">
            <w:pPr>
              <w:numPr>
                <w:ilvl w:val="0"/>
                <w:numId w:val="3"/>
              </w:num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Accepts responsibility for personal decisions and actions</w:t>
            </w:r>
          </w:p>
          <w:p w:rsidR="00C55878" w:rsidRPr="00E4196A" w:rsidRDefault="00C55878" w:rsidP="00654707">
            <w:pPr>
              <w:spacing w:before="100" w:beforeAutospacing="1" w:after="100" w:afterAutospacing="1"/>
              <w:ind w:left="720"/>
              <w:rPr>
                <w:rFonts w:ascii="Times New Roman" w:eastAsia="Times New Roman" w:hAnsi="Times New Roman" w:cs="Times New Roman"/>
                <w:sz w:val="24"/>
                <w:szCs w:val="24"/>
                <w:lang w:val="en"/>
              </w:rPr>
            </w:pPr>
          </w:p>
        </w:tc>
        <w:tc>
          <w:tcPr>
            <w:tcW w:w="6588" w:type="dxa"/>
          </w:tcPr>
          <w:p w:rsidR="00577E48" w:rsidRPr="00577E48" w:rsidRDefault="00577E48" w:rsidP="00123B41">
            <w:pPr>
              <w:tabs>
                <w:tab w:val="left" w:pos="1020"/>
              </w:tabs>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Social and Emotional Development</w:t>
            </w:r>
          </w:p>
          <w:p w:rsidR="00C55878" w:rsidRPr="00654FA0" w:rsidRDefault="00472859"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sidRPr="00654FA0">
              <w:rPr>
                <w:rFonts w:ascii="Times New Roman" w:eastAsia="Times New Roman" w:hAnsi="Times New Roman" w:cs="Times New Roman"/>
                <w:bCs/>
                <w:sz w:val="24"/>
                <w:szCs w:val="24"/>
                <w:lang w:val="en"/>
              </w:rPr>
              <w:t>Accepts consequences of own actions (p.19)</w:t>
            </w:r>
          </w:p>
          <w:p w:rsidR="00D076A2" w:rsidRPr="00654FA0" w:rsidRDefault="00D076A2"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sidRPr="00654FA0">
              <w:rPr>
                <w:rFonts w:ascii="Times New Roman" w:eastAsia="Times New Roman" w:hAnsi="Times New Roman" w:cs="Times New Roman"/>
                <w:bCs/>
                <w:sz w:val="24"/>
                <w:szCs w:val="24"/>
                <w:lang w:val="en"/>
              </w:rPr>
              <w:t>Asks what and why questions to understand effects of behavior (p.19)</w:t>
            </w:r>
          </w:p>
          <w:p w:rsidR="00D076A2" w:rsidRPr="00654FA0" w:rsidRDefault="00D076A2"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sidRPr="00654FA0">
              <w:rPr>
                <w:rFonts w:ascii="Times New Roman" w:eastAsia="Times New Roman" w:hAnsi="Times New Roman" w:cs="Times New Roman"/>
                <w:bCs/>
                <w:sz w:val="24"/>
                <w:szCs w:val="24"/>
                <w:lang w:val="en"/>
              </w:rPr>
              <w:t>Demonstrates understanding of the consequences of own actions on others (p.19)</w:t>
            </w:r>
          </w:p>
        </w:tc>
      </w:tr>
      <w:tr w:rsidR="00C55878" w:rsidTr="00146975">
        <w:tc>
          <w:tcPr>
            <w:tcW w:w="6588" w:type="dxa"/>
          </w:tcPr>
          <w:p w:rsidR="00C55878" w:rsidRPr="00E4196A" w:rsidRDefault="00C55878" w:rsidP="00123B41">
            <w:pPr>
              <w:numPr>
                <w:ilvl w:val="0"/>
                <w:numId w:val="3"/>
              </w:num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Demonstrates ethical behavior and the moral courage to sustain it</w:t>
            </w:r>
          </w:p>
          <w:p w:rsidR="00C55878" w:rsidRPr="00E4196A" w:rsidRDefault="00C55878" w:rsidP="00654707">
            <w:pPr>
              <w:spacing w:before="100" w:beforeAutospacing="1" w:after="100" w:afterAutospacing="1"/>
              <w:ind w:left="720"/>
              <w:rPr>
                <w:rFonts w:ascii="Times New Roman" w:eastAsia="Times New Roman" w:hAnsi="Times New Roman" w:cs="Times New Roman"/>
                <w:sz w:val="24"/>
                <w:szCs w:val="24"/>
                <w:lang w:val="en"/>
              </w:rPr>
            </w:pPr>
          </w:p>
        </w:tc>
        <w:tc>
          <w:tcPr>
            <w:tcW w:w="6588" w:type="dxa"/>
          </w:tcPr>
          <w:p w:rsidR="00577E48" w:rsidRPr="00577E48" w:rsidRDefault="00577E48" w:rsidP="00577E48">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Social and Emotional Development</w:t>
            </w:r>
          </w:p>
          <w:p w:rsidR="00D076A2" w:rsidRPr="00654FA0" w:rsidRDefault="00D076A2"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sidRPr="00654FA0">
              <w:rPr>
                <w:rFonts w:ascii="Times New Roman" w:eastAsia="Times New Roman" w:hAnsi="Times New Roman" w:cs="Times New Roman"/>
                <w:bCs/>
                <w:sz w:val="24"/>
                <w:szCs w:val="24"/>
                <w:lang w:val="en"/>
              </w:rPr>
              <w:t>Accepts consequences of own actions (p.19)</w:t>
            </w:r>
          </w:p>
          <w:p w:rsidR="00D076A2" w:rsidRPr="00654FA0" w:rsidRDefault="00D076A2"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sidRPr="00654FA0">
              <w:rPr>
                <w:rFonts w:ascii="Times New Roman" w:eastAsia="Times New Roman" w:hAnsi="Times New Roman" w:cs="Times New Roman"/>
                <w:bCs/>
                <w:sz w:val="24"/>
                <w:szCs w:val="24"/>
                <w:lang w:val="en"/>
              </w:rPr>
              <w:t>Regulates own emotions and behaviors (p. 19)</w:t>
            </w:r>
          </w:p>
          <w:p w:rsidR="00CA6F0D" w:rsidRPr="00654FA0" w:rsidRDefault="00CA6F0D"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sidRPr="00654FA0">
              <w:rPr>
                <w:rFonts w:ascii="Times New Roman" w:eastAsia="Times New Roman" w:hAnsi="Times New Roman" w:cs="Times New Roman"/>
                <w:bCs/>
                <w:sz w:val="24"/>
                <w:szCs w:val="24"/>
                <w:lang w:val="en"/>
              </w:rPr>
              <w:t>Refrains from disruptive, aggressive, angry or defiant behaviors (p. 19)</w:t>
            </w:r>
          </w:p>
          <w:p w:rsidR="00C55878" w:rsidRPr="00654FA0" w:rsidRDefault="00472859"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sidRPr="00654FA0">
              <w:rPr>
                <w:rFonts w:ascii="Times New Roman" w:eastAsia="Times New Roman" w:hAnsi="Times New Roman" w:cs="Times New Roman"/>
                <w:bCs/>
                <w:sz w:val="24"/>
                <w:szCs w:val="24"/>
                <w:lang w:val="en"/>
              </w:rPr>
              <w:t>Defends own rights and the rights of others</w:t>
            </w:r>
          </w:p>
          <w:p w:rsidR="00D076A2" w:rsidRPr="00654FA0" w:rsidRDefault="00D076A2"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sidRPr="00654FA0">
              <w:rPr>
                <w:rFonts w:ascii="Times New Roman" w:eastAsia="Times New Roman" w:hAnsi="Times New Roman" w:cs="Times New Roman"/>
                <w:bCs/>
                <w:sz w:val="24"/>
                <w:szCs w:val="24"/>
                <w:lang w:val="en"/>
              </w:rPr>
              <w:t>Understands the reasons for rules and routines within the group and accepts them (p. 20)</w:t>
            </w:r>
          </w:p>
          <w:p w:rsidR="00D076A2" w:rsidRPr="00654FA0" w:rsidRDefault="00D076A2"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sidRPr="00654FA0">
              <w:rPr>
                <w:rFonts w:ascii="Times New Roman" w:eastAsia="Times New Roman" w:hAnsi="Times New Roman" w:cs="Times New Roman"/>
                <w:bCs/>
                <w:sz w:val="24"/>
                <w:szCs w:val="24"/>
                <w:lang w:val="en"/>
              </w:rPr>
              <w:t>Shows progress in expressing feelings, needs, and opinions in difficult situatio</w:t>
            </w:r>
            <w:r w:rsidR="00CA6F0D" w:rsidRPr="00654FA0">
              <w:rPr>
                <w:rFonts w:ascii="Times New Roman" w:eastAsia="Times New Roman" w:hAnsi="Times New Roman" w:cs="Times New Roman"/>
                <w:bCs/>
                <w:sz w:val="24"/>
                <w:szCs w:val="24"/>
                <w:lang w:val="en"/>
              </w:rPr>
              <w:t>n</w:t>
            </w:r>
            <w:r w:rsidRPr="00654FA0">
              <w:rPr>
                <w:rFonts w:ascii="Times New Roman" w:eastAsia="Times New Roman" w:hAnsi="Times New Roman" w:cs="Times New Roman"/>
                <w:bCs/>
                <w:sz w:val="24"/>
                <w:szCs w:val="24"/>
                <w:lang w:val="en"/>
              </w:rPr>
              <w:t>s and conflicts without harming self, others or property (p. 20)</w:t>
            </w:r>
          </w:p>
        </w:tc>
      </w:tr>
      <w:tr w:rsidR="00C55878" w:rsidTr="00146975">
        <w:tc>
          <w:tcPr>
            <w:tcW w:w="6588" w:type="dxa"/>
          </w:tcPr>
          <w:p w:rsidR="00C55878" w:rsidRPr="00E4196A" w:rsidRDefault="00C55878" w:rsidP="00123B41">
            <w:pPr>
              <w:numPr>
                <w:ilvl w:val="0"/>
                <w:numId w:val="3"/>
              </w:num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Understands and respects diversity</w:t>
            </w:r>
          </w:p>
          <w:p w:rsidR="00C55878" w:rsidRPr="00E4196A" w:rsidRDefault="00C55878" w:rsidP="00123B41">
            <w:pPr>
              <w:numPr>
                <w:ilvl w:val="0"/>
                <w:numId w:val="3"/>
              </w:num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Displays global awareness and economic and civic literacy</w:t>
            </w:r>
          </w:p>
        </w:tc>
        <w:tc>
          <w:tcPr>
            <w:tcW w:w="6588" w:type="dxa"/>
          </w:tcPr>
          <w:p w:rsidR="00577E48" w:rsidRPr="00577E48" w:rsidRDefault="00577E48" w:rsidP="00123B41">
            <w:pPr>
              <w:tabs>
                <w:tab w:val="left" w:pos="1020"/>
              </w:tabs>
              <w:spacing w:before="100" w:beforeAutospacing="1" w:after="100" w:afterAutospacing="1"/>
              <w:rPr>
                <w:rFonts w:ascii="Times New Roman" w:eastAsia="Times New Roman" w:hAnsi="Times New Roman" w:cs="Times New Roman"/>
                <w:b/>
                <w:bCs/>
                <w:sz w:val="24"/>
                <w:szCs w:val="24"/>
                <w:lang w:val="en"/>
              </w:rPr>
            </w:pPr>
            <w:r w:rsidRPr="00577E48">
              <w:rPr>
                <w:rFonts w:ascii="Times New Roman" w:eastAsia="Times New Roman" w:hAnsi="Times New Roman" w:cs="Times New Roman"/>
                <w:b/>
                <w:bCs/>
                <w:sz w:val="24"/>
                <w:szCs w:val="24"/>
                <w:lang w:val="en"/>
              </w:rPr>
              <w:t>Social and Emotional Development</w:t>
            </w:r>
          </w:p>
          <w:p w:rsidR="00C55878" w:rsidRPr="00654FA0" w:rsidRDefault="00472859"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sidRPr="00654FA0">
              <w:rPr>
                <w:rFonts w:ascii="Times New Roman" w:eastAsia="Times New Roman" w:hAnsi="Times New Roman" w:cs="Times New Roman"/>
                <w:bCs/>
                <w:sz w:val="24"/>
                <w:szCs w:val="24"/>
                <w:lang w:val="en"/>
              </w:rPr>
              <w:t>Respects the rights and property of others (p.18)</w:t>
            </w:r>
          </w:p>
          <w:p w:rsidR="00D076A2" w:rsidRDefault="00654FA0"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sidRPr="00654FA0">
              <w:rPr>
                <w:rFonts w:ascii="Times New Roman" w:eastAsia="Times New Roman" w:hAnsi="Times New Roman" w:cs="Times New Roman"/>
                <w:bCs/>
                <w:sz w:val="24"/>
                <w:szCs w:val="24"/>
                <w:lang w:val="en"/>
              </w:rPr>
              <w:t>Name and accepts differences and similarities in preferences (p. 25)</w:t>
            </w:r>
          </w:p>
          <w:p w:rsidR="00654FA0" w:rsidRDefault="00577E48"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Notices that other child</w:t>
            </w:r>
            <w:r w:rsidR="00654FA0">
              <w:rPr>
                <w:rFonts w:ascii="Times New Roman" w:eastAsia="Times New Roman" w:hAnsi="Times New Roman" w:cs="Times New Roman"/>
                <w:bCs/>
                <w:sz w:val="24"/>
                <w:szCs w:val="24"/>
                <w:lang w:val="en"/>
              </w:rPr>
              <w:t>ren migh</w:t>
            </w:r>
            <w:r>
              <w:rPr>
                <w:rFonts w:ascii="Times New Roman" w:eastAsia="Times New Roman" w:hAnsi="Times New Roman" w:cs="Times New Roman"/>
                <w:bCs/>
                <w:sz w:val="24"/>
                <w:szCs w:val="24"/>
                <w:lang w:val="en"/>
              </w:rPr>
              <w:t>t</w:t>
            </w:r>
            <w:r w:rsidR="00654FA0">
              <w:rPr>
                <w:rFonts w:ascii="Times New Roman" w:eastAsia="Times New Roman" w:hAnsi="Times New Roman" w:cs="Times New Roman"/>
                <w:bCs/>
                <w:sz w:val="24"/>
                <w:szCs w:val="24"/>
                <w:lang w:val="en"/>
              </w:rPr>
              <w:t xml:space="preserve"> communicate differently or use different words for the same object (p. 25)</w:t>
            </w:r>
          </w:p>
          <w:p w:rsidR="00654FA0" w:rsidRDefault="00654FA0"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Begins to examine a situation from others’ perspectives.  (p. 25)</w:t>
            </w:r>
          </w:p>
          <w:p w:rsidR="005C39CA" w:rsidRPr="005C39CA" w:rsidRDefault="005C39CA" w:rsidP="00123B41">
            <w:pPr>
              <w:tabs>
                <w:tab w:val="left" w:pos="1020"/>
              </w:tabs>
              <w:spacing w:before="100" w:beforeAutospacing="1" w:after="100" w:afterAutospacing="1"/>
              <w:rPr>
                <w:rFonts w:ascii="Times New Roman" w:eastAsia="Times New Roman" w:hAnsi="Times New Roman" w:cs="Times New Roman"/>
                <w:b/>
                <w:bCs/>
                <w:sz w:val="24"/>
                <w:szCs w:val="24"/>
                <w:lang w:val="en"/>
              </w:rPr>
            </w:pPr>
            <w:r w:rsidRPr="005C39CA">
              <w:rPr>
                <w:rFonts w:ascii="Times New Roman" w:eastAsia="Times New Roman" w:hAnsi="Times New Roman" w:cs="Times New Roman"/>
                <w:b/>
                <w:bCs/>
                <w:sz w:val="24"/>
                <w:szCs w:val="24"/>
                <w:lang w:val="en"/>
              </w:rPr>
              <w:t>Social Studies</w:t>
            </w:r>
          </w:p>
          <w:p w:rsidR="005C39CA" w:rsidRPr="00654FA0" w:rsidRDefault="005C39CA"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Displays awareness of similarities and differences among individuals and families (p. 83)</w:t>
            </w:r>
          </w:p>
          <w:p w:rsidR="00D076A2" w:rsidRPr="00654FA0" w:rsidRDefault="00D076A2" w:rsidP="00123B41">
            <w:pPr>
              <w:tabs>
                <w:tab w:val="left" w:pos="1020"/>
              </w:tabs>
              <w:spacing w:before="100" w:beforeAutospacing="1" w:after="100" w:afterAutospacing="1"/>
              <w:rPr>
                <w:rFonts w:ascii="Times New Roman" w:eastAsia="Times New Roman" w:hAnsi="Times New Roman" w:cs="Times New Roman"/>
                <w:bCs/>
                <w:sz w:val="24"/>
                <w:szCs w:val="24"/>
                <w:lang w:val="en"/>
              </w:rPr>
            </w:pPr>
          </w:p>
        </w:tc>
      </w:tr>
      <w:tr w:rsidR="00C55878" w:rsidTr="00146975">
        <w:tc>
          <w:tcPr>
            <w:tcW w:w="6588" w:type="dxa"/>
          </w:tcPr>
          <w:p w:rsidR="00C55878" w:rsidRPr="00654707" w:rsidRDefault="00C55878" w:rsidP="00654707">
            <w:pPr>
              <w:pStyle w:val="ListParagraph"/>
              <w:numPr>
                <w:ilvl w:val="0"/>
                <w:numId w:val="8"/>
              </w:numPr>
              <w:spacing w:before="100" w:beforeAutospacing="1" w:after="100" w:afterAutospacing="1"/>
              <w:rPr>
                <w:rFonts w:ascii="Times New Roman" w:eastAsia="Times New Roman" w:hAnsi="Times New Roman" w:cs="Times New Roman"/>
                <w:sz w:val="24"/>
                <w:szCs w:val="24"/>
                <w:lang w:val="en"/>
              </w:rPr>
            </w:pPr>
            <w:r w:rsidRPr="00654707">
              <w:rPr>
                <w:rFonts w:ascii="Times New Roman" w:eastAsia="Times New Roman" w:hAnsi="Times New Roman" w:cs="Times New Roman"/>
                <w:sz w:val="24"/>
                <w:szCs w:val="24"/>
                <w:lang w:val="en"/>
              </w:rPr>
              <w:t>Demonstrates awareness of personal and community health and wellness</w:t>
            </w:r>
          </w:p>
          <w:p w:rsidR="00C55878" w:rsidRPr="00E4196A" w:rsidRDefault="00C55878" w:rsidP="00654707">
            <w:pPr>
              <w:spacing w:before="100" w:beforeAutospacing="1" w:after="100" w:afterAutospacing="1"/>
              <w:ind w:left="720"/>
              <w:rPr>
                <w:rFonts w:ascii="Times New Roman" w:eastAsia="Times New Roman" w:hAnsi="Times New Roman" w:cs="Times New Roman"/>
                <w:sz w:val="24"/>
                <w:szCs w:val="24"/>
                <w:lang w:val="en"/>
              </w:rPr>
            </w:pPr>
          </w:p>
        </w:tc>
        <w:tc>
          <w:tcPr>
            <w:tcW w:w="6588" w:type="dxa"/>
          </w:tcPr>
          <w:p w:rsidR="00577E48" w:rsidRPr="00577E48" w:rsidRDefault="00577E48" w:rsidP="00123B41">
            <w:pPr>
              <w:tabs>
                <w:tab w:val="left" w:pos="1020"/>
              </w:tabs>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Social and Emotional Development</w:t>
            </w:r>
          </w:p>
          <w:p w:rsidR="00CA6F0D" w:rsidRPr="00654FA0" w:rsidRDefault="00CA6F0D"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sidRPr="00654FA0">
              <w:rPr>
                <w:rFonts w:ascii="Times New Roman" w:eastAsia="Times New Roman" w:hAnsi="Times New Roman" w:cs="Times New Roman"/>
                <w:bCs/>
                <w:sz w:val="24"/>
                <w:szCs w:val="24"/>
                <w:lang w:val="en"/>
              </w:rPr>
              <w:t>Seeks peaceful resolution to conflict (p. 18)</w:t>
            </w:r>
          </w:p>
          <w:p w:rsidR="00C55878" w:rsidRPr="00654FA0" w:rsidRDefault="00472859"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sidRPr="00654FA0">
              <w:rPr>
                <w:rFonts w:ascii="Times New Roman" w:eastAsia="Times New Roman" w:hAnsi="Times New Roman" w:cs="Times New Roman"/>
                <w:bCs/>
                <w:sz w:val="24"/>
                <w:szCs w:val="24"/>
                <w:lang w:val="en"/>
              </w:rPr>
              <w:t>Shows concern for personal fairness within a peer group</w:t>
            </w:r>
          </w:p>
          <w:p w:rsidR="00472859" w:rsidRPr="00654FA0" w:rsidRDefault="00472859"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sidRPr="00654FA0">
              <w:rPr>
                <w:rFonts w:ascii="Times New Roman" w:eastAsia="Times New Roman" w:hAnsi="Times New Roman" w:cs="Times New Roman"/>
                <w:bCs/>
                <w:sz w:val="24"/>
                <w:szCs w:val="24"/>
                <w:lang w:val="en"/>
              </w:rPr>
              <w:t>Gives social support to others (p. 24)</w:t>
            </w:r>
          </w:p>
        </w:tc>
      </w:tr>
      <w:tr w:rsidR="00C55878" w:rsidTr="00146975">
        <w:tc>
          <w:tcPr>
            <w:tcW w:w="6588" w:type="dxa"/>
          </w:tcPr>
          <w:p w:rsidR="00C55878" w:rsidRPr="005C39CA" w:rsidRDefault="00C55878" w:rsidP="00123B41">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 xml:space="preserve">Standard E: </w:t>
            </w:r>
            <w:r w:rsidRPr="00E4196A">
              <w:rPr>
                <w:rFonts w:ascii="Times New Roman" w:eastAsia="Times New Roman" w:hAnsi="Times New Roman" w:cs="Times New Roman"/>
                <w:b/>
                <w:bCs/>
                <w:sz w:val="24"/>
                <w:szCs w:val="24"/>
                <w:lang w:val="en"/>
              </w:rPr>
              <w:t xml:space="preserve">An integrative and informed thinker who: </w:t>
            </w:r>
          </w:p>
        </w:tc>
        <w:tc>
          <w:tcPr>
            <w:tcW w:w="6588" w:type="dxa"/>
          </w:tcPr>
          <w:p w:rsidR="00C55878" w:rsidRDefault="005C39CA" w:rsidP="00123B41">
            <w:pPr>
              <w:tabs>
                <w:tab w:val="left" w:pos="1020"/>
              </w:tabs>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Domains/</w:t>
            </w:r>
            <w:r w:rsidRPr="007E5000">
              <w:rPr>
                <w:rFonts w:ascii="Times New Roman" w:eastAsia="Times New Roman" w:hAnsi="Times New Roman" w:cs="Times New Roman"/>
                <w:bCs/>
                <w:sz w:val="24"/>
                <w:szCs w:val="24"/>
                <w:lang w:val="en"/>
              </w:rPr>
              <w:t>Indicators</w:t>
            </w:r>
          </w:p>
        </w:tc>
      </w:tr>
      <w:tr w:rsidR="00C55878" w:rsidTr="00146975">
        <w:tc>
          <w:tcPr>
            <w:tcW w:w="6588" w:type="dxa"/>
          </w:tcPr>
          <w:p w:rsidR="00C55878" w:rsidRPr="00E4196A" w:rsidRDefault="00C55878" w:rsidP="00123B41">
            <w:pPr>
              <w:numPr>
                <w:ilvl w:val="0"/>
                <w:numId w:val="3"/>
              </w:num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Gains and applies knowledge across disciplines and learning contexts and to real-life situations with and without technology</w:t>
            </w:r>
          </w:p>
          <w:p w:rsidR="00C55878" w:rsidRPr="00E4196A" w:rsidRDefault="00C55878" w:rsidP="00654707">
            <w:pPr>
              <w:spacing w:before="100" w:beforeAutospacing="1" w:after="100" w:afterAutospacing="1"/>
              <w:ind w:left="720"/>
              <w:rPr>
                <w:rFonts w:ascii="Times New Roman" w:eastAsia="Times New Roman" w:hAnsi="Times New Roman" w:cs="Times New Roman"/>
                <w:sz w:val="24"/>
                <w:szCs w:val="24"/>
                <w:lang w:val="en"/>
              </w:rPr>
            </w:pPr>
          </w:p>
        </w:tc>
        <w:tc>
          <w:tcPr>
            <w:tcW w:w="6588" w:type="dxa"/>
          </w:tcPr>
          <w:p w:rsidR="00C55878" w:rsidRDefault="00CF3ABE" w:rsidP="00123B41">
            <w:pPr>
              <w:tabs>
                <w:tab w:val="left" w:pos="1020"/>
              </w:tabs>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Social and Emotional Development:</w:t>
            </w:r>
          </w:p>
          <w:p w:rsidR="009334C1" w:rsidRDefault="009334C1"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sidRPr="00654FA0">
              <w:rPr>
                <w:rFonts w:ascii="Times New Roman" w:eastAsia="Times New Roman" w:hAnsi="Times New Roman" w:cs="Times New Roman"/>
                <w:bCs/>
                <w:sz w:val="24"/>
                <w:szCs w:val="24"/>
                <w:lang w:val="en"/>
              </w:rPr>
              <w:t>Asks questions and check with an adult before deviating from rules and routines (p.22)</w:t>
            </w:r>
          </w:p>
          <w:p w:rsidR="005C39CA" w:rsidRDefault="005C39CA" w:rsidP="005C39CA">
            <w:pPr>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Social Studies</w:t>
            </w:r>
          </w:p>
          <w:p w:rsidR="005C39CA" w:rsidRPr="005C39CA" w:rsidRDefault="005C39CA" w:rsidP="005C39CA">
            <w:pPr>
              <w:tabs>
                <w:tab w:val="left" w:pos="1020"/>
              </w:tabs>
              <w:spacing w:before="100" w:beforeAutospacing="1" w:after="100" w:afterAutospacing="1"/>
              <w:rPr>
                <w:rFonts w:ascii="Times New Roman" w:eastAsia="Times New Roman" w:hAnsi="Times New Roman" w:cs="Times New Roman"/>
                <w:bCs/>
                <w:sz w:val="24"/>
                <w:szCs w:val="24"/>
                <w:lang w:val="en"/>
              </w:rPr>
            </w:pPr>
            <w:r w:rsidRPr="005C39CA">
              <w:rPr>
                <w:rFonts w:ascii="Times New Roman" w:eastAsia="Times New Roman" w:hAnsi="Times New Roman" w:cs="Times New Roman"/>
                <w:bCs/>
                <w:sz w:val="24"/>
                <w:szCs w:val="24"/>
                <w:lang w:val="en"/>
              </w:rPr>
              <w:t>Assists, with support and guidance, in developing and participating in an activity design to care for the environment and/or community (p. 80)</w:t>
            </w:r>
          </w:p>
          <w:p w:rsidR="009334C1" w:rsidRPr="00CF3ABE" w:rsidRDefault="009334C1" w:rsidP="009334C1">
            <w:pPr>
              <w:tabs>
                <w:tab w:val="left" w:pos="1020"/>
              </w:tabs>
              <w:spacing w:before="100" w:beforeAutospacing="1" w:after="100" w:afterAutospacing="1"/>
              <w:rPr>
                <w:rFonts w:ascii="Times New Roman" w:eastAsia="Times New Roman" w:hAnsi="Times New Roman" w:cs="Times New Roman"/>
                <w:bCs/>
                <w:sz w:val="24"/>
                <w:szCs w:val="24"/>
                <w:lang w:val="en"/>
              </w:rPr>
            </w:pPr>
          </w:p>
        </w:tc>
      </w:tr>
      <w:tr w:rsidR="00C55878" w:rsidTr="00146975">
        <w:tc>
          <w:tcPr>
            <w:tcW w:w="6588" w:type="dxa"/>
          </w:tcPr>
          <w:p w:rsidR="00C55878" w:rsidRPr="00E4196A" w:rsidRDefault="00C55878" w:rsidP="00123B41">
            <w:pPr>
              <w:numPr>
                <w:ilvl w:val="0"/>
                <w:numId w:val="3"/>
              </w:num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Evaluates and synthesizes information from multiple sources</w:t>
            </w:r>
          </w:p>
          <w:p w:rsidR="00C55878" w:rsidRPr="00E4196A" w:rsidRDefault="00C55878" w:rsidP="00654707">
            <w:pPr>
              <w:spacing w:before="100" w:beforeAutospacing="1" w:after="100" w:afterAutospacing="1"/>
              <w:ind w:left="720"/>
              <w:rPr>
                <w:rFonts w:ascii="Times New Roman" w:eastAsia="Times New Roman" w:hAnsi="Times New Roman" w:cs="Times New Roman"/>
                <w:sz w:val="24"/>
                <w:szCs w:val="24"/>
                <w:lang w:val="en"/>
              </w:rPr>
            </w:pPr>
          </w:p>
        </w:tc>
        <w:tc>
          <w:tcPr>
            <w:tcW w:w="6588" w:type="dxa"/>
          </w:tcPr>
          <w:p w:rsidR="00487BD1" w:rsidRPr="00487BD1" w:rsidRDefault="00487BD1" w:rsidP="00123B41">
            <w:pPr>
              <w:tabs>
                <w:tab w:val="left" w:pos="1020"/>
              </w:tabs>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Social and Emotional Development</w:t>
            </w:r>
          </w:p>
          <w:p w:rsidR="00C55878" w:rsidRPr="00654FA0" w:rsidRDefault="00654FA0"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sidRPr="00654FA0">
              <w:rPr>
                <w:rFonts w:ascii="Times New Roman" w:eastAsia="Times New Roman" w:hAnsi="Times New Roman" w:cs="Times New Roman"/>
                <w:bCs/>
                <w:sz w:val="24"/>
                <w:szCs w:val="24"/>
                <w:lang w:val="en"/>
              </w:rPr>
              <w:t>Develops consideration for the needs or interests of peers (p. 23)</w:t>
            </w:r>
          </w:p>
        </w:tc>
      </w:tr>
      <w:tr w:rsidR="00C55878" w:rsidTr="00146975">
        <w:tc>
          <w:tcPr>
            <w:tcW w:w="6588" w:type="dxa"/>
          </w:tcPr>
          <w:p w:rsidR="00C55878" w:rsidRPr="00E4196A" w:rsidRDefault="00C55878" w:rsidP="00123B41">
            <w:pPr>
              <w:numPr>
                <w:ilvl w:val="0"/>
                <w:numId w:val="3"/>
              </w:num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Applies ideas across disciplines</w:t>
            </w:r>
          </w:p>
        </w:tc>
        <w:tc>
          <w:tcPr>
            <w:tcW w:w="6588" w:type="dxa"/>
          </w:tcPr>
          <w:p w:rsidR="00487BD1" w:rsidRPr="00487BD1" w:rsidRDefault="00487BD1" w:rsidP="00487BD1">
            <w:pPr>
              <w:tabs>
                <w:tab w:val="left" w:pos="1020"/>
              </w:tabs>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Social and Emotional Development</w:t>
            </w:r>
          </w:p>
          <w:p w:rsidR="009334C1" w:rsidRDefault="009334C1" w:rsidP="009334C1">
            <w:pPr>
              <w:tabs>
                <w:tab w:val="left" w:pos="1020"/>
              </w:tabs>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Demonstrates ability to be flexible or adjust to routine or unexpected changes including physical setting, daily schedule, staffing and group size/attendance (p. 20)</w:t>
            </w:r>
          </w:p>
          <w:p w:rsidR="00654FA0" w:rsidRDefault="00654FA0" w:rsidP="009334C1">
            <w:pPr>
              <w:tabs>
                <w:tab w:val="left" w:pos="1020"/>
              </w:tabs>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Uses different turn-taking strategies (p. 23)</w:t>
            </w:r>
          </w:p>
          <w:p w:rsidR="00C55878" w:rsidRDefault="00C55878" w:rsidP="00123B41">
            <w:pPr>
              <w:tabs>
                <w:tab w:val="left" w:pos="1020"/>
              </w:tabs>
              <w:spacing w:before="100" w:beforeAutospacing="1" w:after="100" w:afterAutospacing="1"/>
              <w:rPr>
                <w:rFonts w:ascii="Times New Roman" w:eastAsia="Times New Roman" w:hAnsi="Times New Roman" w:cs="Times New Roman"/>
                <w:b/>
                <w:bCs/>
                <w:sz w:val="24"/>
                <w:szCs w:val="24"/>
                <w:lang w:val="en"/>
              </w:rPr>
            </w:pPr>
          </w:p>
        </w:tc>
      </w:tr>
      <w:tr w:rsidR="00C55878" w:rsidTr="00146975">
        <w:tc>
          <w:tcPr>
            <w:tcW w:w="6588" w:type="dxa"/>
          </w:tcPr>
          <w:p w:rsidR="00C55878" w:rsidRPr="00E4196A" w:rsidRDefault="00C55878" w:rsidP="00654707">
            <w:pPr>
              <w:spacing w:before="100" w:beforeAutospacing="1" w:after="100" w:afterAutospacing="1"/>
              <w:ind w:left="720"/>
              <w:rPr>
                <w:rFonts w:ascii="Times New Roman" w:eastAsia="Times New Roman" w:hAnsi="Times New Roman" w:cs="Times New Roman"/>
                <w:sz w:val="24"/>
                <w:szCs w:val="24"/>
                <w:lang w:val="en"/>
              </w:rPr>
            </w:pPr>
          </w:p>
          <w:p w:rsidR="00C55878" w:rsidRPr="00E4196A" w:rsidRDefault="00C55878" w:rsidP="00123B41">
            <w:pPr>
              <w:numPr>
                <w:ilvl w:val="0"/>
                <w:numId w:val="3"/>
              </w:numPr>
              <w:spacing w:before="100" w:beforeAutospacing="1" w:after="100" w:afterAutospacing="1"/>
              <w:rPr>
                <w:rFonts w:ascii="Times New Roman" w:eastAsia="Times New Roman" w:hAnsi="Times New Roman" w:cs="Times New Roman"/>
                <w:sz w:val="24"/>
                <w:szCs w:val="24"/>
                <w:lang w:val="en"/>
              </w:rPr>
            </w:pPr>
            <w:r w:rsidRPr="00E4196A">
              <w:rPr>
                <w:rFonts w:ascii="Times New Roman" w:eastAsia="Times New Roman" w:hAnsi="Times New Roman" w:cs="Times New Roman"/>
                <w:sz w:val="24"/>
                <w:szCs w:val="24"/>
                <w:lang w:val="en"/>
              </w:rPr>
              <w:t xml:space="preserve">Applies systems thinking to understand the interaction and influence of related parts on each other and on outcomes </w:t>
            </w:r>
          </w:p>
          <w:p w:rsidR="00C55878" w:rsidRPr="00E4196A" w:rsidRDefault="00C55878" w:rsidP="00654707">
            <w:pPr>
              <w:spacing w:before="100" w:beforeAutospacing="1" w:after="100" w:afterAutospacing="1"/>
              <w:ind w:left="720"/>
              <w:rPr>
                <w:rFonts w:ascii="Times New Roman" w:eastAsia="Times New Roman" w:hAnsi="Times New Roman" w:cs="Times New Roman"/>
                <w:sz w:val="24"/>
                <w:szCs w:val="24"/>
                <w:lang w:val="en"/>
              </w:rPr>
            </w:pPr>
          </w:p>
        </w:tc>
        <w:tc>
          <w:tcPr>
            <w:tcW w:w="6588" w:type="dxa"/>
          </w:tcPr>
          <w:p w:rsidR="00487BD1" w:rsidRPr="00487BD1" w:rsidRDefault="00487BD1" w:rsidP="00487BD1">
            <w:pPr>
              <w:tabs>
                <w:tab w:val="left" w:pos="1020"/>
              </w:tabs>
              <w:spacing w:before="100" w:beforeAutospacing="1" w:after="100" w:afterAutospacing="1"/>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Social and Emotional Development</w:t>
            </w:r>
          </w:p>
          <w:p w:rsidR="00C55878" w:rsidRDefault="009334C1"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sidRPr="00654FA0">
              <w:rPr>
                <w:rFonts w:ascii="Times New Roman" w:eastAsia="Times New Roman" w:hAnsi="Times New Roman" w:cs="Times New Roman"/>
                <w:bCs/>
                <w:sz w:val="24"/>
                <w:szCs w:val="24"/>
                <w:lang w:val="en"/>
              </w:rPr>
              <w:t>Adjusts to transitions from one activity setting to the next during the day with appropriate emotions and behaviors.  (p.20)</w:t>
            </w:r>
          </w:p>
          <w:p w:rsidR="005C39CA" w:rsidRPr="00487BD1" w:rsidRDefault="005C39CA" w:rsidP="00123B41">
            <w:pPr>
              <w:tabs>
                <w:tab w:val="left" w:pos="1020"/>
              </w:tabs>
              <w:spacing w:before="100" w:beforeAutospacing="1" w:after="100" w:afterAutospacing="1"/>
              <w:rPr>
                <w:rFonts w:ascii="Times New Roman" w:eastAsia="Times New Roman" w:hAnsi="Times New Roman" w:cs="Times New Roman"/>
                <w:b/>
                <w:bCs/>
                <w:sz w:val="24"/>
                <w:szCs w:val="24"/>
                <w:lang w:val="en"/>
              </w:rPr>
            </w:pPr>
            <w:r w:rsidRPr="00487BD1">
              <w:rPr>
                <w:rFonts w:ascii="Times New Roman" w:eastAsia="Times New Roman" w:hAnsi="Times New Roman" w:cs="Times New Roman"/>
                <w:b/>
                <w:bCs/>
                <w:sz w:val="24"/>
                <w:szCs w:val="24"/>
                <w:lang w:val="en"/>
              </w:rPr>
              <w:t>Social Studies</w:t>
            </w:r>
          </w:p>
          <w:p w:rsidR="005C39CA" w:rsidRPr="00654FA0" w:rsidRDefault="005C39CA" w:rsidP="00123B41">
            <w:pPr>
              <w:tabs>
                <w:tab w:val="left" w:pos="1020"/>
              </w:tabs>
              <w:spacing w:before="100" w:beforeAutospacing="1" w:after="100" w:afterAutospacing="1"/>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Demonstrates a basic understanding of how things, people, and places change over times (p.830</w:t>
            </w:r>
          </w:p>
        </w:tc>
      </w:tr>
    </w:tbl>
    <w:p w:rsidR="00D30B4A" w:rsidRDefault="00FA0DC7" w:rsidP="00487BD1">
      <w:pPr>
        <w:spacing w:before="100" w:beforeAutospacing="1" w:after="100" w:afterAutospacing="1" w:line="240" w:lineRule="auto"/>
        <w:rPr>
          <w:rFonts w:ascii="Times New Roman" w:eastAsia="Times New Roman" w:hAnsi="Times New Roman" w:cs="Times New Roman"/>
          <w:sz w:val="24"/>
          <w:szCs w:val="24"/>
          <w:lang w:val="en"/>
        </w:rPr>
      </w:pPr>
      <w:hyperlink r:id="rId7" w:history="1">
        <w:r w:rsidR="00E4196A" w:rsidRPr="00E4196A">
          <w:rPr>
            <w:rFonts w:ascii="Times New Roman" w:eastAsia="Times New Roman" w:hAnsi="Times New Roman" w:cs="Times New Roman"/>
            <w:color w:val="0000FF"/>
            <w:sz w:val="24"/>
            <w:szCs w:val="24"/>
            <w:u w:val="single"/>
            <w:lang w:val="en"/>
          </w:rPr>
          <w:t>Understanding Maine's Guiding Principles</w:t>
        </w:r>
      </w:hyperlink>
      <w:r w:rsidR="00E4196A" w:rsidRPr="00E4196A">
        <w:rPr>
          <w:rFonts w:ascii="Times New Roman" w:eastAsia="Times New Roman" w:hAnsi="Times New Roman" w:cs="Times New Roman"/>
          <w:sz w:val="24"/>
          <w:szCs w:val="24"/>
          <w:lang w:val="en"/>
        </w:rPr>
        <w:t xml:space="preserve">. (PDF, 747KB) A researched-based framework created to convey the knowledge, skills, and dispositions embedded in the Maine Learning Results' Guiding Principles. The frameworks describe what it may look like when students exhibit the intentions of the Guiding Principle across the content areas by using discipline neutral language. The Guiding Principles frameworks are not a replacement for the Maine Learning Results Guiding Principles but rather a resource for understanding their spirit and intent. </w:t>
      </w:r>
    </w:p>
    <w:p w:rsidR="00487BD1" w:rsidRDefault="00487BD1" w:rsidP="00487BD1">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Maine’s Early Learning and Development Standards </w:t>
      </w:r>
      <w:hyperlink r:id="rId8" w:history="1">
        <w:r w:rsidRPr="004F1524">
          <w:rPr>
            <w:rStyle w:val="Hyperlink"/>
            <w:rFonts w:ascii="Times New Roman" w:eastAsia="Times New Roman" w:hAnsi="Times New Roman" w:cs="Times New Roman"/>
            <w:sz w:val="24"/>
            <w:szCs w:val="24"/>
            <w:lang w:val="en"/>
          </w:rPr>
          <w:t>www.doe/publicpreschool</w:t>
        </w:r>
      </w:hyperlink>
    </w:p>
    <w:p w:rsidR="00487BD1" w:rsidRDefault="00487BD1" w:rsidP="00487BD1">
      <w:pPr>
        <w:spacing w:before="100" w:beforeAutospacing="1" w:after="100" w:afterAutospacing="1" w:line="240" w:lineRule="auto"/>
      </w:pPr>
    </w:p>
    <w:sectPr w:rsidR="00487BD1" w:rsidSect="00E4196A">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DC7" w:rsidRDefault="00FA0DC7" w:rsidP="00034E44">
      <w:pPr>
        <w:spacing w:after="0" w:line="240" w:lineRule="auto"/>
      </w:pPr>
      <w:r>
        <w:separator/>
      </w:r>
    </w:p>
  </w:endnote>
  <w:endnote w:type="continuationSeparator" w:id="0">
    <w:p w:rsidR="00FA0DC7" w:rsidRDefault="00FA0DC7" w:rsidP="0003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44" w:rsidRDefault="00034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44" w:rsidRDefault="00034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44" w:rsidRDefault="00034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DC7" w:rsidRDefault="00FA0DC7" w:rsidP="00034E44">
      <w:pPr>
        <w:spacing w:after="0" w:line="240" w:lineRule="auto"/>
      </w:pPr>
      <w:r>
        <w:separator/>
      </w:r>
    </w:p>
  </w:footnote>
  <w:footnote w:type="continuationSeparator" w:id="0">
    <w:p w:rsidR="00FA0DC7" w:rsidRDefault="00FA0DC7" w:rsidP="0003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44" w:rsidRDefault="00034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534712"/>
      <w:docPartObj>
        <w:docPartGallery w:val="Watermarks"/>
        <w:docPartUnique/>
      </w:docPartObj>
    </w:sdtPr>
    <w:sdtEndPr/>
    <w:sdtContent>
      <w:p w:rsidR="00034E44" w:rsidRDefault="00FA0DC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44" w:rsidRDefault="00034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64E14"/>
    <w:multiLevelType w:val="multilevel"/>
    <w:tmpl w:val="35E0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35E0C"/>
    <w:multiLevelType w:val="multilevel"/>
    <w:tmpl w:val="5FFC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43E6D"/>
    <w:multiLevelType w:val="hybridMultilevel"/>
    <w:tmpl w:val="97B6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E28A5"/>
    <w:multiLevelType w:val="multilevel"/>
    <w:tmpl w:val="EA7E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57C43"/>
    <w:multiLevelType w:val="hybridMultilevel"/>
    <w:tmpl w:val="F5101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20E20"/>
    <w:multiLevelType w:val="hybridMultilevel"/>
    <w:tmpl w:val="E0722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C6174"/>
    <w:multiLevelType w:val="multilevel"/>
    <w:tmpl w:val="C5C0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05010C"/>
    <w:multiLevelType w:val="multilevel"/>
    <w:tmpl w:val="9678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3"/>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6A"/>
    <w:rsid w:val="00034E44"/>
    <w:rsid w:val="000909D3"/>
    <w:rsid w:val="000B42D9"/>
    <w:rsid w:val="00123B41"/>
    <w:rsid w:val="00146975"/>
    <w:rsid w:val="0025372A"/>
    <w:rsid w:val="00270B32"/>
    <w:rsid w:val="00472859"/>
    <w:rsid w:val="00487BD1"/>
    <w:rsid w:val="00577E48"/>
    <w:rsid w:val="005C39CA"/>
    <w:rsid w:val="00654707"/>
    <w:rsid w:val="00654FA0"/>
    <w:rsid w:val="00656C8F"/>
    <w:rsid w:val="00757077"/>
    <w:rsid w:val="007E5000"/>
    <w:rsid w:val="0088446B"/>
    <w:rsid w:val="008F57BA"/>
    <w:rsid w:val="00902221"/>
    <w:rsid w:val="009334C1"/>
    <w:rsid w:val="00A27888"/>
    <w:rsid w:val="00AB2521"/>
    <w:rsid w:val="00B70C72"/>
    <w:rsid w:val="00BA478E"/>
    <w:rsid w:val="00BB7D26"/>
    <w:rsid w:val="00C55878"/>
    <w:rsid w:val="00CA6F0D"/>
    <w:rsid w:val="00CF3ABE"/>
    <w:rsid w:val="00D076A2"/>
    <w:rsid w:val="00D75120"/>
    <w:rsid w:val="00E149DF"/>
    <w:rsid w:val="00E4196A"/>
    <w:rsid w:val="00F03674"/>
    <w:rsid w:val="00FA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31321EA-5386-4070-82D4-2F4FBE3F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419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1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9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19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19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196A"/>
    <w:rPr>
      <w:b/>
      <w:bCs/>
    </w:rPr>
  </w:style>
  <w:style w:type="character" w:styleId="Hyperlink">
    <w:name w:val="Hyperlink"/>
    <w:basedOn w:val="DefaultParagraphFont"/>
    <w:uiPriority w:val="99"/>
    <w:unhideWhenUsed/>
    <w:rsid w:val="00E4196A"/>
    <w:rPr>
      <w:color w:val="0000FF"/>
      <w:u w:val="single"/>
    </w:rPr>
  </w:style>
  <w:style w:type="table" w:styleId="TableGrid">
    <w:name w:val="Table Grid"/>
    <w:basedOn w:val="TableNormal"/>
    <w:uiPriority w:val="59"/>
    <w:rsid w:val="0014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46B"/>
    <w:pPr>
      <w:ind w:left="720"/>
      <w:contextualSpacing/>
    </w:pPr>
  </w:style>
  <w:style w:type="paragraph" w:styleId="Header">
    <w:name w:val="header"/>
    <w:basedOn w:val="Normal"/>
    <w:link w:val="HeaderChar"/>
    <w:uiPriority w:val="99"/>
    <w:unhideWhenUsed/>
    <w:rsid w:val="00034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E44"/>
  </w:style>
  <w:style w:type="paragraph" w:styleId="Footer">
    <w:name w:val="footer"/>
    <w:basedOn w:val="Normal"/>
    <w:link w:val="FooterChar"/>
    <w:uiPriority w:val="99"/>
    <w:unhideWhenUsed/>
    <w:rsid w:val="00034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4496">
      <w:bodyDiv w:val="1"/>
      <w:marLeft w:val="0"/>
      <w:marRight w:val="0"/>
      <w:marTop w:val="0"/>
      <w:marBottom w:val="0"/>
      <w:divBdr>
        <w:top w:val="none" w:sz="0" w:space="0" w:color="auto"/>
        <w:left w:val="none" w:sz="0" w:space="0" w:color="auto"/>
        <w:bottom w:val="none" w:sz="0" w:space="0" w:color="auto"/>
        <w:right w:val="none" w:sz="0" w:space="0" w:color="auto"/>
      </w:divBdr>
      <w:divsChild>
        <w:div w:id="1885676994">
          <w:marLeft w:val="0"/>
          <w:marRight w:val="0"/>
          <w:marTop w:val="0"/>
          <w:marBottom w:val="0"/>
          <w:divBdr>
            <w:top w:val="none" w:sz="0" w:space="0" w:color="auto"/>
            <w:left w:val="none" w:sz="0" w:space="0" w:color="auto"/>
            <w:bottom w:val="none" w:sz="0" w:space="0" w:color="auto"/>
            <w:right w:val="none" w:sz="0" w:space="0" w:color="auto"/>
          </w:divBdr>
          <w:divsChild>
            <w:div w:id="2073888938">
              <w:marLeft w:val="0"/>
              <w:marRight w:val="0"/>
              <w:marTop w:val="0"/>
              <w:marBottom w:val="0"/>
              <w:divBdr>
                <w:top w:val="none" w:sz="0" w:space="0" w:color="auto"/>
                <w:left w:val="none" w:sz="0" w:space="0" w:color="auto"/>
                <w:bottom w:val="none" w:sz="0" w:space="0" w:color="auto"/>
                <w:right w:val="none" w:sz="0" w:space="0" w:color="auto"/>
              </w:divBdr>
              <w:divsChild>
                <w:div w:id="1024599996">
                  <w:marLeft w:val="0"/>
                  <w:marRight w:val="0"/>
                  <w:marTop w:val="0"/>
                  <w:marBottom w:val="0"/>
                  <w:divBdr>
                    <w:top w:val="none" w:sz="0" w:space="0" w:color="auto"/>
                    <w:left w:val="none" w:sz="0" w:space="0" w:color="auto"/>
                    <w:bottom w:val="none" w:sz="0" w:space="0" w:color="auto"/>
                    <w:right w:val="none" w:sz="0" w:space="0" w:color="auto"/>
                  </w:divBdr>
                  <w:divsChild>
                    <w:div w:id="486090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publicpreschoo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ine.gov/doe/proficiency/standards/MaineGuidingPrinciples102015_FINAL.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Susan D</dc:creator>
  <cp:lastModifiedBy>Reed, Susan D</cp:lastModifiedBy>
  <cp:revision>22</cp:revision>
  <dcterms:created xsi:type="dcterms:W3CDTF">2016-07-01T12:04:00Z</dcterms:created>
  <dcterms:modified xsi:type="dcterms:W3CDTF">2016-09-27T20:25:00Z</dcterms:modified>
</cp:coreProperties>
</file>