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E69F" w14:textId="77777777" w:rsidR="00151B53" w:rsidRDefault="00151B53" w:rsidP="00151B53">
      <w:pPr>
        <w:jc w:val="center"/>
        <w:rPr>
          <w:b/>
          <w:bCs/>
          <w:sz w:val="32"/>
          <w:szCs w:val="32"/>
        </w:rPr>
      </w:pPr>
      <w:r w:rsidRPr="000A6BD2">
        <w:rPr>
          <w:b/>
          <w:bCs/>
          <w:sz w:val="32"/>
          <w:szCs w:val="32"/>
        </w:rPr>
        <w:t xml:space="preserve">State Advisory Panel </w:t>
      </w:r>
    </w:p>
    <w:p w14:paraId="00D81F6F" w14:textId="77777777" w:rsidR="00151B53" w:rsidRDefault="00151B53" w:rsidP="00151B53">
      <w:pPr>
        <w:jc w:val="center"/>
        <w:rPr>
          <w:b/>
          <w:bCs/>
          <w:sz w:val="32"/>
          <w:szCs w:val="32"/>
        </w:rPr>
      </w:pPr>
      <w:r w:rsidRPr="000A6BD2">
        <w:rPr>
          <w:b/>
          <w:bCs/>
          <w:sz w:val="32"/>
          <w:szCs w:val="32"/>
        </w:rPr>
        <w:t>Agenda</w:t>
      </w:r>
    </w:p>
    <w:p w14:paraId="7E3A853D" w14:textId="48FD624A" w:rsidR="00151B53" w:rsidRPr="000A6BD2" w:rsidRDefault="00151B53" w:rsidP="00151B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8, 2023</w:t>
      </w:r>
    </w:p>
    <w:p w14:paraId="261683E7" w14:textId="77777777" w:rsidR="00151B53" w:rsidRPr="000A6BD2" w:rsidRDefault="00151B53" w:rsidP="00151B53">
      <w:pPr>
        <w:rPr>
          <w:rFonts w:ascii="Arial" w:hAnsi="Arial" w:cs="Arial"/>
          <w:sz w:val="36"/>
          <w:szCs w:val="36"/>
        </w:rPr>
      </w:pPr>
    </w:p>
    <w:p w14:paraId="48CEF4FB" w14:textId="77777777" w:rsidR="00151B53" w:rsidRDefault="00151B53" w:rsidP="00151B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6BD2">
        <w:rPr>
          <w:rFonts w:ascii="Arial" w:hAnsi="Arial" w:cs="Arial"/>
          <w:sz w:val="28"/>
          <w:szCs w:val="28"/>
        </w:rPr>
        <w:t>Public Comment</w:t>
      </w:r>
    </w:p>
    <w:p w14:paraId="469926A3" w14:textId="77777777" w:rsidR="00151B53" w:rsidRPr="000A6BD2" w:rsidRDefault="00151B53" w:rsidP="00151B53">
      <w:pPr>
        <w:pStyle w:val="ListParagraph"/>
        <w:rPr>
          <w:rFonts w:ascii="Arial" w:hAnsi="Arial" w:cs="Arial"/>
          <w:sz w:val="28"/>
          <w:szCs w:val="28"/>
        </w:rPr>
      </w:pPr>
    </w:p>
    <w:p w14:paraId="7C6C12CD" w14:textId="77777777" w:rsidR="00151B53" w:rsidRDefault="00151B53" w:rsidP="00151B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4185">
        <w:rPr>
          <w:rFonts w:ascii="Arial" w:hAnsi="Arial" w:cs="Arial"/>
          <w:sz w:val="28"/>
          <w:szCs w:val="28"/>
        </w:rPr>
        <w:t>Erin Frazier</w:t>
      </w:r>
      <w:r w:rsidRPr="000A6BD2">
        <w:rPr>
          <w:rFonts w:ascii="Arial" w:hAnsi="Arial" w:cs="Arial"/>
          <w:sz w:val="28"/>
          <w:szCs w:val="28"/>
        </w:rPr>
        <w:t>- Department Updates</w:t>
      </w:r>
    </w:p>
    <w:p w14:paraId="591A4FA3" w14:textId="77777777" w:rsidR="00151B53" w:rsidRPr="000A6BD2" w:rsidRDefault="00151B53" w:rsidP="00151B53">
      <w:pPr>
        <w:pStyle w:val="ListParagraph"/>
        <w:rPr>
          <w:rFonts w:ascii="Arial" w:hAnsi="Arial" w:cs="Arial"/>
          <w:sz w:val="28"/>
          <w:szCs w:val="28"/>
        </w:rPr>
      </w:pPr>
    </w:p>
    <w:p w14:paraId="616E0225" w14:textId="66A677E4" w:rsidR="00151B53" w:rsidRDefault="00151B53" w:rsidP="00151B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4185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elissa Condon</w:t>
      </w:r>
      <w:r w:rsidRPr="00AB418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School Emergency Management Coordinator- Maine School Safety Center Emergency Planning</w:t>
      </w:r>
    </w:p>
    <w:p w14:paraId="54552ECA" w14:textId="77777777" w:rsidR="00151B53" w:rsidRPr="000A6BD2" w:rsidRDefault="00151B53" w:rsidP="00151B53">
      <w:pPr>
        <w:pStyle w:val="ListParagraph"/>
        <w:rPr>
          <w:rFonts w:ascii="Arial" w:hAnsi="Arial" w:cs="Arial"/>
          <w:sz w:val="28"/>
          <w:szCs w:val="28"/>
        </w:rPr>
      </w:pPr>
    </w:p>
    <w:p w14:paraId="62F0E40E" w14:textId="77777777" w:rsidR="00151B53" w:rsidRPr="000A6BD2" w:rsidRDefault="00151B53" w:rsidP="00151B53">
      <w:pPr>
        <w:pStyle w:val="ListParagraph"/>
        <w:rPr>
          <w:rFonts w:ascii="Arial" w:hAnsi="Arial" w:cs="Arial"/>
          <w:sz w:val="28"/>
          <w:szCs w:val="28"/>
        </w:rPr>
      </w:pPr>
    </w:p>
    <w:p w14:paraId="4E69E3C6" w14:textId="20694D76" w:rsidR="00151B53" w:rsidRDefault="00151B53" w:rsidP="00151B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Tracy Whitlock- LD 924</w:t>
      </w:r>
    </w:p>
    <w:p w14:paraId="593572BF" w14:textId="77777777" w:rsidR="00B21C10" w:rsidRPr="00C06019" w:rsidRDefault="00B21C10" w:rsidP="00C06019">
      <w:pPr>
        <w:rPr>
          <w:rFonts w:ascii="Arial" w:hAnsi="Arial" w:cs="Arial"/>
          <w:sz w:val="28"/>
          <w:szCs w:val="28"/>
        </w:rPr>
      </w:pPr>
    </w:p>
    <w:p w14:paraId="1DB58ED6" w14:textId="5BAFAD48" w:rsidR="00B21C10" w:rsidRDefault="00B21C10" w:rsidP="00151B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Erin Frazier &amp; Libby Stone-Sterling- Lifespan Waiver</w:t>
      </w:r>
    </w:p>
    <w:p w14:paraId="08C2E44C" w14:textId="77777777" w:rsidR="00151B53" w:rsidRPr="00AB4185" w:rsidRDefault="00151B53" w:rsidP="00151B53">
      <w:pPr>
        <w:pStyle w:val="ListParagraph"/>
        <w:rPr>
          <w:rFonts w:ascii="Arial" w:hAnsi="Arial" w:cs="Arial"/>
          <w:sz w:val="28"/>
          <w:szCs w:val="28"/>
        </w:rPr>
      </w:pPr>
    </w:p>
    <w:p w14:paraId="37BCF640" w14:textId="77777777" w:rsidR="00151B53" w:rsidRPr="00AB4185" w:rsidRDefault="00151B53" w:rsidP="00151B53">
      <w:pPr>
        <w:pStyle w:val="ListParagraph"/>
        <w:rPr>
          <w:rFonts w:ascii="Arial" w:hAnsi="Arial" w:cs="Arial"/>
          <w:sz w:val="28"/>
          <w:szCs w:val="28"/>
        </w:rPr>
      </w:pPr>
    </w:p>
    <w:p w14:paraId="673FC964" w14:textId="77777777" w:rsidR="00151B53" w:rsidRDefault="00151B53" w:rsidP="00151B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6BD2">
        <w:rPr>
          <w:rFonts w:ascii="Arial" w:hAnsi="Arial" w:cs="Arial"/>
          <w:sz w:val="28"/>
          <w:szCs w:val="28"/>
        </w:rPr>
        <w:t>Erin Frazier- Legislative Updates</w:t>
      </w:r>
    </w:p>
    <w:p w14:paraId="151E00DC" w14:textId="77777777" w:rsidR="00151B53" w:rsidRPr="000A6BD2" w:rsidRDefault="00151B53" w:rsidP="00151B53">
      <w:pPr>
        <w:pStyle w:val="ListParagraph"/>
        <w:rPr>
          <w:rFonts w:ascii="Arial" w:hAnsi="Arial" w:cs="Arial"/>
          <w:sz w:val="28"/>
          <w:szCs w:val="28"/>
        </w:rPr>
      </w:pPr>
    </w:p>
    <w:p w14:paraId="3B13B13E" w14:textId="77777777" w:rsidR="00151B53" w:rsidRPr="000A6BD2" w:rsidRDefault="00151B53" w:rsidP="00151B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6BD2">
        <w:rPr>
          <w:rFonts w:ascii="Arial" w:hAnsi="Arial" w:cs="Arial"/>
          <w:sz w:val="28"/>
          <w:szCs w:val="28"/>
        </w:rPr>
        <w:t>Public Comment</w:t>
      </w:r>
    </w:p>
    <w:p w14:paraId="0D3EFBED" w14:textId="77777777" w:rsidR="00151B53" w:rsidRDefault="00151B53"/>
    <w:sectPr w:rsidR="0015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1E5C"/>
    <w:multiLevelType w:val="hybridMultilevel"/>
    <w:tmpl w:val="DF4E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53"/>
    <w:rsid w:val="00151B53"/>
    <w:rsid w:val="00432265"/>
    <w:rsid w:val="00471F9B"/>
    <w:rsid w:val="00B21C10"/>
    <w:rsid w:val="00C0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1EC8"/>
  <w15:chartTrackingRefBased/>
  <w15:docId w15:val="{2C0D6802-C61A-4091-AED0-D936333C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Brownstein, Alisha</dc:creator>
  <cp:keywords/>
  <dc:description/>
  <cp:lastModifiedBy>Brownstein, Alisha</cp:lastModifiedBy>
  <cp:revision>3</cp:revision>
  <dcterms:created xsi:type="dcterms:W3CDTF">2023-03-01T16:32:00Z</dcterms:created>
  <dcterms:modified xsi:type="dcterms:W3CDTF">2023-03-07T16:14:00Z</dcterms:modified>
</cp:coreProperties>
</file>