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Default Extension="bin" ContentType="application/vnd.openxmlformats-officedocument.oleObject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  <Default Extension="pict" ContentType="image/pict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7" w:rsidRPr="00C37806" w:rsidRDefault="00BB0047" w:rsidP="00BB0047">
      <w:pPr>
        <w:spacing w:after="0"/>
        <w:jc w:val="center"/>
        <w:rPr>
          <w:b/>
          <w:color w:val="C00000"/>
          <w:sz w:val="44"/>
          <w:szCs w:val="44"/>
        </w:rPr>
      </w:pPr>
      <w:bookmarkStart w:id="0" w:name="_Toc74643749"/>
      <w:bookmarkStart w:id="1" w:name="OLE_LINK1"/>
      <w:bookmarkStart w:id="2" w:name="OLE_LINK2"/>
      <w:r w:rsidRPr="00C37806">
        <w:rPr>
          <w:b/>
          <w:color w:val="C00000"/>
          <w:sz w:val="44"/>
          <w:szCs w:val="44"/>
        </w:rPr>
        <w:t>Math-in-CTE Lesson Plan Template</w:t>
      </w:r>
      <w:bookmarkEnd w:id="0"/>
    </w:p>
    <w:p w:rsidR="00BB0047" w:rsidRPr="002F1466" w:rsidRDefault="00BB0047" w:rsidP="00BB0047">
      <w:pPr>
        <w:spacing w:after="0"/>
        <w:jc w:val="center"/>
        <w:rPr>
          <w:rFonts w:ascii="Tw Cen MT Condensed Extra Bold" w:hAnsi="Tw Cen MT Condensed Extra Bold" w:cs="Arial"/>
          <w:b/>
          <w:color w:val="CC0000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40"/>
        <w:gridCol w:w="2880"/>
        <w:gridCol w:w="180"/>
        <w:gridCol w:w="6480"/>
      </w:tblGrid>
      <w:tr w:rsidR="00BB0047" w:rsidRPr="00884DA4">
        <w:trPr>
          <w:trHeight w:val="432"/>
        </w:trPr>
        <w:tc>
          <w:tcPr>
            <w:tcW w:w="6480" w:type="dxa"/>
            <w:gridSpan w:val="4"/>
            <w:vAlign w:val="center"/>
          </w:tcPr>
          <w:p w:rsidR="00BB0047" w:rsidRPr="00884DA4" w:rsidRDefault="00BB0047" w:rsidP="00BB0047">
            <w:pPr>
              <w:tabs>
                <w:tab w:val="left" w:pos="8640"/>
              </w:tabs>
              <w:spacing w:after="0"/>
              <w:jc w:val="left"/>
              <w:rPr>
                <w:rFonts w:ascii="Arial" w:hAnsi="Arial" w:cs="Arial"/>
              </w:rPr>
            </w:pPr>
            <w:r w:rsidRPr="003C404B">
              <w:rPr>
                <w:rFonts w:ascii="Arial" w:hAnsi="Arial" w:cs="Arial"/>
                <w:b/>
              </w:rPr>
              <w:t>Lesson Title:</w:t>
            </w:r>
            <w:r w:rsidRPr="00884D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QC Tolerance</w:t>
            </w:r>
          </w:p>
        </w:tc>
        <w:tc>
          <w:tcPr>
            <w:tcW w:w="6480" w:type="dxa"/>
            <w:vAlign w:val="center"/>
          </w:tcPr>
          <w:p w:rsidR="00BB0047" w:rsidRPr="003C404B" w:rsidRDefault="00BB0047" w:rsidP="00BB0047">
            <w:pPr>
              <w:tabs>
                <w:tab w:val="left" w:pos="8640"/>
              </w:tabs>
              <w:spacing w:after="0"/>
              <w:jc w:val="left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Lesson #</w:t>
            </w:r>
            <w:r w:rsidR="008D00CF">
              <w:rPr>
                <w:rFonts w:ascii="Arial" w:hAnsi="Arial" w:cs="Arial"/>
                <w:b/>
              </w:rPr>
              <w:t xml:space="preserve"> M16</w:t>
            </w:r>
          </w:p>
        </w:tc>
      </w:tr>
      <w:tr w:rsidR="00BB0047" w:rsidRPr="003C404B">
        <w:tc>
          <w:tcPr>
            <w:tcW w:w="3420" w:type="dxa"/>
            <w:gridSpan w:val="2"/>
            <w:vAlign w:val="center"/>
          </w:tcPr>
          <w:p w:rsidR="00BB0047" w:rsidRPr="003C404B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Author(s):</w:t>
            </w:r>
          </w:p>
        </w:tc>
        <w:tc>
          <w:tcPr>
            <w:tcW w:w="2880" w:type="dxa"/>
            <w:vAlign w:val="center"/>
          </w:tcPr>
          <w:p w:rsidR="00BB0047" w:rsidRPr="003C404B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Phone Number(s):</w:t>
            </w:r>
          </w:p>
        </w:tc>
        <w:tc>
          <w:tcPr>
            <w:tcW w:w="6660" w:type="dxa"/>
            <w:gridSpan w:val="2"/>
            <w:vAlign w:val="center"/>
          </w:tcPr>
          <w:p w:rsidR="00BB0047" w:rsidRPr="003C404B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E-mail Address(es):</w:t>
            </w:r>
          </w:p>
        </w:tc>
      </w:tr>
      <w:tr w:rsidR="00BB0047" w:rsidRPr="00884DA4">
        <w:trPr>
          <w:trHeight w:val="432"/>
        </w:trPr>
        <w:tc>
          <w:tcPr>
            <w:tcW w:w="3420" w:type="dxa"/>
            <w:gridSpan w:val="2"/>
          </w:tcPr>
          <w:p w:rsidR="00BB0047" w:rsidRPr="00884DA4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Barratt</w:t>
            </w:r>
          </w:p>
        </w:tc>
        <w:tc>
          <w:tcPr>
            <w:tcW w:w="2880" w:type="dxa"/>
          </w:tcPr>
          <w:p w:rsidR="00BB0047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(207) 594-2161 ext. 218</w:t>
            </w:r>
          </w:p>
          <w:p w:rsidR="00BB0047" w:rsidRPr="00884DA4" w:rsidRDefault="00BB0047" w:rsidP="00BB0047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BB0047" w:rsidRDefault="00C92ABD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hyperlink r:id="rId8" w:history="1">
              <w:r w:rsidR="00BB0047" w:rsidRPr="00326A38">
                <w:rPr>
                  <w:rStyle w:val="Hyperlink"/>
                  <w:rFonts w:ascii="Arial" w:hAnsi="Arial" w:cs="Arial"/>
                </w:rPr>
                <w:t>rbarratt@mcst.tec.me.us</w:t>
              </w:r>
            </w:hyperlink>
          </w:p>
          <w:p w:rsidR="00BB0047" w:rsidRPr="00884DA4" w:rsidRDefault="00BB0047" w:rsidP="00BB0047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</w:p>
        </w:tc>
      </w:tr>
      <w:tr w:rsidR="00BB0047" w:rsidRPr="00884DA4">
        <w:trPr>
          <w:trHeight w:val="432"/>
        </w:trPr>
        <w:tc>
          <w:tcPr>
            <w:tcW w:w="3420" w:type="dxa"/>
            <w:gridSpan w:val="2"/>
          </w:tcPr>
          <w:p w:rsidR="00BB0047" w:rsidRPr="00884DA4" w:rsidRDefault="00BB0047" w:rsidP="00BB0047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Kristy Hastings</w:t>
            </w:r>
          </w:p>
        </w:tc>
        <w:tc>
          <w:tcPr>
            <w:tcW w:w="2880" w:type="dxa"/>
          </w:tcPr>
          <w:p w:rsidR="00BB0047" w:rsidRPr="00884DA4" w:rsidRDefault="00BB0047" w:rsidP="00BB0047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(207) 354-2502</w:t>
            </w:r>
          </w:p>
        </w:tc>
        <w:tc>
          <w:tcPr>
            <w:tcW w:w="6660" w:type="dxa"/>
            <w:gridSpan w:val="2"/>
          </w:tcPr>
          <w:p w:rsidR="00BB0047" w:rsidRPr="00884DA4" w:rsidRDefault="00C92ABD" w:rsidP="00BB0047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9" w:history="1">
              <w:r w:rsidR="00BB0047" w:rsidRPr="007D3E66">
                <w:rPr>
                  <w:rStyle w:val="Hyperlink"/>
                  <w:rFonts w:ascii="Arial" w:hAnsi="Arial" w:cs="Arial"/>
                </w:rPr>
                <w:t>khastings@rsu13.org</w:t>
              </w:r>
            </w:hyperlink>
            <w:r w:rsidR="00BB0047">
              <w:rPr>
                <w:rFonts w:ascii="Arial" w:hAnsi="Arial" w:cs="Arial"/>
              </w:rPr>
              <w:t xml:space="preserve"> </w:t>
            </w:r>
          </w:p>
        </w:tc>
      </w:tr>
      <w:tr w:rsidR="00BB0047" w:rsidRPr="00884DA4">
        <w:tc>
          <w:tcPr>
            <w:tcW w:w="12960" w:type="dxa"/>
            <w:gridSpan w:val="5"/>
          </w:tcPr>
          <w:p w:rsidR="00BB0047" w:rsidRPr="00884DA4" w:rsidRDefault="00BB0047" w:rsidP="00BB0047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3C404B">
              <w:rPr>
                <w:rFonts w:ascii="Arial" w:hAnsi="Arial" w:cs="Arial"/>
                <w:b/>
              </w:rPr>
              <w:t>Occupational Area:</w:t>
            </w:r>
            <w:r w:rsidRPr="00884D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Machine Tool/ Welding Fabrication</w:t>
            </w:r>
          </w:p>
        </w:tc>
      </w:tr>
      <w:tr w:rsidR="00BB0047" w:rsidRPr="00884DA4">
        <w:tc>
          <w:tcPr>
            <w:tcW w:w="12960" w:type="dxa"/>
            <w:gridSpan w:val="5"/>
          </w:tcPr>
          <w:p w:rsidR="00BB0047" w:rsidRPr="00884DA4" w:rsidRDefault="00BB0047" w:rsidP="00302F7D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3C404B">
              <w:rPr>
                <w:rFonts w:ascii="Arial" w:hAnsi="Arial" w:cs="Arial"/>
                <w:b/>
              </w:rPr>
              <w:t>CTE Concept(s):</w:t>
            </w:r>
            <w:r w:rsidRPr="00884DA4">
              <w:rPr>
                <w:rFonts w:ascii="Arial" w:hAnsi="Arial" w:cs="Arial"/>
              </w:rPr>
              <w:t xml:space="preserve"> </w:t>
            </w:r>
            <w:r w:rsidR="00302F7D">
              <w:rPr>
                <w:rFonts w:ascii="Arial" w:hAnsi="Arial" w:cs="Arial"/>
              </w:rPr>
              <w:t>Tolerance/Limits M 16</w:t>
            </w:r>
          </w:p>
        </w:tc>
      </w:tr>
      <w:tr w:rsidR="00BB0047" w:rsidRPr="00884DA4">
        <w:tc>
          <w:tcPr>
            <w:tcW w:w="12960" w:type="dxa"/>
            <w:gridSpan w:val="5"/>
          </w:tcPr>
          <w:p w:rsidR="00BB0047" w:rsidRPr="00884DA4" w:rsidRDefault="00BB0047" w:rsidP="00302F7D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3C404B">
              <w:rPr>
                <w:rFonts w:ascii="Arial" w:hAnsi="Arial" w:cs="Arial"/>
                <w:b/>
              </w:rPr>
              <w:t>Math Concepts:</w:t>
            </w:r>
            <w:r w:rsidRPr="00884DA4">
              <w:rPr>
                <w:rFonts w:ascii="Arial" w:hAnsi="Arial" w:cs="Arial"/>
              </w:rPr>
              <w:t xml:space="preserve">  </w:t>
            </w:r>
            <w:r w:rsidR="00302F7D">
              <w:rPr>
                <w:rFonts w:ascii="Arial" w:hAnsi="Arial" w:cs="Arial"/>
              </w:rPr>
              <w:t>Adding/Subtracting/Compound Inequalities</w:t>
            </w:r>
          </w:p>
        </w:tc>
      </w:tr>
      <w:tr w:rsidR="00BB0047" w:rsidRPr="00884DA4">
        <w:tc>
          <w:tcPr>
            <w:tcW w:w="2880" w:type="dxa"/>
          </w:tcPr>
          <w:p w:rsidR="00BB0047" w:rsidRPr="003C404B" w:rsidRDefault="00BB0047" w:rsidP="00BB0047">
            <w:pPr>
              <w:ind w:right="-540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Lesson Objective:</w:t>
            </w:r>
          </w:p>
        </w:tc>
        <w:tc>
          <w:tcPr>
            <w:tcW w:w="10080" w:type="dxa"/>
            <w:gridSpan w:val="4"/>
          </w:tcPr>
          <w:p w:rsidR="00BB0047" w:rsidRPr="00884DA4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show the students why Tolerance and Limits are important in Machining. </w:t>
            </w:r>
          </w:p>
        </w:tc>
      </w:tr>
      <w:tr w:rsidR="00BB0047" w:rsidRPr="00884DA4">
        <w:tc>
          <w:tcPr>
            <w:tcW w:w="2880" w:type="dxa"/>
          </w:tcPr>
          <w:p w:rsidR="00BB0047" w:rsidRPr="003C404B" w:rsidRDefault="00BB0047" w:rsidP="00BB0047">
            <w:pPr>
              <w:ind w:right="-540"/>
              <w:rPr>
                <w:rFonts w:ascii="Arial" w:hAnsi="Arial" w:cs="Arial"/>
                <w:b/>
              </w:rPr>
            </w:pPr>
            <w:r w:rsidRPr="003C404B">
              <w:rPr>
                <w:rFonts w:ascii="Arial" w:hAnsi="Arial" w:cs="Arial"/>
                <w:b/>
              </w:rPr>
              <w:t>Supplies Needed:</w:t>
            </w:r>
          </w:p>
        </w:tc>
        <w:tc>
          <w:tcPr>
            <w:tcW w:w="10080" w:type="dxa"/>
            <w:gridSpan w:val="4"/>
          </w:tcPr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 to be measure and the corresponding print.</w:t>
            </w:r>
          </w:p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Rule</w:t>
            </w:r>
          </w:p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Micrometer</w:t>
            </w:r>
          </w:p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Whiteboard &amp; markers</w:t>
            </w:r>
          </w:p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math example worksheets</w:t>
            </w:r>
          </w:p>
          <w:p w:rsidR="00166602" w:rsidRDefault="00BB0047" w:rsidP="00BB0047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Assessment Rubric</w:t>
            </w:r>
          </w:p>
          <w:p w:rsidR="00BB0047" w:rsidRDefault="00166602" w:rsidP="00BB0047">
            <w:pPr>
              <w:ind w:right="-540"/>
              <w:rPr>
                <w:rFonts w:ascii="Arial" w:hAnsi="Arial" w:cs="Arial"/>
              </w:rPr>
            </w:pPr>
            <w:r w:rsidRPr="00D261DA">
              <w:rPr>
                <w:rFonts w:ascii="Arial" w:hAnsi="Arial" w:cs="Arial"/>
                <w:u w:val="single"/>
              </w:rPr>
              <w:t>Math for Machine Technology</w:t>
            </w:r>
            <w:r>
              <w:rPr>
                <w:rFonts w:ascii="Arial" w:hAnsi="Arial" w:cs="Arial"/>
              </w:rPr>
              <w:t xml:space="preserve"> 6 ed. Delmar Cengage Learning page 142, 145.</w:t>
            </w:r>
          </w:p>
          <w:p w:rsidR="00BB0047" w:rsidRDefault="00BB0047" w:rsidP="00BB0047">
            <w:pPr>
              <w:ind w:right="-540"/>
              <w:rPr>
                <w:rFonts w:ascii="Arial" w:hAnsi="Arial" w:cs="Arial"/>
              </w:rPr>
            </w:pPr>
          </w:p>
          <w:p w:rsidR="00A209FF" w:rsidRDefault="00A209FF" w:rsidP="00BB0047">
            <w:pPr>
              <w:ind w:right="-540"/>
              <w:rPr>
                <w:rFonts w:ascii="Arial" w:hAnsi="Arial" w:cs="Arial"/>
              </w:rPr>
            </w:pPr>
          </w:p>
          <w:p w:rsidR="00A209FF" w:rsidRDefault="00A209FF" w:rsidP="00BB0047">
            <w:pPr>
              <w:ind w:right="-540"/>
              <w:rPr>
                <w:rFonts w:ascii="Arial" w:hAnsi="Arial" w:cs="Arial"/>
              </w:rPr>
            </w:pPr>
          </w:p>
          <w:p w:rsidR="00BB0047" w:rsidRPr="00884DA4" w:rsidRDefault="00BB0047" w:rsidP="00BB0047">
            <w:pPr>
              <w:ind w:right="-540"/>
              <w:rPr>
                <w:rFonts w:ascii="Arial" w:hAnsi="Arial" w:cs="Arial"/>
              </w:rPr>
            </w:pPr>
          </w:p>
        </w:tc>
      </w:tr>
    </w:tbl>
    <w:p w:rsidR="00BB0047" w:rsidRPr="00D24380" w:rsidRDefault="00BB0047" w:rsidP="00BB0047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5940"/>
      </w:tblGrid>
      <w:tr w:rsidR="00BB0047" w:rsidRPr="00884DA4">
        <w:trPr>
          <w:trHeight w:val="512"/>
        </w:trPr>
        <w:tc>
          <w:tcPr>
            <w:tcW w:w="7020" w:type="dxa"/>
          </w:tcPr>
          <w:p w:rsidR="00A209FF" w:rsidRDefault="00A209FF" w:rsidP="00BB0047">
            <w:pPr>
              <w:spacing w:before="140" w:after="0"/>
              <w:jc w:val="center"/>
              <w:rPr>
                <w:b/>
                <w:caps/>
                <w:color w:val="003366"/>
                <w:sz w:val="28"/>
                <w:szCs w:val="28"/>
              </w:rPr>
            </w:pPr>
          </w:p>
          <w:p w:rsidR="00BB0047" w:rsidRPr="00854828" w:rsidRDefault="00BB0047" w:rsidP="00BB0047">
            <w:pPr>
              <w:spacing w:before="140" w:after="0"/>
              <w:jc w:val="center"/>
              <w:rPr>
                <w:b/>
                <w:caps/>
                <w:color w:val="003366"/>
                <w:sz w:val="28"/>
                <w:szCs w:val="28"/>
              </w:rPr>
            </w:pPr>
            <w:r w:rsidRPr="00854828">
              <w:rPr>
                <w:b/>
                <w:caps/>
                <w:color w:val="003366"/>
                <w:sz w:val="28"/>
                <w:szCs w:val="28"/>
              </w:rPr>
              <w:t>The "7 Elements"</w:t>
            </w:r>
          </w:p>
        </w:tc>
        <w:tc>
          <w:tcPr>
            <w:tcW w:w="5940" w:type="dxa"/>
          </w:tcPr>
          <w:p w:rsidR="00A209FF" w:rsidRDefault="00A209FF" w:rsidP="00BB0047">
            <w:pPr>
              <w:spacing w:after="0"/>
              <w:jc w:val="center"/>
              <w:rPr>
                <w:b/>
                <w:caps/>
                <w:color w:val="003366"/>
                <w:sz w:val="28"/>
                <w:szCs w:val="28"/>
              </w:rPr>
            </w:pPr>
          </w:p>
          <w:p w:rsidR="00BB0047" w:rsidRPr="00854828" w:rsidRDefault="00BB0047" w:rsidP="00BB0047">
            <w:pPr>
              <w:spacing w:after="0"/>
              <w:jc w:val="center"/>
              <w:rPr>
                <w:b/>
                <w:caps/>
                <w:color w:val="003366"/>
                <w:sz w:val="28"/>
                <w:szCs w:val="28"/>
              </w:rPr>
            </w:pPr>
            <w:r w:rsidRPr="00854828">
              <w:rPr>
                <w:b/>
                <w:caps/>
                <w:color w:val="003366"/>
                <w:sz w:val="28"/>
                <w:szCs w:val="28"/>
              </w:rPr>
              <w:t>Teacher Notes</w:t>
            </w:r>
          </w:p>
          <w:p w:rsidR="00BB0047" w:rsidRPr="00854828" w:rsidRDefault="00BB0047" w:rsidP="00BB0047">
            <w:pPr>
              <w:spacing w:after="0"/>
              <w:jc w:val="center"/>
              <w:rPr>
                <w:b/>
                <w:caps/>
                <w:color w:val="003366"/>
                <w:sz w:val="28"/>
                <w:szCs w:val="28"/>
              </w:rPr>
            </w:pPr>
            <w:r w:rsidRPr="00854828">
              <w:rPr>
                <w:b/>
                <w:caps/>
                <w:color w:val="003366"/>
                <w:sz w:val="28"/>
                <w:szCs w:val="28"/>
              </w:rPr>
              <w:t>(</w:t>
            </w:r>
            <w:r w:rsidRPr="00854828">
              <w:rPr>
                <w:b/>
                <w:color w:val="003366"/>
                <w:sz w:val="28"/>
                <w:szCs w:val="28"/>
              </w:rPr>
              <w:t>and answer key</w:t>
            </w:r>
            <w:r w:rsidRPr="00854828">
              <w:rPr>
                <w:b/>
                <w:caps/>
                <w:color w:val="003366"/>
                <w:sz w:val="28"/>
                <w:szCs w:val="28"/>
              </w:rPr>
              <w:t>)</w:t>
            </w: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Pr="00884DA4" w:rsidRDefault="00BB0047" w:rsidP="00BB0047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Introduce the CTE lesson.</w:t>
            </w:r>
          </w:p>
          <w:p w:rsidR="00BB0047" w:rsidRPr="00002B81" w:rsidRDefault="000374F6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BB0047" w:rsidRPr="00E96E1A">
              <w:rPr>
                <w:rFonts w:ascii="Arial" w:hAnsi="Arial" w:cs="Arial"/>
                <w:i/>
                <w:sz w:val="22"/>
                <w:szCs w:val="22"/>
              </w:rPr>
              <w:t>Now that you all have been making part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BB0047" w:rsidRPr="00E96E1A">
              <w:rPr>
                <w:rFonts w:ascii="Arial" w:hAnsi="Arial" w:cs="Arial"/>
                <w:i/>
                <w:sz w:val="22"/>
                <w:szCs w:val="22"/>
              </w:rPr>
              <w:t>, today we will be learning how to work toward a tolerance.</w:t>
            </w:r>
            <w:r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  <w:tc>
          <w:tcPr>
            <w:tcW w:w="5940" w:type="dxa"/>
          </w:tcPr>
          <w:p w:rsidR="00BB0047" w:rsidRDefault="00A209FF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Taking a part that the students have made, </w:t>
            </w:r>
            <w:r w:rsidR="003112F8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them select which part they want. They will need all measuring tool needed to measure to all given tolerances. 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Pr="00884DA4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Default="00BB0047" w:rsidP="00BB0047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2. Assess students’ math awareness as it relates to the CTE lesson. </w:t>
            </w:r>
          </w:p>
          <w:p w:rsidR="00BB0047" w:rsidRPr="00E96E1A" w:rsidRDefault="00BB0047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  <w:r w:rsidRPr="00E96E1A">
              <w:rPr>
                <w:rFonts w:ascii="Arial" w:hAnsi="Arial" w:cs="Arial"/>
                <w:i/>
                <w:sz w:val="22"/>
                <w:szCs w:val="22"/>
              </w:rPr>
              <w:t>What is the meaning of the word Tolerance?</w:t>
            </w:r>
          </w:p>
          <w:p w:rsidR="003112F8" w:rsidRDefault="003112F8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12F8" w:rsidRDefault="003112F8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12F8" w:rsidRDefault="003112F8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Pr="00E96E1A" w:rsidRDefault="00BB0047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  <w:r w:rsidRPr="00E96E1A">
              <w:rPr>
                <w:rFonts w:ascii="Arial" w:hAnsi="Arial" w:cs="Arial"/>
                <w:i/>
                <w:sz w:val="22"/>
                <w:szCs w:val="22"/>
              </w:rPr>
              <w:t xml:space="preserve">Does everyone know what the word variation means?  What </w:t>
            </w:r>
            <w:r>
              <w:rPr>
                <w:rFonts w:ascii="Arial" w:hAnsi="Arial" w:cs="Arial"/>
                <w:i/>
                <w:sz w:val="22"/>
                <w:szCs w:val="22"/>
              </w:rPr>
              <w:t>is the root word in variation</w:t>
            </w:r>
            <w:r w:rsidRPr="00E96E1A">
              <w:rPr>
                <w:rFonts w:ascii="Arial" w:hAnsi="Arial" w:cs="Arial"/>
                <w:i/>
                <w:sz w:val="22"/>
                <w:szCs w:val="22"/>
              </w:rPr>
              <w:t xml:space="preserve">?  It means to vary.  </w:t>
            </w:r>
          </w:p>
          <w:p w:rsidR="003112F8" w:rsidRDefault="003112F8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Pr="00E96E1A" w:rsidRDefault="00BB0047" w:rsidP="00BB0047">
            <w:pPr>
              <w:spacing w:after="120"/>
              <w:ind w:left="259" w:hanging="259"/>
              <w:rPr>
                <w:rFonts w:ascii="Arial" w:hAnsi="Arial" w:cs="Arial"/>
                <w:i/>
                <w:sz w:val="22"/>
                <w:szCs w:val="22"/>
              </w:rPr>
            </w:pPr>
            <w:r w:rsidRPr="00E96E1A">
              <w:rPr>
                <w:rFonts w:ascii="Arial" w:hAnsi="Arial" w:cs="Arial"/>
                <w:i/>
                <w:sz w:val="22"/>
                <w:szCs w:val="22"/>
              </w:rPr>
              <w:t xml:space="preserve">What is the meaning of the word Limits?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 English, it is as far as the dimension can go in either direction. </w:t>
            </w:r>
          </w:p>
          <w:p w:rsidR="00BB0047" w:rsidRDefault="00BB0047" w:rsidP="00BB0047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0047" w:rsidRPr="00884DA4" w:rsidRDefault="00BB0047" w:rsidP="00BB0047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2F8" w:rsidRDefault="003112F8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12F8" w:rsidRDefault="003112F8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Pr="0052552B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40" w:type="dxa"/>
          </w:tcPr>
          <w:p w:rsidR="003112F8" w:rsidRDefault="003112F8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112F8" w:rsidRDefault="003112F8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TOLERANCE- IS THE AMOUNT OF VARIATION PERMITTED ON THE DIMENSIONS OR SURFACES OF MAUFACTURED PARTS.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LIMITS- ARE THE EXTREME PERMISSIBLE DIMENSIONS OF A PART.  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TOLERANCE IS EQUAL TO THE DIFFERENCE BETWEEN THE MAXIMUM AND MINIMUM LIMITS OF ANY SPECIFIED DIMENSION OF A PART.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0047" w:rsidRPr="00CF01FB" w:rsidRDefault="00BB0047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TOLERANCE = MAXIMUM LIMIT – MINIMUM LIMIT</w:t>
            </w: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Pr="00884DA4" w:rsidRDefault="00BB0047" w:rsidP="00BB0047">
            <w:pPr>
              <w:spacing w:after="120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3. Work through the math example </w:t>
            </w:r>
            <w:r w:rsidRPr="00884DA4">
              <w:rPr>
                <w:rFonts w:ascii="Arial" w:hAnsi="Arial" w:cs="Arial"/>
                <w:b/>
                <w:i/>
                <w:sz w:val="22"/>
                <w:szCs w:val="22"/>
              </w:rPr>
              <w:t>embedded</w:t>
            </w: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 in the CTE lesson.</w:t>
            </w:r>
            <w:r w:rsidRPr="00884D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085" w:rsidRDefault="00ED6085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ED6085" w:rsidRDefault="00ED6085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56F21" w:rsidRDefault="00ED6085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B0047">
              <w:rPr>
                <w:rFonts w:ascii="Arial" w:hAnsi="Arial" w:cs="Arial"/>
                <w:i/>
                <w:sz w:val="22"/>
                <w:szCs w:val="22"/>
              </w:rPr>
              <w:t xml:space="preserve">“To find your maximum or high limit, you would add the maximum limit to the given measurement.  </w:t>
            </w:r>
          </w:p>
          <w:p w:rsidR="00B56F21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 Example</w:t>
            </w:r>
            <w:r w:rsidR="00C11421">
              <w:rPr>
                <w:rFonts w:ascii="Arial" w:hAnsi="Arial" w:cs="Arial"/>
                <w:i/>
                <w:sz w:val="22"/>
                <w:szCs w:val="22"/>
              </w:rPr>
              <w:t xml:space="preserve"> 1 measurement</w:t>
            </w:r>
            <w:r w:rsidR="00B56F21">
              <w:rPr>
                <w:rFonts w:ascii="Arial" w:hAnsi="Arial" w:cs="Arial"/>
                <w:i/>
                <w:sz w:val="22"/>
                <w:szCs w:val="22"/>
              </w:rPr>
              <w:t xml:space="preserve"> is 3.7500”, so you would write it as</w:t>
            </w:r>
            <w:r w:rsidR="00C1142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B0047" w:rsidRDefault="00C1142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Maximum limit is </w:t>
            </w:r>
            <w:r w:rsidR="00B56F21">
              <w:rPr>
                <w:rFonts w:ascii="Arial" w:hAnsi="Arial" w:cs="Arial"/>
                <w:i/>
                <w:sz w:val="22"/>
                <w:szCs w:val="22"/>
              </w:rPr>
              <w:t>3.7500 + 0.000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or 3.7500.</w:t>
            </w:r>
            <w:r w:rsidR="00BB0047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C11421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find your minimum or low limit, you would subtract the minimum limit from the give</w:t>
            </w:r>
            <w:r w:rsidR="00C11421">
              <w:rPr>
                <w:rFonts w:ascii="Arial" w:hAnsi="Arial" w:cs="Arial"/>
                <w:i/>
                <w:sz w:val="22"/>
                <w:szCs w:val="22"/>
              </w:rPr>
              <w:t>n measurement, you would write it as:</w:t>
            </w:r>
          </w:p>
          <w:p w:rsidR="00BB0047" w:rsidRPr="004441B5" w:rsidRDefault="00C1142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3.7500 – 0.0016 or 3</w:t>
            </w:r>
            <w:r w:rsidR="00BB0047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7484.</w:t>
            </w:r>
            <w:r w:rsidR="00BB0047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56F21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Now, try Example 2 on your own.”</w:t>
            </w:r>
          </w:p>
          <w:p w:rsidR="00B56F21" w:rsidRDefault="00B56F2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62.79 </w:t>
            </w:r>
            <w:r w:rsidR="008558AC">
              <w:rPr>
                <w:rFonts w:ascii="Arial" w:hAnsi="Arial" w:cs="Arial"/>
                <w:i/>
                <w:sz w:val="22"/>
                <w:szCs w:val="22"/>
              </w:rPr>
              <w:t>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0.04</w:t>
            </w:r>
          </w:p>
          <w:p w:rsidR="00B56F21" w:rsidRDefault="00B56F2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Maximum Limit: 62.79 + 0.04 = 62.83</w:t>
            </w:r>
          </w:p>
          <w:p w:rsidR="00BB0047" w:rsidRPr="00166602" w:rsidRDefault="00B56F2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Minimum Limit: 62.79 –</w:t>
            </w:r>
            <w:r w:rsidR="00166602">
              <w:rPr>
                <w:rFonts w:ascii="Arial" w:hAnsi="Arial" w:cs="Arial"/>
                <w:i/>
                <w:sz w:val="22"/>
                <w:szCs w:val="22"/>
              </w:rPr>
              <w:t xml:space="preserve"> 0.04 = 62.75</w:t>
            </w:r>
          </w:p>
        </w:tc>
        <w:tc>
          <w:tcPr>
            <w:tcW w:w="5940" w:type="dxa"/>
          </w:tcPr>
          <w:p w:rsidR="00C11421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  <w:p w:rsidR="00C11421" w:rsidRDefault="00C11421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1421" w:rsidRDefault="00C11421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Pr="004441B5" w:rsidRDefault="00C11421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B0047">
              <w:rPr>
                <w:rFonts w:ascii="Arial" w:hAnsi="Arial" w:cs="Arial"/>
                <w:color w:val="000000"/>
                <w:sz w:val="22"/>
                <w:szCs w:val="22"/>
              </w:rPr>
              <w:t xml:space="preserve">n math class we might see the tolerance as: </w:t>
            </w:r>
            <w:r w:rsidR="00C92ABD" w:rsidRPr="00C92ABD">
              <w:rPr>
                <w:rFonts w:ascii="Arial" w:hAnsi="Arial" w:cs="Arial"/>
                <w:color w:val="000000"/>
                <w:position w:val="-2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5pt;height:10.05pt">
                  <v:imagedata r:id="rId10" o:title=""/>
                </v:shape>
              </w:pict>
            </w:r>
            <w:r w:rsidR="00BB0047">
              <w:rPr>
                <w:rFonts w:ascii="Arial" w:hAnsi="Arial" w:cs="Arial"/>
                <w:color w:val="000000"/>
                <w:sz w:val="22"/>
                <w:szCs w:val="22"/>
              </w:rPr>
              <w:t>.  So, the measurement (</w:t>
            </w:r>
            <w:r w:rsidR="00BB0047">
              <w:rPr>
                <w:rFonts w:ascii="Arial" w:hAnsi="Arial" w:cs="Arial"/>
                <w:i/>
                <w:color w:val="000000"/>
                <w:sz w:val="22"/>
                <w:szCs w:val="22"/>
              </w:rPr>
              <w:t>x</w:t>
            </w:r>
            <w:r w:rsidR="00BB0047">
              <w:rPr>
                <w:rFonts w:ascii="Arial" w:hAnsi="Arial" w:cs="Arial"/>
                <w:color w:val="000000"/>
                <w:sz w:val="22"/>
                <w:szCs w:val="22"/>
              </w:rPr>
              <w:t xml:space="preserve">) is between (literally) the limits of 3.7484” and 3.7500”.  You can also use a number line as something more visual.  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Pr="002D380C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 example 2 to the kids without the answers!</w:t>
            </w: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Pr="005B5FD8" w:rsidRDefault="00BB0047" w:rsidP="0016660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B5FD8">
              <w:rPr>
                <w:rFonts w:ascii="Arial" w:hAnsi="Arial" w:cs="Arial"/>
                <w:b/>
                <w:szCs w:val="22"/>
              </w:rPr>
              <w:t xml:space="preserve">4. Work through </w:t>
            </w:r>
            <w:r w:rsidRPr="005B5FD8">
              <w:rPr>
                <w:rFonts w:ascii="Arial" w:hAnsi="Arial" w:cs="Arial"/>
                <w:b/>
                <w:i/>
                <w:szCs w:val="22"/>
              </w:rPr>
              <w:t>related, contextual</w:t>
            </w:r>
            <w:r w:rsidRPr="005B5FD8">
              <w:rPr>
                <w:rFonts w:ascii="Arial" w:hAnsi="Arial" w:cs="Arial"/>
                <w:b/>
                <w:szCs w:val="22"/>
              </w:rPr>
              <w:t xml:space="preserve"> math-in-CTE examples.</w:t>
            </w:r>
          </w:p>
          <w:p w:rsidR="00C11421" w:rsidRPr="005B5FD8" w:rsidRDefault="000374F6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Customary System Examples:</w:t>
            </w:r>
          </w:p>
          <w:p w:rsidR="00C11421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    </w:t>
            </w:r>
            <w:r w:rsidR="00D261DA">
              <w:rPr>
                <w:rFonts w:ascii="Arial" w:hAnsi="Arial" w:cs="Arial"/>
                <w:szCs w:val="22"/>
              </w:rPr>
              <w:t xml:space="preserve">   Tolerance              </w:t>
            </w:r>
            <w:r w:rsidRPr="005B5FD8">
              <w:rPr>
                <w:rFonts w:ascii="Arial" w:hAnsi="Arial" w:cs="Arial"/>
                <w:szCs w:val="22"/>
              </w:rPr>
              <w:t>Maximum                     Minimum</w:t>
            </w:r>
          </w:p>
          <w:p w:rsidR="00C11421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             </w:t>
            </w:r>
            <w:r w:rsidR="00D261DA">
              <w:rPr>
                <w:rFonts w:ascii="Arial" w:hAnsi="Arial" w:cs="Arial"/>
                <w:szCs w:val="22"/>
              </w:rPr>
              <w:t xml:space="preserve">                            </w:t>
            </w:r>
            <w:r w:rsidRPr="005B5FD8">
              <w:rPr>
                <w:rFonts w:ascii="Arial" w:hAnsi="Arial" w:cs="Arial"/>
                <w:szCs w:val="22"/>
              </w:rPr>
              <w:t>Limi</w:t>
            </w:r>
            <w:r w:rsidR="00677A13">
              <w:rPr>
                <w:rFonts w:ascii="Arial" w:hAnsi="Arial" w:cs="Arial"/>
                <w:szCs w:val="22"/>
              </w:rPr>
              <w:t xml:space="preserve">t                             </w:t>
            </w:r>
            <w:r w:rsidRPr="005B5FD8">
              <w:rPr>
                <w:rFonts w:ascii="Arial" w:hAnsi="Arial" w:cs="Arial"/>
                <w:szCs w:val="22"/>
              </w:rPr>
              <w:t>Limit</w:t>
            </w:r>
          </w:p>
          <w:p w:rsidR="00C11421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A.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  </w:t>
            </w:r>
            <w:r w:rsidR="00D261DA">
              <w:rPr>
                <w:rFonts w:ascii="Arial" w:hAnsi="Arial" w:cs="Arial"/>
                <w:szCs w:val="22"/>
              </w:rPr>
              <w:t xml:space="preserve">                             </w:t>
            </w:r>
            <w:r w:rsidR="00D261DA" w:rsidRPr="00D261DA">
              <w:rPr>
                <w:rFonts w:ascii="Arial" w:hAnsi="Arial" w:cs="Arial"/>
                <w:position w:val="-22"/>
                <w:szCs w:val="22"/>
              </w:rPr>
              <w:object w:dxaOrig="540" w:dyaOrig="580">
                <v:shape id="_x0000_i1026" type="#_x0000_t75" style="width:27.35pt;height:29.15pt" o:ole="">
                  <v:imagedata r:id="rId11" r:pict="rId12" o:title=""/>
                </v:shape>
                <o:OLEObject Type="Embed" ProgID="Equation.3" ShapeID="_x0000_i1026" DrawAspect="Content" ObjectID="_1234689140" r:id="rId13"/>
              </w:objec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               </w:t>
            </w:r>
            <w:r w:rsidR="00D261DA">
              <w:rPr>
                <w:rFonts w:ascii="Arial" w:hAnsi="Arial" w:cs="Arial"/>
                <w:szCs w:val="22"/>
              </w:rPr>
              <w:t xml:space="preserve">      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</w:t>
            </w:r>
            <w:r w:rsidR="00D261DA" w:rsidRPr="00D261DA">
              <w:rPr>
                <w:rFonts w:ascii="Arial" w:hAnsi="Arial" w:cs="Arial"/>
                <w:position w:val="-22"/>
                <w:szCs w:val="22"/>
              </w:rPr>
              <w:object w:dxaOrig="580" w:dyaOrig="580">
                <v:shape id="_x0000_i1027" type="#_x0000_t75" style="width:29.15pt;height:29.15pt" o:ole="">
                  <v:imagedata r:id="rId14" r:pict="rId15" o:title=""/>
                </v:shape>
                <o:OLEObject Type="Embed" ProgID="Equation.3" ShapeID="_x0000_i1027" DrawAspect="Content" ObjectID="_1234689141" r:id="rId16"/>
              </w:object>
            </w:r>
          </w:p>
          <w:p w:rsidR="00C11421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B.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                              7’ </w:t>
            </w:r>
            <w:r w:rsidR="00D261DA" w:rsidRPr="00D261DA">
              <w:rPr>
                <w:rFonts w:ascii="Arial" w:hAnsi="Arial" w:cs="Arial"/>
                <w:position w:val="-22"/>
                <w:szCs w:val="22"/>
              </w:rPr>
              <w:object w:dxaOrig="540" w:dyaOrig="580">
                <v:shape id="_x0000_i1028" type="#_x0000_t75" style="width:27.35pt;height:29.15pt" o:ole="">
                  <v:imagedata r:id="rId17" r:pict="rId18" o:title=""/>
                </v:shape>
                <o:OLEObject Type="Embed" ProgID="Equation.3" ShapeID="_x0000_i1028" DrawAspect="Content" ObjectID="_1234689142" r:id="rId19"/>
              </w:objec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               </w:t>
            </w:r>
            <w:r w:rsidR="00D261DA">
              <w:rPr>
                <w:rFonts w:ascii="Arial" w:hAnsi="Arial" w:cs="Arial"/>
                <w:szCs w:val="22"/>
              </w:rPr>
              <w:t xml:space="preserve">   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7’ </w:t>
            </w:r>
            <w:r w:rsidR="00D261DA" w:rsidRPr="00D261DA">
              <w:rPr>
                <w:rFonts w:ascii="Arial" w:hAnsi="Arial" w:cs="Arial"/>
                <w:position w:val="-22"/>
                <w:szCs w:val="22"/>
              </w:rPr>
              <w:object w:dxaOrig="540" w:dyaOrig="580">
                <v:shape id="_x0000_i1029" type="#_x0000_t75" style="width:27.35pt;height:29.15pt" o:ole="">
                  <v:imagedata r:id="rId20" r:pict="rId21" o:title=""/>
                </v:shape>
                <o:OLEObject Type="Embed" ProgID="Equation.3" ShapeID="_x0000_i1029" DrawAspect="Content" ObjectID="_1234689143" r:id="rId22"/>
              </w:object>
            </w:r>
          </w:p>
          <w:p w:rsidR="00C11421" w:rsidRPr="005B5FD8" w:rsidRDefault="00490F90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C.     </w:t>
            </w:r>
            <w:r w:rsidR="00C11421" w:rsidRPr="005B5FD8">
              <w:rPr>
                <w:rFonts w:ascii="Arial" w:hAnsi="Arial" w:cs="Arial"/>
                <w:szCs w:val="22"/>
              </w:rPr>
              <w:t>0</w:t>
            </w:r>
            <w:r w:rsidRPr="005B5FD8">
              <w:rPr>
                <w:rFonts w:ascii="Arial" w:hAnsi="Arial" w:cs="Arial"/>
                <w:szCs w:val="22"/>
              </w:rPr>
              <w:t>.003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  <w:r w:rsidRPr="005B5FD8">
              <w:rPr>
                <w:rFonts w:ascii="Arial" w:hAnsi="Arial" w:cs="Arial"/>
                <w:szCs w:val="22"/>
              </w:rPr>
              <w:t xml:space="preserve">               </w:t>
            </w:r>
            <w:r w:rsidR="005B5FD8" w:rsidRPr="005B5FD8">
              <w:rPr>
                <w:rFonts w:ascii="Arial" w:hAnsi="Arial" w:cs="Arial"/>
                <w:szCs w:val="22"/>
              </w:rPr>
              <w:t xml:space="preserve">   </w:t>
            </w:r>
            <w:r w:rsidR="00C11421" w:rsidRPr="005B5FD8">
              <w:rPr>
                <w:rFonts w:ascii="Arial" w:hAnsi="Arial" w:cs="Arial"/>
                <w:szCs w:val="22"/>
              </w:rPr>
              <w:t>16.76”</w:t>
            </w:r>
          </w:p>
          <w:p w:rsidR="00C11421" w:rsidRPr="005B5FD8" w:rsidRDefault="00490F90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D.     </w:t>
            </w:r>
            <w:r w:rsidR="00C11421" w:rsidRPr="005B5FD8">
              <w:rPr>
                <w:rFonts w:ascii="Arial" w:hAnsi="Arial" w:cs="Arial"/>
                <w:szCs w:val="22"/>
              </w:rPr>
              <w:t>0.007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  <w:r w:rsidR="00C11421" w:rsidRPr="005B5FD8">
              <w:rPr>
                <w:rFonts w:ascii="Arial" w:hAnsi="Arial" w:cs="Arial"/>
                <w:szCs w:val="22"/>
              </w:rPr>
              <w:t xml:space="preserve">                               </w:t>
            </w:r>
            <w:r w:rsidR="00401E5D">
              <w:rPr>
                <w:rFonts w:ascii="Arial" w:hAnsi="Arial" w:cs="Arial"/>
                <w:szCs w:val="22"/>
              </w:rPr>
              <w:t xml:space="preserve">                           </w:t>
            </w:r>
            <w:r w:rsidR="00C11421" w:rsidRPr="005B5FD8">
              <w:rPr>
                <w:rFonts w:ascii="Arial" w:hAnsi="Arial" w:cs="Arial"/>
                <w:szCs w:val="22"/>
              </w:rPr>
              <w:t>0.904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</w:p>
          <w:p w:rsidR="00C11421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E.            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                 </w:t>
            </w:r>
            <w:r w:rsidRPr="005B5FD8">
              <w:rPr>
                <w:rFonts w:ascii="Arial" w:hAnsi="Arial" w:cs="Arial"/>
                <w:szCs w:val="22"/>
              </w:rPr>
              <w:t>1.7001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  <w:r w:rsidRPr="005B5FD8">
              <w:rPr>
                <w:rFonts w:ascii="Arial" w:hAnsi="Arial" w:cs="Arial"/>
                <w:szCs w:val="22"/>
              </w:rPr>
              <w:t xml:space="preserve">                       </w:t>
            </w:r>
            <w:r w:rsidR="005B5FD8" w:rsidRPr="005B5FD8">
              <w:rPr>
                <w:rFonts w:ascii="Arial" w:hAnsi="Arial" w:cs="Arial"/>
                <w:szCs w:val="22"/>
              </w:rPr>
              <w:t xml:space="preserve">    </w:t>
            </w:r>
            <w:r w:rsidRPr="005B5FD8">
              <w:rPr>
                <w:rFonts w:ascii="Arial" w:hAnsi="Arial" w:cs="Arial"/>
                <w:szCs w:val="22"/>
              </w:rPr>
              <w:t>1.6998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</w:p>
          <w:p w:rsidR="00BB0047" w:rsidRPr="005B5FD8" w:rsidRDefault="00C11421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F.      0.004</w:t>
            </w:r>
            <w:r w:rsidR="005B5FD8" w:rsidRPr="005B5FD8">
              <w:rPr>
                <w:rFonts w:ascii="Arial" w:hAnsi="Arial" w:cs="Arial"/>
                <w:szCs w:val="22"/>
              </w:rPr>
              <w:t>”</w:t>
            </w:r>
            <w:r w:rsidRPr="005B5FD8">
              <w:rPr>
                <w:rFonts w:ascii="Arial" w:hAnsi="Arial" w:cs="Arial"/>
                <w:szCs w:val="22"/>
              </w:rPr>
              <w:t xml:space="preserve">                              </w:t>
            </w:r>
            <w:r w:rsidR="00490F90" w:rsidRPr="005B5FD8">
              <w:rPr>
                <w:rFonts w:ascii="Arial" w:hAnsi="Arial" w:cs="Arial"/>
                <w:szCs w:val="22"/>
              </w:rPr>
              <w:t xml:space="preserve">     </w:t>
            </w:r>
            <w:r w:rsidR="00401E5D">
              <w:rPr>
                <w:rFonts w:ascii="Arial" w:hAnsi="Arial" w:cs="Arial"/>
                <w:szCs w:val="22"/>
              </w:rPr>
              <w:t xml:space="preserve">                     </w:t>
            </w:r>
            <w:r w:rsidRPr="005B5FD8">
              <w:rPr>
                <w:rFonts w:ascii="Arial" w:hAnsi="Arial" w:cs="Arial"/>
                <w:szCs w:val="22"/>
              </w:rPr>
              <w:t xml:space="preserve">10.999 </w:t>
            </w:r>
            <w:r w:rsidR="005B5FD8" w:rsidRPr="005B5FD8">
              <w:rPr>
                <w:rFonts w:ascii="Arial" w:hAnsi="Arial" w:cs="Arial"/>
                <w:szCs w:val="22"/>
              </w:rPr>
              <w:t>“</w:t>
            </w: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4D66B5" w:rsidRDefault="00673850" w:rsidP="004D66B5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Metric Examples:</w:t>
            </w:r>
            <w:r w:rsidR="004D66B5">
              <w:rPr>
                <w:rFonts w:ascii="Arial" w:hAnsi="Arial" w:cs="Arial"/>
                <w:szCs w:val="22"/>
              </w:rPr>
              <w:t xml:space="preserve"> </w:t>
            </w:r>
          </w:p>
          <w:p w:rsidR="004D66B5" w:rsidRPr="005B5FD8" w:rsidRDefault="00C53E67" w:rsidP="004D66B5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</w:t>
            </w:r>
            <w:r w:rsidR="004D66B5">
              <w:rPr>
                <w:rFonts w:ascii="Arial" w:hAnsi="Arial" w:cs="Arial"/>
                <w:szCs w:val="22"/>
              </w:rPr>
              <w:t xml:space="preserve">Tolerance              </w:t>
            </w:r>
            <w:r w:rsidR="004D66B5" w:rsidRPr="005B5FD8">
              <w:rPr>
                <w:rFonts w:ascii="Arial" w:hAnsi="Arial" w:cs="Arial"/>
                <w:szCs w:val="22"/>
              </w:rPr>
              <w:t>Maximum                     Minimum</w:t>
            </w:r>
          </w:p>
          <w:p w:rsidR="004D66B5" w:rsidRPr="005B5FD8" w:rsidRDefault="004D66B5" w:rsidP="004D66B5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             </w:t>
            </w:r>
            <w:r>
              <w:rPr>
                <w:rFonts w:ascii="Arial" w:hAnsi="Arial" w:cs="Arial"/>
                <w:szCs w:val="22"/>
              </w:rPr>
              <w:t xml:space="preserve">                   </w:t>
            </w:r>
            <w:r w:rsidR="00C53E67">
              <w:rPr>
                <w:rFonts w:ascii="Arial" w:hAnsi="Arial" w:cs="Arial"/>
                <w:szCs w:val="22"/>
              </w:rPr>
              <w:t xml:space="preserve">    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B5FD8">
              <w:rPr>
                <w:rFonts w:ascii="Arial" w:hAnsi="Arial" w:cs="Arial"/>
                <w:szCs w:val="22"/>
              </w:rPr>
              <w:t>Limi</w:t>
            </w:r>
            <w:r>
              <w:rPr>
                <w:rFonts w:ascii="Arial" w:hAnsi="Arial" w:cs="Arial"/>
                <w:szCs w:val="22"/>
              </w:rPr>
              <w:t xml:space="preserve">t                             </w:t>
            </w:r>
            <w:r w:rsidRPr="005B5FD8">
              <w:rPr>
                <w:rFonts w:ascii="Arial" w:hAnsi="Arial" w:cs="Arial"/>
                <w:szCs w:val="22"/>
              </w:rPr>
              <w:t>Limit</w:t>
            </w: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A.                         </w:t>
            </w:r>
            <w:r w:rsidR="00C53E67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50.7 mm</w:t>
            </w:r>
            <w:r w:rsidRPr="005B5FD8">
              <w:rPr>
                <w:rFonts w:ascii="Arial" w:hAnsi="Arial" w:cs="Arial"/>
                <w:szCs w:val="22"/>
              </w:rPr>
              <w:t xml:space="preserve">                 </w:t>
            </w:r>
            <w:r w:rsidR="004D66B5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49.9 mm</w:t>
            </w: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B.                 </w:t>
            </w:r>
            <w:r w:rsidR="0031243F" w:rsidRPr="005B5FD8">
              <w:rPr>
                <w:rFonts w:ascii="Arial" w:hAnsi="Arial" w:cs="Arial"/>
                <w:szCs w:val="22"/>
              </w:rPr>
              <w:t xml:space="preserve">        </w:t>
            </w:r>
            <w:r w:rsidR="00C53E67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 xml:space="preserve">26.8 cm                  </w:t>
            </w:r>
            <w:r w:rsidR="004D66B5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26.66cm</w:t>
            </w: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>C.   0.</w:t>
            </w:r>
            <w:r w:rsidR="0031243F" w:rsidRPr="005B5FD8">
              <w:rPr>
                <w:rFonts w:ascii="Arial" w:hAnsi="Arial" w:cs="Arial"/>
                <w:szCs w:val="22"/>
              </w:rPr>
              <w:t xml:space="preserve">04mm                                      </w:t>
            </w:r>
            <w:r w:rsidR="004D66B5">
              <w:rPr>
                <w:rFonts w:ascii="Arial" w:hAnsi="Arial" w:cs="Arial"/>
                <w:szCs w:val="22"/>
              </w:rPr>
              <w:t xml:space="preserve">        </w:t>
            </w:r>
            <w:r w:rsidR="00C53E67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258.03 cm</w:t>
            </w:r>
          </w:p>
          <w:p w:rsidR="00166602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D.   </w:t>
            </w:r>
            <w:r w:rsidR="0031243F" w:rsidRPr="005B5FD8">
              <w:rPr>
                <w:rFonts w:ascii="Arial" w:hAnsi="Arial" w:cs="Arial"/>
                <w:szCs w:val="22"/>
              </w:rPr>
              <w:t xml:space="preserve">0.120mm      </w:t>
            </w:r>
            <w:r w:rsidR="00C53E67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79.65 mm</w:t>
            </w:r>
          </w:p>
          <w:p w:rsidR="0031243F" w:rsidRPr="005B5FD8" w:rsidRDefault="00166602" w:rsidP="00BB0047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E.    </w:t>
            </w:r>
            <w:r w:rsidR="0031243F" w:rsidRPr="005B5FD8">
              <w:rPr>
                <w:rFonts w:ascii="Arial" w:hAnsi="Arial" w:cs="Arial"/>
                <w:szCs w:val="22"/>
              </w:rPr>
              <w:t xml:space="preserve">0.006 cm                                    </w:t>
            </w:r>
            <w:r w:rsidR="004D66B5">
              <w:rPr>
                <w:rFonts w:ascii="Arial" w:hAnsi="Arial" w:cs="Arial"/>
                <w:szCs w:val="22"/>
              </w:rPr>
              <w:t xml:space="preserve">         </w:t>
            </w:r>
            <w:r w:rsidR="00C53E67">
              <w:rPr>
                <w:rFonts w:ascii="Arial" w:hAnsi="Arial" w:cs="Arial"/>
                <w:szCs w:val="22"/>
              </w:rPr>
              <w:t xml:space="preserve">        </w:t>
            </w:r>
            <w:r w:rsidR="0031243F" w:rsidRPr="005B5FD8">
              <w:rPr>
                <w:rFonts w:ascii="Arial" w:hAnsi="Arial" w:cs="Arial"/>
                <w:szCs w:val="22"/>
              </w:rPr>
              <w:t>12.731 cm</w:t>
            </w:r>
          </w:p>
          <w:p w:rsidR="00BB0047" w:rsidRPr="005B5FD8" w:rsidRDefault="0031243F" w:rsidP="0031243F">
            <w:pPr>
              <w:spacing w:after="120"/>
              <w:rPr>
                <w:rFonts w:ascii="Arial" w:hAnsi="Arial" w:cs="Arial"/>
                <w:szCs w:val="22"/>
              </w:rPr>
            </w:pPr>
            <w:r w:rsidRPr="005B5FD8">
              <w:rPr>
                <w:rFonts w:ascii="Arial" w:hAnsi="Arial" w:cs="Arial"/>
                <w:szCs w:val="22"/>
              </w:rPr>
              <w:t xml:space="preserve">F.                          </w:t>
            </w:r>
            <w:r w:rsidR="00C53E67">
              <w:rPr>
                <w:rFonts w:ascii="Arial" w:hAnsi="Arial" w:cs="Arial"/>
                <w:szCs w:val="22"/>
              </w:rPr>
              <w:t xml:space="preserve">         </w:t>
            </w:r>
            <w:r w:rsidRPr="005B5FD8">
              <w:rPr>
                <w:rFonts w:ascii="Arial" w:hAnsi="Arial" w:cs="Arial"/>
                <w:szCs w:val="22"/>
              </w:rPr>
              <w:t xml:space="preserve">4.01 mm                </w:t>
            </w:r>
            <w:r w:rsidR="00C53E67">
              <w:rPr>
                <w:rFonts w:ascii="Arial" w:hAnsi="Arial" w:cs="Arial"/>
                <w:szCs w:val="22"/>
              </w:rPr>
              <w:t xml:space="preserve">         </w:t>
            </w:r>
            <w:r w:rsidRPr="005B5FD8">
              <w:rPr>
                <w:rFonts w:ascii="Arial" w:hAnsi="Arial" w:cs="Arial"/>
                <w:szCs w:val="22"/>
              </w:rPr>
              <w:t>3.98 mm</w:t>
            </w:r>
          </w:p>
        </w:tc>
        <w:tc>
          <w:tcPr>
            <w:tcW w:w="5940" w:type="dxa"/>
          </w:tcPr>
          <w:p w:rsidR="00737A05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is where I give the students more tolerance examp</w:t>
            </w:r>
            <w:r w:rsidR="00737A05">
              <w:rPr>
                <w:rFonts w:ascii="Arial" w:hAnsi="Arial" w:cs="Arial"/>
                <w:color w:val="000000"/>
                <w:sz w:val="22"/>
                <w:szCs w:val="22"/>
              </w:rPr>
              <w:t>les.</w:t>
            </w:r>
          </w:p>
          <w:p w:rsidR="00737A05" w:rsidRDefault="00737A0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Answers: </w:t>
            </w:r>
          </w:p>
          <w:p w:rsidR="00737A05" w:rsidRPr="00BB499D" w:rsidRDefault="00737A05" w:rsidP="00BB0047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499D">
              <w:rPr>
                <w:rFonts w:ascii="Arial" w:hAnsi="Arial" w:cs="Arial"/>
                <w:color w:val="000000"/>
                <w:sz w:val="28"/>
                <w:szCs w:val="28"/>
              </w:rPr>
              <w:t xml:space="preserve">a. </w:t>
            </w:r>
            <w:r w:rsidR="00D261DA" w:rsidRPr="00D261DA">
              <w:rPr>
                <w:rFonts w:ascii="Arial" w:hAnsi="Arial" w:cs="Arial"/>
                <w:color w:val="000000"/>
                <w:position w:val="-22"/>
                <w:sz w:val="28"/>
                <w:szCs w:val="28"/>
              </w:rPr>
              <w:object w:dxaOrig="440" w:dyaOrig="580">
                <v:shape id="_x0000_i1030" type="#_x0000_t75" style="width:21.85pt;height:29.15pt" o:ole="">
                  <v:imagedata r:id="rId23" r:pict="rId24" o:title=""/>
                </v:shape>
                <o:OLEObject Type="Embed" ProgID="Equation.3" ShapeID="_x0000_i1030" DrawAspect="Content" ObjectID="_1234689144" r:id="rId25"/>
              </w:object>
            </w:r>
          </w:p>
          <w:p w:rsidR="00737A05" w:rsidRPr="00D261DA" w:rsidRDefault="00737A05" w:rsidP="00BB0047">
            <w:pPr>
              <w:spacing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B499D">
              <w:rPr>
                <w:rFonts w:ascii="Arial" w:hAnsi="Arial" w:cs="Arial"/>
                <w:color w:val="000000"/>
                <w:sz w:val="28"/>
                <w:szCs w:val="28"/>
              </w:rPr>
              <w:t xml:space="preserve">b. </w:t>
            </w:r>
            <w:r w:rsidR="00D261DA" w:rsidRPr="00D261DA">
              <w:rPr>
                <w:rFonts w:ascii="Arial" w:hAnsi="Arial" w:cs="Arial"/>
                <w:b/>
                <w:color w:val="000000"/>
                <w:position w:val="-22"/>
                <w:sz w:val="28"/>
                <w:szCs w:val="28"/>
              </w:rPr>
              <w:object w:dxaOrig="300" w:dyaOrig="580">
                <v:shape id="_x0000_i1031" type="#_x0000_t75" style="width:14.6pt;height:29.15pt" o:ole="">
                  <v:imagedata r:id="rId26" r:pict="rId27" o:title=""/>
                </v:shape>
                <o:OLEObject Type="Embed" ProgID="Equation.3" ShapeID="_x0000_i1031" DrawAspect="Content" ObjectID="_1234689145" r:id="rId28"/>
              </w:object>
            </w:r>
          </w:p>
          <w:p w:rsidR="00737A05" w:rsidRPr="00677A13" w:rsidRDefault="00737A05" w:rsidP="00BB0047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499D">
              <w:rPr>
                <w:rFonts w:ascii="Arial" w:hAnsi="Arial" w:cs="Arial"/>
                <w:color w:val="000000"/>
                <w:sz w:val="28"/>
                <w:szCs w:val="28"/>
              </w:rPr>
              <w:t xml:space="preserve">c. </w:t>
            </w:r>
            <w:r w:rsidRPr="00677A13">
              <w:rPr>
                <w:rFonts w:ascii="Arial" w:hAnsi="Arial" w:cs="Arial"/>
                <w:color w:val="000000"/>
                <w:sz w:val="28"/>
                <w:szCs w:val="28"/>
              </w:rPr>
              <w:t>16.73”</w:t>
            </w:r>
          </w:p>
          <w:p w:rsidR="00737A05" w:rsidRPr="00677A13" w:rsidRDefault="00737A05" w:rsidP="00BB0047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13">
              <w:rPr>
                <w:rFonts w:ascii="Arial" w:hAnsi="Arial" w:cs="Arial"/>
                <w:color w:val="000000"/>
                <w:sz w:val="28"/>
                <w:szCs w:val="28"/>
              </w:rPr>
              <w:t>d. 0.911”</w:t>
            </w:r>
          </w:p>
          <w:p w:rsidR="00737A05" w:rsidRPr="00677A13" w:rsidRDefault="00737A05" w:rsidP="00BB0047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7A13">
              <w:rPr>
                <w:rFonts w:ascii="Arial" w:hAnsi="Arial" w:cs="Arial"/>
                <w:color w:val="000000"/>
                <w:sz w:val="28"/>
                <w:szCs w:val="28"/>
              </w:rPr>
              <w:t>e. 0.0003”</w:t>
            </w:r>
          </w:p>
          <w:p w:rsidR="00737A05" w:rsidRDefault="00737A0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A13">
              <w:rPr>
                <w:rFonts w:ascii="Arial" w:hAnsi="Arial" w:cs="Arial"/>
                <w:color w:val="000000"/>
                <w:sz w:val="28"/>
                <w:szCs w:val="28"/>
              </w:rPr>
              <w:t>f. 11.003</w:t>
            </w:r>
            <w:r w:rsidRPr="00BB499D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</w:p>
          <w:p w:rsidR="00737A05" w:rsidRDefault="00737A0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66602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66602" w:rsidRDefault="00166602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73850" w:rsidRPr="005B5FD8" w:rsidRDefault="00673850" w:rsidP="00BB0047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 xml:space="preserve">The metric is an option if you work with metric, or for your advanced students who can adapt to metric.  </w:t>
            </w:r>
          </w:p>
          <w:p w:rsidR="00673850" w:rsidRPr="005B5FD8" w:rsidRDefault="00673850" w:rsidP="00BB0047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Answers:</w:t>
            </w:r>
          </w:p>
          <w:p w:rsidR="00673850" w:rsidRPr="005B5FD8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0.8</w:t>
            </w:r>
          </w:p>
          <w:p w:rsidR="00673850" w:rsidRPr="005B5FD8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0.2</w:t>
            </w:r>
          </w:p>
          <w:p w:rsidR="00673850" w:rsidRPr="005B5FD8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258.07</w:t>
            </w:r>
          </w:p>
          <w:p w:rsidR="00673850" w:rsidRPr="005B5FD8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79.53</w:t>
            </w:r>
          </w:p>
          <w:p w:rsidR="00673850" w:rsidRPr="005B5FD8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12.737</w:t>
            </w:r>
          </w:p>
          <w:p w:rsidR="00875CD4" w:rsidRDefault="00673850" w:rsidP="0067385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FD8">
              <w:rPr>
                <w:rFonts w:ascii="Arial" w:hAnsi="Arial" w:cs="Arial"/>
                <w:color w:val="000000"/>
                <w:szCs w:val="22"/>
              </w:rPr>
              <w:t>0.03</w:t>
            </w:r>
          </w:p>
          <w:p w:rsidR="00673850" w:rsidRPr="005253BE" w:rsidRDefault="005253BE" w:rsidP="00875CD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Page 145, </w:t>
            </w:r>
            <w:r w:rsidR="005B5FD8" w:rsidRPr="005253BE">
              <w:rPr>
                <w:rFonts w:ascii="Arial" w:hAnsi="Arial" w:cs="Arial"/>
                <w:sz w:val="22"/>
                <w:szCs w:val="22"/>
                <w:u w:val="single"/>
              </w:rPr>
              <w:t>Mathematics for Machine Technology</w:t>
            </w:r>
            <w:r w:rsidR="005B5FD8" w:rsidRPr="005253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Pr="00884DA4" w:rsidRDefault="00BB0047" w:rsidP="00BB004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5. Work through </w:t>
            </w:r>
            <w:r w:rsidRPr="00884DA4">
              <w:rPr>
                <w:rFonts w:ascii="Arial" w:hAnsi="Arial" w:cs="Arial"/>
                <w:b/>
                <w:i/>
                <w:sz w:val="22"/>
                <w:szCs w:val="22"/>
              </w:rPr>
              <w:t>traditional math</w:t>
            </w: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 examples.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“Lets start with something fairly familiar.  Lets look at </w:t>
            </w:r>
            <w:r w:rsidR="00C92ABD" w:rsidRPr="00C92ABD">
              <w:rPr>
                <w:rFonts w:ascii="Arial" w:hAnsi="Arial" w:cs="Arial"/>
                <w:i/>
                <w:position w:val="-2"/>
                <w:sz w:val="22"/>
                <w:szCs w:val="22"/>
              </w:rPr>
              <w:pict>
                <v:shape id="_x0000_i1032" type="#_x0000_t75" style="width:31pt;height:10.05pt">
                  <v:imagedata r:id="rId29" o:title=""/>
                </v:shape>
              </w:pict>
            </w:r>
            <w:r>
              <w:rPr>
                <w:rFonts w:ascii="Arial" w:hAnsi="Arial" w:cs="Arial"/>
                <w:i/>
                <w:sz w:val="22"/>
                <w:szCs w:val="22"/>
              </w:rPr>
              <w:t>.  How many answers are there?  Why are there two?  What are the two answers?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Try to do the following examples: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Ex1) </w:t>
            </w:r>
            <w:r w:rsidR="00C92ABD" w:rsidRPr="00C92ABD">
              <w:rPr>
                <w:rFonts w:ascii="Arial" w:hAnsi="Arial" w:cs="Arial"/>
                <w:i/>
                <w:position w:val="-2"/>
                <w:sz w:val="22"/>
                <w:szCs w:val="22"/>
              </w:rPr>
              <w:pict>
                <v:shape id="_x0000_i1033" type="#_x0000_t75" style="width:31pt;height:10.05pt">
                  <v:imagedata r:id="rId30" o:title=""/>
                </v:shape>
              </w:pic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Ex2) </w:t>
            </w:r>
            <w:r w:rsidR="00C92ABD" w:rsidRPr="00C92ABD">
              <w:rPr>
                <w:rFonts w:ascii="Arial" w:hAnsi="Arial" w:cs="Arial"/>
                <w:i/>
                <w:position w:val="-2"/>
                <w:sz w:val="22"/>
                <w:szCs w:val="22"/>
              </w:rPr>
              <w:pict>
                <v:shape id="_x0000_i1034" type="#_x0000_t75" style="width:51.95pt;height:10.05pt">
                  <v:imagedata r:id="rId31" o:title=""/>
                </v:shape>
              </w:pic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Ex3) </w:t>
            </w:r>
            <w:r w:rsidR="000F4F71" w:rsidRPr="005923B7">
              <w:rPr>
                <w:rFonts w:ascii="Arial" w:hAnsi="Arial" w:cs="Arial"/>
                <w:i/>
                <w:position w:val="-6"/>
                <w:sz w:val="22"/>
                <w:szCs w:val="22"/>
              </w:rPr>
              <w:object w:dxaOrig="1460" w:dyaOrig="280">
                <v:shape id="_x0000_i1035" type="#_x0000_t75" style="width:72.9pt;height:13.65pt" o:ole="">
                  <v:imagedata r:id="rId32" o:title=""/>
                </v:shape>
                <o:OLEObject Type="Embed" ProgID="Equation.3" ShapeID="_x0000_i1035" DrawAspect="Content" ObjectID="_1234689146" r:id="rId33"/>
              </w:object>
            </w:r>
          </w:p>
          <w:p w:rsidR="005923B7" w:rsidRDefault="00783125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Ex4) </w:t>
            </w:r>
            <w:r w:rsidR="005923B7">
              <w:rPr>
                <w:rFonts w:ascii="Arial" w:hAnsi="Arial" w:cs="Arial"/>
                <w:i/>
                <w:sz w:val="22"/>
                <w:szCs w:val="22"/>
              </w:rPr>
              <w:t>6.375 + 0.150 and 6.375 – 1.753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Now lets take the expressions and write an inequality where x is the measurement.  Lets look at </w:t>
            </w:r>
            <w:r w:rsidR="00C92ABD" w:rsidRPr="00C92ABD">
              <w:rPr>
                <w:rFonts w:ascii="Arial" w:hAnsi="Arial" w:cs="Arial"/>
                <w:i/>
                <w:position w:val="-2"/>
                <w:sz w:val="22"/>
                <w:szCs w:val="22"/>
              </w:rPr>
              <w:pict>
                <v:shape id="_x0000_i1036" type="#_x0000_t75" style="width:57.4pt;height:10.05pt">
                  <v:imagedata r:id="rId34" o:title=""/>
                </v:shape>
              </w:pic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 The two answers for this are, 9.5000 and 10.5000, so these are our limits.  As a compound inequality it would be written as, </w:t>
            </w:r>
            <w:r w:rsidR="00C92ABD" w:rsidRPr="00C92ABD">
              <w:rPr>
                <w:rFonts w:ascii="Arial" w:hAnsi="Arial" w:cs="Arial"/>
                <w:i/>
                <w:position w:val="-2"/>
                <w:sz w:val="22"/>
                <w:szCs w:val="22"/>
              </w:rPr>
              <w:pict>
                <v:shape id="_x0000_i1037" type="#_x0000_t75" style="width:103pt;height:10.05pt">
                  <v:imagedata r:id="rId35" o:title=""/>
                </v:shape>
              </w:pic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This would mean that your measurement is greater than or equal to 9.5000 and less than or equal to 10.5000.  </w:t>
            </w:r>
            <w:r w:rsidR="00E85AC3">
              <w:rPr>
                <w:rFonts w:ascii="Arial" w:hAnsi="Arial" w:cs="Arial"/>
                <w:i/>
                <w:sz w:val="22"/>
                <w:szCs w:val="22"/>
              </w:rPr>
              <w:t xml:space="preserve">These could also be graphed on a number line. </w:t>
            </w:r>
          </w:p>
          <w:p w:rsidR="00875CD4" w:rsidRDefault="00875CD4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Try doing the following examples:</w:t>
            </w:r>
          </w:p>
          <w:p w:rsidR="00BB0047" w:rsidRDefault="000F4F7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Ex5</w:t>
            </w:r>
            <w:r w:rsidR="00BB0047">
              <w:rPr>
                <w:rFonts w:ascii="Arial" w:hAnsi="Arial" w:cs="Arial"/>
                <w:i/>
                <w:sz w:val="22"/>
                <w:szCs w:val="22"/>
              </w:rPr>
              <w:t xml:space="preserve">)  </w:t>
            </w:r>
            <w:r w:rsidR="005923B7" w:rsidRPr="005923B7">
              <w:rPr>
                <w:rFonts w:ascii="Arial" w:hAnsi="Arial" w:cs="Arial"/>
                <w:i/>
                <w:position w:val="-6"/>
                <w:sz w:val="22"/>
                <w:szCs w:val="22"/>
              </w:rPr>
              <w:object w:dxaOrig="1460" w:dyaOrig="280">
                <v:shape id="_x0000_i1038" type="#_x0000_t75" style="width:72.9pt;height:13.65pt" o:ole="">
                  <v:imagedata r:id="rId36" o:title=""/>
                </v:shape>
                <o:OLEObject Type="Embed" ProgID="Equation.3" ShapeID="_x0000_i1038" DrawAspect="Content" ObjectID="_1234689147" r:id="rId37"/>
              </w:object>
            </w:r>
          </w:p>
          <w:p w:rsidR="005923B7" w:rsidRDefault="000F4F7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Ex6</w:t>
            </w:r>
            <w:r w:rsidR="005923B7">
              <w:rPr>
                <w:rFonts w:ascii="Arial" w:hAnsi="Arial" w:cs="Arial"/>
                <w:i/>
                <w:sz w:val="22"/>
                <w:szCs w:val="22"/>
              </w:rPr>
              <w:t xml:space="preserve">)  </w:t>
            </w:r>
            <w:r w:rsidR="005923B7" w:rsidRPr="005923B7">
              <w:rPr>
                <w:rFonts w:ascii="Arial" w:hAnsi="Arial" w:cs="Arial"/>
                <w:i/>
                <w:position w:val="-6"/>
                <w:sz w:val="22"/>
                <w:szCs w:val="22"/>
              </w:rPr>
              <w:object w:dxaOrig="1460" w:dyaOrig="280">
                <v:shape id="_x0000_i1039" type="#_x0000_t75" style="width:72.9pt;height:13.65pt" o:ole="">
                  <v:imagedata r:id="rId38" o:title=""/>
                </v:shape>
                <o:OLEObject Type="Embed" ProgID="Equation.3" ShapeID="_x0000_i1039" DrawAspect="Content" ObjectID="_1234689148" r:id="rId39"/>
              </w:object>
            </w:r>
          </w:p>
          <w:p w:rsidR="00BB0047" w:rsidRPr="005923B7" w:rsidRDefault="000F4F71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Ex7</w:t>
            </w:r>
            <w:r w:rsidR="005923B7">
              <w:rPr>
                <w:rFonts w:ascii="Arial" w:hAnsi="Arial" w:cs="Arial"/>
                <w:i/>
                <w:sz w:val="22"/>
                <w:szCs w:val="22"/>
              </w:rPr>
              <w:t>)  34</w:t>
            </w:r>
            <w:r w:rsidR="00C53E67">
              <w:rPr>
                <w:rFonts w:ascii="Arial" w:hAnsi="Arial" w:cs="Arial"/>
                <w:i/>
                <w:sz w:val="22"/>
                <w:szCs w:val="22"/>
              </w:rPr>
              <w:t>.675 + 2.345 and 34.6</w:t>
            </w:r>
            <w:r w:rsidR="005923B7">
              <w:rPr>
                <w:rFonts w:ascii="Arial" w:hAnsi="Arial" w:cs="Arial"/>
                <w:i/>
                <w:sz w:val="22"/>
                <w:szCs w:val="22"/>
              </w:rPr>
              <w:t>75 – 1.675</w:t>
            </w:r>
          </w:p>
        </w:tc>
        <w:tc>
          <w:tcPr>
            <w:tcW w:w="5940" w:type="dxa"/>
          </w:tcPr>
          <w:p w:rsidR="00BB0047" w:rsidRDefault="00BB0047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Default="000F4F71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Answers:</w:t>
            </w:r>
          </w:p>
          <w:p w:rsidR="000F4F71" w:rsidRPr="00CA4E88" w:rsidRDefault="000F4F71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>Ex1) 23 and 9</w:t>
            </w:r>
          </w:p>
          <w:p w:rsidR="000F4F71" w:rsidRPr="00CA4E88" w:rsidRDefault="0078312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 xml:space="preserve">Ex2) </w:t>
            </w:r>
            <w:r w:rsidR="000F4F71" w:rsidRPr="00CA4E88">
              <w:rPr>
                <w:rFonts w:ascii="Arial" w:hAnsi="Arial" w:cs="Arial"/>
                <w:color w:val="000000"/>
                <w:sz w:val="22"/>
                <w:szCs w:val="22"/>
              </w:rPr>
              <w:t>28.5 and 17.5</w:t>
            </w:r>
          </w:p>
          <w:p w:rsidR="000F4F71" w:rsidRPr="00CA4E88" w:rsidRDefault="0078312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 xml:space="preserve">Ex3) </w:t>
            </w:r>
            <w:r w:rsidR="000F4F71" w:rsidRPr="00CA4E88">
              <w:rPr>
                <w:rFonts w:ascii="Arial" w:hAnsi="Arial" w:cs="Arial"/>
                <w:color w:val="000000"/>
                <w:sz w:val="22"/>
                <w:szCs w:val="22"/>
              </w:rPr>
              <w:t>28.325 and 28.175</w:t>
            </w:r>
          </w:p>
          <w:p w:rsidR="000F4F71" w:rsidRPr="00CA4E88" w:rsidRDefault="0078312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 xml:space="preserve">Ex4) </w:t>
            </w:r>
            <w:r w:rsidR="000F4F71" w:rsidRPr="00CA4E88">
              <w:rPr>
                <w:rFonts w:ascii="Arial" w:hAnsi="Arial" w:cs="Arial"/>
                <w:color w:val="000000"/>
                <w:sz w:val="22"/>
                <w:szCs w:val="22"/>
              </w:rPr>
              <w:t>6.525 and 4.622</w:t>
            </w:r>
          </w:p>
          <w:p w:rsidR="000F4F71" w:rsidRPr="00CA4E88" w:rsidRDefault="00783125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>Ex5)</w:t>
            </w:r>
            <w:r w:rsidR="00E85AC3" w:rsidRPr="00CA4E88">
              <w:rPr>
                <w:rFonts w:ascii="Arial" w:hAnsi="Arial" w:cs="Arial"/>
                <w:color w:val="000000"/>
                <w:position w:val="-6"/>
                <w:sz w:val="22"/>
                <w:szCs w:val="22"/>
              </w:rPr>
              <w:object w:dxaOrig="1940" w:dyaOrig="280">
                <v:shape id="_x0000_i1040" type="#_x0000_t75" style="width:96.6pt;height:13.65pt" o:ole="">
                  <v:imagedata r:id="rId40" o:title=""/>
                </v:shape>
                <o:OLEObject Type="Embed" ProgID="Equation.3" ShapeID="_x0000_i1040" DrawAspect="Content" ObjectID="_1234689149" r:id="rId41"/>
              </w:object>
            </w:r>
          </w:p>
          <w:p w:rsidR="00E85AC3" w:rsidRPr="00CA4E88" w:rsidRDefault="00E85AC3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 xml:space="preserve">Ex6) </w:t>
            </w:r>
            <w:r w:rsidRPr="00CA4E88">
              <w:rPr>
                <w:rFonts w:ascii="Arial" w:hAnsi="Arial" w:cs="Arial"/>
                <w:color w:val="000000"/>
                <w:position w:val="-6"/>
                <w:sz w:val="22"/>
                <w:szCs w:val="22"/>
              </w:rPr>
              <w:object w:dxaOrig="1940" w:dyaOrig="280">
                <v:shape id="_x0000_i1041" type="#_x0000_t75" style="width:96.6pt;height:13.65pt" o:ole="">
                  <v:imagedata r:id="rId42" o:title=""/>
                </v:shape>
                <o:OLEObject Type="Embed" ProgID="Equation.3" ShapeID="_x0000_i1041" DrawAspect="Content" ObjectID="_1234689150" r:id="rId43"/>
              </w:object>
            </w:r>
          </w:p>
          <w:p w:rsidR="00E85AC3" w:rsidRPr="00CA4E88" w:rsidRDefault="00E85AC3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88">
              <w:rPr>
                <w:rFonts w:ascii="Arial" w:hAnsi="Arial" w:cs="Arial"/>
                <w:color w:val="000000"/>
                <w:sz w:val="22"/>
                <w:szCs w:val="22"/>
              </w:rPr>
              <w:t xml:space="preserve">Ex7) </w:t>
            </w:r>
            <w:r w:rsidRPr="00CA4E88">
              <w:rPr>
                <w:rFonts w:ascii="Arial" w:hAnsi="Arial" w:cs="Arial"/>
                <w:color w:val="000000"/>
                <w:position w:val="-6"/>
                <w:sz w:val="22"/>
                <w:szCs w:val="22"/>
              </w:rPr>
              <w:object w:dxaOrig="1980" w:dyaOrig="260">
                <v:shape id="_x0000_i1042" type="#_x0000_t75" style="width:98.45pt;height:12.75pt" o:ole="">
                  <v:imagedata r:id="rId44" o:title=""/>
                </v:shape>
                <o:OLEObject Type="Embed" ProgID="Equation.3" ShapeID="_x0000_i1042" DrawAspect="Content" ObjectID="_1234689151" r:id="rId45"/>
              </w:object>
            </w: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75CD4" w:rsidRDefault="00875CD4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76400" cy="904240"/>
                  <wp:effectExtent l="25400" t="0" r="0" b="0"/>
                  <wp:docPr id="2" name="Picture 13" descr="::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: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F71" w:rsidRDefault="000F4F71" w:rsidP="00BB0047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53BE" w:rsidRDefault="00E85AC3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Ex</w:t>
            </w:r>
            <w:r w:rsidR="009E257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5-7</w:t>
            </w:r>
            <w:r w:rsidR="009E257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remind students that for these examples they should be using solid/closed dots to signal the less than or </w:t>
            </w:r>
            <w:r w:rsidR="009E25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equal to </w:t>
            </w:r>
            <w:r w:rsidR="009E257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or greater than or </w:t>
            </w:r>
            <w:r w:rsidR="009E25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equal to.</w:t>
            </w:r>
            <w:r w:rsidR="009E257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The open dots are for just less than or greater than.  On the number line the line would represent the dimension of your part. </w:t>
            </w: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Ex 5) </w:t>
            </w:r>
            <w:r w:rsidRPr="005253BE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920" w:dyaOrig="200">
                <v:shape id="_x0000_i1043" type="#_x0000_t75" style="width:95.7pt;height:10.05pt" o:ole="">
                  <v:imagedata r:id="rId47" r:pict="rId48" o:title=""/>
                </v:shape>
                <o:OLEObject Type="Embed" ProgID="Equation.3" ShapeID="_x0000_i1043" DrawAspect="Content" ObjectID="_1234689152" r:id="rId49"/>
              </w:object>
            </w:r>
          </w:p>
          <w:p w:rsidR="005253BE" w:rsidRDefault="005253BE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Ex 6) </w:t>
            </w:r>
            <w:r w:rsidRPr="005253BE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840" w:dyaOrig="200">
                <v:shape id="_x0000_i1044" type="#_x0000_t75" style="width:92.05pt;height:10.05pt" o:ole="">
                  <v:imagedata r:id="rId50" r:pict="rId51" o:title=""/>
                </v:shape>
                <o:OLEObject Type="Embed" ProgID="Equation.3" ShapeID="_x0000_i1044" DrawAspect="Content" ObjectID="_1234689153" r:id="rId52"/>
              </w:object>
            </w:r>
          </w:p>
          <w:p w:rsidR="00864B57" w:rsidRDefault="005253BE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Ex 7) </w:t>
            </w:r>
            <w:r w:rsidR="00CC0AE4" w:rsidRPr="00CC0AE4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080" w:dyaOrig="200">
                <v:shape id="_x0000_i1045" type="#_x0000_t75" style="width:53.75pt;height:10.05pt" o:ole="">
                  <v:imagedata r:id="rId53" r:pict="rId54" o:title=""/>
                </v:shape>
                <o:OLEObject Type="Embed" ProgID="Equation.3" ShapeID="_x0000_i1045" DrawAspect="Content" ObjectID="_1234689154" r:id="rId55"/>
              </w:object>
            </w:r>
            <w:r w:rsidR="00CC0AE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and</w:t>
            </w:r>
            <w:r w:rsidR="00864B57" w:rsidRPr="00864B57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080" w:dyaOrig="200">
                <v:shape id="_x0000_i1046" type="#_x0000_t75" style="width:53.75pt;height:10.05pt" o:ole="">
                  <v:imagedata r:id="rId56" r:pict="rId57" o:title=""/>
                </v:shape>
                <o:OLEObject Type="Embed" ProgID="Equation.3" ShapeID="_x0000_i1046" DrawAspect="Content" ObjectID="_1234689155" r:id="rId58"/>
              </w:object>
            </w:r>
            <w:r w:rsidR="00CC0A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CC0AE4" w:rsidRDefault="00CC0AE4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Or your students may write</w:t>
            </w:r>
          </w:p>
          <w:p w:rsidR="000F4F71" w:rsidRPr="00875CD4" w:rsidRDefault="00CC0AE4" w:rsidP="00BB0047">
            <w:pPr>
              <w:spacing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0AE4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080" w:dyaOrig="200">
                <v:shape id="_x0000_i1047" type="#_x0000_t75" style="width:53.75pt;height:10.05pt" o:ole="">
                  <v:imagedata r:id="rId59" r:pict="rId60" o:title=""/>
                </v:shape>
                <o:OLEObject Type="Embed" ProgID="Equation.3" ShapeID="_x0000_i1047" DrawAspect="Content" ObjectID="_1234689156" r:id="rId61"/>
              </w:objec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</w:t>
            </w:r>
            <w:r w:rsidRPr="00CC0AE4">
              <w:rPr>
                <w:rFonts w:ascii="Arial" w:hAnsi="Arial" w:cs="Arial"/>
                <w:i/>
                <w:color w:val="000000"/>
                <w:position w:val="-2"/>
                <w:sz w:val="22"/>
                <w:szCs w:val="22"/>
              </w:rPr>
              <w:object w:dxaOrig="1080" w:dyaOrig="200">
                <v:shape id="_x0000_i1048" type="#_x0000_t75" style="width:53.75pt;height:10.05pt" o:ole="">
                  <v:imagedata r:id="rId62" r:pict="rId63" o:title=""/>
                </v:shape>
                <o:OLEObject Type="Embed" ProgID="Equation.3" ShapeID="_x0000_i1048" DrawAspect="Content" ObjectID="_1234689157" r:id="rId64"/>
              </w:objec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(this is okay!!!!!!!  Just make sure that the inequality signs are facing the correct direction)</w:t>
            </w:r>
          </w:p>
        </w:tc>
      </w:tr>
      <w:tr w:rsidR="00BB0047" w:rsidRPr="00884DA4">
        <w:trPr>
          <w:trHeight w:val="1008"/>
        </w:trPr>
        <w:tc>
          <w:tcPr>
            <w:tcW w:w="7020" w:type="dxa"/>
          </w:tcPr>
          <w:p w:rsidR="00BB0047" w:rsidRDefault="00BB0047" w:rsidP="00BB004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6. Students demonstrate their understanding.</w:t>
            </w:r>
          </w:p>
          <w:p w:rsidR="00A255B8" w:rsidRPr="00A255B8" w:rsidRDefault="00A255B8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B8">
              <w:rPr>
                <w:rFonts w:ascii="Arial" w:hAnsi="Arial" w:cs="Arial"/>
                <w:sz w:val="22"/>
                <w:szCs w:val="22"/>
              </w:rPr>
              <w:t xml:space="preserve">Take these example parts </w:t>
            </w:r>
            <w:r>
              <w:rPr>
                <w:rFonts w:ascii="Arial" w:hAnsi="Arial" w:cs="Arial"/>
                <w:sz w:val="22"/>
                <w:szCs w:val="22"/>
              </w:rPr>
              <w:t xml:space="preserve">(and print with dimensions) </w:t>
            </w:r>
            <w:r w:rsidRPr="00A255B8">
              <w:rPr>
                <w:rFonts w:ascii="Arial" w:hAnsi="Arial" w:cs="Arial"/>
                <w:sz w:val="22"/>
                <w:szCs w:val="22"/>
              </w:rPr>
              <w:t>and measure them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B0047" w:rsidRPr="00884DA4" w:rsidRDefault="00BB0047" w:rsidP="00BB00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A255B8" w:rsidRDefault="00A255B8" w:rsidP="00A255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a few parts with measurements and have the students measure them.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Remind the students of the tolerance levels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place decimal +/- .010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Three place decimal +/- .005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Fractional dimension +/- .015</w:t>
            </w:r>
          </w:p>
          <w:p w:rsidR="00A255B8" w:rsidRPr="00884DA4" w:rsidRDefault="00A255B8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3" w:name="_GoBack"/>
        <w:bookmarkEnd w:id="3"/>
      </w:tr>
      <w:tr w:rsidR="00BB0047" w:rsidRPr="00884DA4">
        <w:trPr>
          <w:trHeight w:val="70"/>
        </w:trPr>
        <w:tc>
          <w:tcPr>
            <w:tcW w:w="7020" w:type="dxa"/>
          </w:tcPr>
          <w:p w:rsidR="00A255B8" w:rsidRDefault="00BB0047" w:rsidP="00A255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7. Formal assessment.</w:t>
            </w:r>
            <w:r w:rsidR="00A255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5B8" w:rsidRPr="00884DA4" w:rsidRDefault="00A255B8" w:rsidP="00A255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 take you</w:t>
            </w:r>
            <w:r w:rsidR="008D00C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finished project, and measure it. Do all of your measurements fit the tolerances? </w:t>
            </w:r>
          </w:p>
          <w:p w:rsidR="00BB0047" w:rsidRPr="00646BE9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46BE9">
              <w:rPr>
                <w:rFonts w:ascii="Arial" w:hAnsi="Arial" w:cs="Arial"/>
                <w:i/>
                <w:sz w:val="22"/>
                <w:szCs w:val="22"/>
              </w:rPr>
              <w:t>“Now t</w:t>
            </w:r>
            <w:r>
              <w:rPr>
                <w:rFonts w:ascii="Arial" w:hAnsi="Arial" w:cs="Arial"/>
                <w:i/>
                <w:sz w:val="22"/>
                <w:szCs w:val="22"/>
              </w:rPr>
              <w:t>ake your part and measure it</w:t>
            </w:r>
            <w:r w:rsidRPr="00646BE9">
              <w:rPr>
                <w:rFonts w:ascii="Arial" w:hAnsi="Arial" w:cs="Arial"/>
                <w:i/>
                <w:sz w:val="22"/>
                <w:szCs w:val="22"/>
              </w:rPr>
              <w:t xml:space="preserve">.  If your part meets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specifications</w:t>
            </w:r>
            <w:r w:rsidRPr="00646BE9">
              <w:rPr>
                <w:rFonts w:ascii="Arial" w:hAnsi="Arial" w:cs="Arial"/>
                <w:i/>
                <w:sz w:val="22"/>
                <w:szCs w:val="22"/>
              </w:rPr>
              <w:t xml:space="preserve"> then you can send it off to your client.  If it does not meet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specifications</w:t>
            </w:r>
            <w:r w:rsidRPr="00646BE9">
              <w:rPr>
                <w:rFonts w:ascii="Arial" w:hAnsi="Arial" w:cs="Arial"/>
                <w:i/>
                <w:sz w:val="22"/>
                <w:szCs w:val="22"/>
              </w:rPr>
              <w:t xml:space="preserve"> then the part needs to be reworked or remade.”</w:t>
            </w:r>
          </w:p>
          <w:p w:rsidR="00CA4E88" w:rsidRDefault="00CA4E88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A4E88" w:rsidRDefault="00CA4E88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46BE9">
              <w:rPr>
                <w:rFonts w:ascii="Arial" w:hAnsi="Arial" w:cs="Arial"/>
                <w:i/>
                <w:sz w:val="22"/>
                <w:szCs w:val="22"/>
              </w:rPr>
              <w:t>See rubric and score your project.”</w:t>
            </w: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0047" w:rsidRPr="00646BE9" w:rsidRDefault="00BB0047" w:rsidP="00BB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40" w:type="dxa"/>
          </w:tcPr>
          <w:p w:rsidR="00BB0047" w:rsidRDefault="00BB0047" w:rsidP="00A255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the students retrieve the parts that they have made along with the original print.</w:t>
            </w:r>
          </w:p>
          <w:p w:rsidR="00CA4E88" w:rsidRDefault="00CA4E88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Remind the students of the tolerance levels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 place decimal +/- .010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Three place decimal +/- .005</w:t>
            </w:r>
          </w:p>
          <w:p w:rsidR="00BB499D" w:rsidRDefault="00BB499D" w:rsidP="00BB499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Fractional dimension +/- .015</w:t>
            </w:r>
          </w:p>
          <w:p w:rsidR="00BB499D" w:rsidRDefault="00BB499D" w:rsidP="00A255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0047" w:rsidRPr="00884DA4" w:rsidRDefault="004E0C0C" w:rsidP="00BB004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 a</w:t>
            </w:r>
            <w:r w:rsidR="00BB0047">
              <w:rPr>
                <w:rFonts w:ascii="Arial" w:hAnsi="Arial" w:cs="Arial"/>
                <w:color w:val="000000"/>
                <w:sz w:val="22"/>
                <w:szCs w:val="22"/>
              </w:rPr>
              <w:t xml:space="preserve"> rubric and score part.</w:t>
            </w:r>
          </w:p>
        </w:tc>
      </w:tr>
      <w:bookmarkEnd w:id="1"/>
      <w:bookmarkEnd w:id="2"/>
    </w:tbl>
    <w:p w:rsidR="00BB0047" w:rsidRDefault="00BB0047" w:rsidP="00BB0047">
      <w:pPr>
        <w:rPr>
          <w:szCs w:val="22"/>
        </w:rPr>
      </w:pPr>
    </w:p>
    <w:p w:rsidR="00BB0047" w:rsidRPr="00FD15E8" w:rsidRDefault="00BB0047" w:rsidP="00BB0047">
      <w:pPr>
        <w:rPr>
          <w:rFonts w:ascii="Calibri" w:hAnsi="Calibri"/>
          <w:szCs w:val="22"/>
        </w:rPr>
      </w:pPr>
      <w:r>
        <w:rPr>
          <w:szCs w:val="22"/>
        </w:rPr>
        <w:t xml:space="preserve">    </w:t>
      </w:r>
      <w:r w:rsidRPr="00FD15E8">
        <w:rPr>
          <w:rFonts w:ascii="Calibri" w:hAnsi="Calibri"/>
          <w:szCs w:val="22"/>
        </w:rPr>
        <w:t>NOTES:</w:t>
      </w:r>
    </w:p>
    <w:sectPr w:rsidR="00BB0047" w:rsidRPr="00FD15E8" w:rsidSect="00BB0047">
      <w:pgSz w:w="15840" w:h="12240" w:orient="landscape"/>
      <w:pgMar w:top="1152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AC" w:rsidRDefault="008558AC">
      <w:r>
        <w:separator/>
      </w:r>
    </w:p>
  </w:endnote>
  <w:endnote w:type="continuationSeparator" w:id="0">
    <w:p w:rsidR="008558AC" w:rsidRDefault="0085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Cambri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AC" w:rsidRDefault="008558AC">
      <w:r>
        <w:separator/>
      </w:r>
    </w:p>
  </w:footnote>
  <w:footnote w:type="continuationSeparator" w:id="0">
    <w:p w:rsidR="008558AC" w:rsidRDefault="008558A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9C5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93A17"/>
    <w:multiLevelType w:val="hybridMultilevel"/>
    <w:tmpl w:val="2FB4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2176"/>
    <w:multiLevelType w:val="hybridMultilevel"/>
    <w:tmpl w:val="AFD40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234F5"/>
    <w:multiLevelType w:val="hybridMultilevel"/>
    <w:tmpl w:val="E48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4BB8"/>
    <w:rsid w:val="00031217"/>
    <w:rsid w:val="000374F6"/>
    <w:rsid w:val="000F4F71"/>
    <w:rsid w:val="00166602"/>
    <w:rsid w:val="002642D1"/>
    <w:rsid w:val="00277A58"/>
    <w:rsid w:val="00302F7D"/>
    <w:rsid w:val="003112F8"/>
    <w:rsid w:val="0031243F"/>
    <w:rsid w:val="00401E5D"/>
    <w:rsid w:val="00490F90"/>
    <w:rsid w:val="004D66B5"/>
    <w:rsid w:val="004E0C0C"/>
    <w:rsid w:val="005253BE"/>
    <w:rsid w:val="00546F33"/>
    <w:rsid w:val="005923B7"/>
    <w:rsid w:val="005B5FD8"/>
    <w:rsid w:val="00673850"/>
    <w:rsid w:val="00677A13"/>
    <w:rsid w:val="00737A05"/>
    <w:rsid w:val="00783125"/>
    <w:rsid w:val="008558AC"/>
    <w:rsid w:val="00860DE9"/>
    <w:rsid w:val="00864B57"/>
    <w:rsid w:val="00875CD4"/>
    <w:rsid w:val="008D00CF"/>
    <w:rsid w:val="009E2576"/>
    <w:rsid w:val="00A209FF"/>
    <w:rsid w:val="00A255B8"/>
    <w:rsid w:val="00B36029"/>
    <w:rsid w:val="00B56F21"/>
    <w:rsid w:val="00BB0047"/>
    <w:rsid w:val="00BB499D"/>
    <w:rsid w:val="00C053E5"/>
    <w:rsid w:val="00C11421"/>
    <w:rsid w:val="00C53E67"/>
    <w:rsid w:val="00C874A5"/>
    <w:rsid w:val="00C92ABD"/>
    <w:rsid w:val="00CA4E88"/>
    <w:rsid w:val="00CC0AE4"/>
    <w:rsid w:val="00CE4BB8"/>
    <w:rsid w:val="00D261DA"/>
    <w:rsid w:val="00E85AC3"/>
    <w:rsid w:val="00ED6085"/>
    <w:rsid w:val="00FD1D1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0615"/>
    <w:pPr>
      <w:spacing w:after="24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E4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B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F4F79"/>
    <w:pPr>
      <w:spacing w:before="100" w:beforeAutospacing="1" w:after="100" w:afterAutospacing="1"/>
    </w:pPr>
  </w:style>
  <w:style w:type="table" w:styleId="TableGrid">
    <w:name w:val="Table Grid"/>
    <w:basedOn w:val="TableNormal"/>
    <w:rsid w:val="00B9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0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67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15"/>
    <w:pPr>
      <w:spacing w:after="24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4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B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F4F79"/>
    <w:pPr>
      <w:spacing w:before="100" w:beforeAutospacing="1" w:after="100" w:afterAutospacing="1"/>
    </w:pPr>
  </w:style>
  <w:style w:type="table" w:styleId="TableGrid">
    <w:name w:val="Table Grid"/>
    <w:basedOn w:val="TableNormal"/>
    <w:rsid w:val="00B9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0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67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oleObject" Target="embeddings/Microsoft_Equation18.bin"/><Relationship Id="rId60" Type="http://schemas.openxmlformats.org/officeDocument/2006/relationships/image" Target="media/image35.pict"/><Relationship Id="rId39" Type="http://schemas.openxmlformats.org/officeDocument/2006/relationships/oleObject" Target="embeddings/Microsoft_Equation9.bin"/><Relationship Id="rId7" Type="http://schemas.openxmlformats.org/officeDocument/2006/relationships/endnotes" Target="endnotes.xml"/><Relationship Id="rId43" Type="http://schemas.openxmlformats.org/officeDocument/2006/relationships/oleObject" Target="embeddings/Microsoft_Equation11.bin"/><Relationship Id="rId25" Type="http://schemas.openxmlformats.org/officeDocument/2006/relationships/oleObject" Target="embeddings/Microsoft_Equation5.bin"/><Relationship Id="rId10" Type="http://schemas.openxmlformats.org/officeDocument/2006/relationships/image" Target="media/image1.emf"/><Relationship Id="rId50" Type="http://schemas.openxmlformats.org/officeDocument/2006/relationships/image" Target="media/image28.png"/><Relationship Id="rId63" Type="http://schemas.openxmlformats.org/officeDocument/2006/relationships/image" Target="media/image37.pict"/><Relationship Id="rId17" Type="http://schemas.openxmlformats.org/officeDocument/2006/relationships/image" Target="media/image6.png"/><Relationship Id="rId9" Type="http://schemas.openxmlformats.org/officeDocument/2006/relationships/hyperlink" Target="mailto:khastings@rsu13.org" TargetMode="External"/><Relationship Id="rId18" Type="http://schemas.openxmlformats.org/officeDocument/2006/relationships/image" Target="media/image7.pict"/><Relationship Id="rId27" Type="http://schemas.openxmlformats.org/officeDocument/2006/relationships/image" Target="media/image13.pict"/><Relationship Id="rId14" Type="http://schemas.openxmlformats.org/officeDocument/2006/relationships/image" Target="media/image4.png"/><Relationship Id="rId4" Type="http://schemas.openxmlformats.org/officeDocument/2006/relationships/settings" Target="settings.xml"/><Relationship Id="rId28" Type="http://schemas.openxmlformats.org/officeDocument/2006/relationships/oleObject" Target="embeddings/Microsoft_Equation6.bin"/><Relationship Id="rId45" Type="http://schemas.openxmlformats.org/officeDocument/2006/relationships/oleObject" Target="embeddings/Microsoft_Equation12.bin"/><Relationship Id="rId58" Type="http://schemas.openxmlformats.org/officeDocument/2006/relationships/oleObject" Target="embeddings/Microsoft_Equation16.bin"/><Relationship Id="rId42" Type="http://schemas.openxmlformats.org/officeDocument/2006/relationships/image" Target="media/image23.emf"/><Relationship Id="rId6" Type="http://schemas.openxmlformats.org/officeDocument/2006/relationships/footnotes" Target="footnotes.xml"/><Relationship Id="rId49" Type="http://schemas.openxmlformats.org/officeDocument/2006/relationships/oleObject" Target="embeddings/Microsoft_Equation13.bin"/><Relationship Id="rId44" Type="http://schemas.openxmlformats.org/officeDocument/2006/relationships/image" Target="media/image24.emf"/><Relationship Id="rId19" Type="http://schemas.openxmlformats.org/officeDocument/2006/relationships/oleObject" Target="embeddings/Microsoft_Equation3.bin"/><Relationship Id="rId38" Type="http://schemas.openxmlformats.org/officeDocument/2006/relationships/image" Target="media/image21.emf"/><Relationship Id="rId20" Type="http://schemas.openxmlformats.org/officeDocument/2006/relationships/image" Target="media/image8.png"/><Relationship Id="rId2" Type="http://schemas.openxmlformats.org/officeDocument/2006/relationships/numbering" Target="numbering.xml"/><Relationship Id="rId46" Type="http://schemas.openxmlformats.org/officeDocument/2006/relationships/image" Target="media/image25.png"/><Relationship Id="rId57" Type="http://schemas.openxmlformats.org/officeDocument/2006/relationships/image" Target="media/image33.pict"/><Relationship Id="rId59" Type="http://schemas.openxmlformats.org/officeDocument/2006/relationships/image" Target="media/image34.png"/><Relationship Id="rId35" Type="http://schemas.openxmlformats.org/officeDocument/2006/relationships/image" Target="media/image19.emf"/><Relationship Id="rId51" Type="http://schemas.openxmlformats.org/officeDocument/2006/relationships/image" Target="media/image29.pict"/><Relationship Id="rId55" Type="http://schemas.openxmlformats.org/officeDocument/2006/relationships/oleObject" Target="embeddings/Microsoft_Equation15.bin"/><Relationship Id="rId31" Type="http://schemas.openxmlformats.org/officeDocument/2006/relationships/image" Target="media/image16.emf"/><Relationship Id="rId34" Type="http://schemas.openxmlformats.org/officeDocument/2006/relationships/image" Target="media/image18.emf"/><Relationship Id="rId40" Type="http://schemas.openxmlformats.org/officeDocument/2006/relationships/image" Target="media/image22.emf"/><Relationship Id="rId62" Type="http://schemas.openxmlformats.org/officeDocument/2006/relationships/image" Target="media/image36.png"/><Relationship Id="rId66" Type="http://schemas.openxmlformats.org/officeDocument/2006/relationships/theme" Target="theme/theme1.xml"/><Relationship Id="rId36" Type="http://schemas.openxmlformats.org/officeDocument/2006/relationships/image" Target="media/image20.emf"/><Relationship Id="rId1" Type="http://schemas.openxmlformats.org/officeDocument/2006/relationships/customXml" Target="../customXml/item1.xml"/><Relationship Id="rId24" Type="http://schemas.openxmlformats.org/officeDocument/2006/relationships/image" Target="media/image11.pict"/><Relationship Id="rId47" Type="http://schemas.openxmlformats.org/officeDocument/2006/relationships/image" Target="media/image26.png"/><Relationship Id="rId56" Type="http://schemas.openxmlformats.org/officeDocument/2006/relationships/image" Target="media/image32.png"/><Relationship Id="rId48" Type="http://schemas.openxmlformats.org/officeDocument/2006/relationships/image" Target="media/image27.pict"/><Relationship Id="rId8" Type="http://schemas.openxmlformats.org/officeDocument/2006/relationships/hyperlink" Target="mailto:rbarratt@mcst.tec.me.us" TargetMode="External"/><Relationship Id="rId13" Type="http://schemas.openxmlformats.org/officeDocument/2006/relationships/oleObject" Target="embeddings/Microsoft_Equation1.bin"/><Relationship Id="rId32" Type="http://schemas.openxmlformats.org/officeDocument/2006/relationships/image" Target="media/image17.emf"/><Relationship Id="rId37" Type="http://schemas.openxmlformats.org/officeDocument/2006/relationships/oleObject" Target="embeddings/Microsoft_Equation8.bin"/><Relationship Id="rId52" Type="http://schemas.openxmlformats.org/officeDocument/2006/relationships/oleObject" Target="embeddings/Microsoft_Equation14.bin"/><Relationship Id="rId65" Type="http://schemas.openxmlformats.org/officeDocument/2006/relationships/fontTable" Target="fontTable.xml"/><Relationship Id="rId67" Type="http://schemas.microsoft.com/office/2007/relationships/stylesWithEffects" Target="stylesWithEffects.xml"/><Relationship Id="rId54" Type="http://schemas.openxmlformats.org/officeDocument/2006/relationships/image" Target="media/image31.pict"/><Relationship Id="rId12" Type="http://schemas.openxmlformats.org/officeDocument/2006/relationships/image" Target="media/image3.pict"/><Relationship Id="rId3" Type="http://schemas.openxmlformats.org/officeDocument/2006/relationships/styles" Target="styles.xml"/><Relationship Id="rId23" Type="http://schemas.openxmlformats.org/officeDocument/2006/relationships/image" Target="media/image10.png"/><Relationship Id="rId61" Type="http://schemas.openxmlformats.org/officeDocument/2006/relationships/oleObject" Target="embeddings/Microsoft_Equation17.bin"/><Relationship Id="rId53" Type="http://schemas.openxmlformats.org/officeDocument/2006/relationships/image" Target="media/image30.png"/><Relationship Id="rId26" Type="http://schemas.openxmlformats.org/officeDocument/2006/relationships/image" Target="media/image12.png"/><Relationship Id="rId30" Type="http://schemas.openxmlformats.org/officeDocument/2006/relationships/image" Target="media/image15.emf"/><Relationship Id="rId11" Type="http://schemas.openxmlformats.org/officeDocument/2006/relationships/image" Target="media/image2.png"/><Relationship Id="rId29" Type="http://schemas.openxmlformats.org/officeDocument/2006/relationships/image" Target="media/image14.emf"/><Relationship Id="rId16" Type="http://schemas.openxmlformats.org/officeDocument/2006/relationships/oleObject" Target="embeddings/Microsoft_Equation2.bin"/><Relationship Id="rId33" Type="http://schemas.openxmlformats.org/officeDocument/2006/relationships/oleObject" Target="embeddings/Microsoft_Equation7.bin"/><Relationship Id="rId41" Type="http://schemas.openxmlformats.org/officeDocument/2006/relationships/oleObject" Target="embeddings/Microsoft_Equation10.bin"/><Relationship Id="rId5" Type="http://schemas.openxmlformats.org/officeDocument/2006/relationships/webSettings" Target="webSettings.xml"/><Relationship Id="rId15" Type="http://schemas.openxmlformats.org/officeDocument/2006/relationships/image" Target="media/image5.pict"/><Relationship Id="rId22" Type="http://schemas.openxmlformats.org/officeDocument/2006/relationships/oleObject" Target="embeddings/Microsoft_Equation4.bin"/><Relationship Id="rId21" Type="http://schemas.openxmlformats.org/officeDocument/2006/relationships/image" Target="media/image9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D0B8-F0FE-A547-A566-5EC874D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987</Words>
  <Characters>5631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1 - TW Cen MT Condensed (18 pt)</vt:lpstr>
    </vt:vector>
  </TitlesOfParts>
  <Company>University of Minnesota</Company>
  <LinksUpToDate>false</LinksUpToDate>
  <CharactersWithSpaces>6915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mailto:khastings@rsu13.org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mailto:rbarratt@mcst.tec.me.us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1 - TW Cen MT Condensed (18 pt)</dc:title>
  <dc:subject/>
  <dc:creator>College of Education and Human Development</dc:creator>
  <cp:keywords/>
  <dc:description/>
  <cp:lastModifiedBy>Rich Barratt</cp:lastModifiedBy>
  <cp:revision>3</cp:revision>
  <cp:lastPrinted>2010-11-06T13:04:00Z</cp:lastPrinted>
  <dcterms:created xsi:type="dcterms:W3CDTF">2011-03-05T17:19:00Z</dcterms:created>
  <dcterms:modified xsi:type="dcterms:W3CDTF">2011-03-05T17:23:00Z</dcterms:modified>
</cp:coreProperties>
</file>