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8E" w:rsidRDefault="00937EB3" w:rsidP="00425971">
      <w:pPr>
        <w:rPr>
          <w:b/>
          <w:sz w:val="32"/>
          <w:szCs w:val="32"/>
        </w:rPr>
      </w:pPr>
      <w:bookmarkStart w:id="0" w:name="_GoBack"/>
      <w:bookmarkEnd w:id="0"/>
      <w:r>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99792B" w:rsidRPr="00E858FC">
        <w:trPr>
          <w:trHeight w:val="800"/>
        </w:trPr>
        <w:tc>
          <w:tcPr>
            <w:tcW w:w="6048" w:type="dxa"/>
            <w:shd w:val="clear" w:color="auto" w:fill="99CCFF"/>
            <w:vAlign w:val="center"/>
          </w:tcPr>
          <w:p w:rsidR="0099792B" w:rsidRPr="00E858FC" w:rsidRDefault="0099792B" w:rsidP="00266F8E">
            <w:pPr>
              <w:rPr>
                <w:rFonts w:ascii="Calibri" w:hAnsi="Calibri" w:cs="Calibri"/>
                <w:b/>
                <w:sz w:val="28"/>
                <w:szCs w:val="28"/>
              </w:rPr>
            </w:pPr>
            <w:r w:rsidRPr="00E858FC">
              <w:rPr>
                <w:rFonts w:ascii="Calibri" w:hAnsi="Calibri" w:cs="Calibri"/>
                <w:b/>
                <w:sz w:val="28"/>
                <w:szCs w:val="28"/>
              </w:rPr>
              <w:t>District:</w:t>
            </w:r>
            <w:r w:rsidR="00DB49A7" w:rsidRPr="00E858FC">
              <w:rPr>
                <w:rFonts w:ascii="Calibri" w:hAnsi="Calibri" w:cs="Calibri"/>
                <w:b/>
                <w:sz w:val="28"/>
                <w:szCs w:val="28"/>
              </w:rPr>
              <w:t xml:space="preserve">     </w:t>
            </w:r>
            <w:r w:rsidR="00BB5F6C">
              <w:rPr>
                <w:rFonts w:ascii="Calibri" w:hAnsi="Calibri" w:cs="Calibri"/>
                <w:b/>
                <w:sz w:val="28"/>
                <w:szCs w:val="28"/>
              </w:rPr>
              <w:t>Tribal</w:t>
            </w:r>
          </w:p>
        </w:tc>
        <w:tc>
          <w:tcPr>
            <w:tcW w:w="3528" w:type="dxa"/>
            <w:shd w:val="clear" w:color="auto" w:fill="99CCFF"/>
            <w:vAlign w:val="center"/>
          </w:tcPr>
          <w:p w:rsidR="0099792B" w:rsidRPr="00E858FC" w:rsidRDefault="0099792B" w:rsidP="00125AEF">
            <w:pPr>
              <w:rPr>
                <w:rFonts w:ascii="Calibri" w:hAnsi="Calibri" w:cs="Calibri"/>
                <w:b/>
                <w:sz w:val="22"/>
                <w:szCs w:val="22"/>
              </w:rPr>
            </w:pPr>
            <w:r w:rsidRPr="00E858FC">
              <w:rPr>
                <w:rFonts w:ascii="Calibri" w:hAnsi="Calibri" w:cs="Calibri"/>
                <w:b/>
                <w:sz w:val="22"/>
                <w:szCs w:val="22"/>
              </w:rPr>
              <w:t>Date:</w:t>
            </w:r>
            <w:r w:rsidR="00534DE9" w:rsidRPr="00E858FC">
              <w:rPr>
                <w:rFonts w:ascii="Calibri" w:hAnsi="Calibri" w:cs="Calibri"/>
                <w:b/>
                <w:sz w:val="22"/>
                <w:szCs w:val="22"/>
              </w:rPr>
              <w:t xml:space="preserve">  </w:t>
            </w:r>
            <w:r w:rsidR="00D83820">
              <w:rPr>
                <w:rFonts w:ascii="Calibri" w:hAnsi="Calibri" w:cs="Calibri"/>
                <w:b/>
                <w:sz w:val="22"/>
                <w:szCs w:val="22"/>
              </w:rPr>
              <w:t>12/13</w:t>
            </w:r>
            <w:r w:rsidR="00BB5F6C">
              <w:rPr>
                <w:rFonts w:ascii="Calibri" w:hAnsi="Calibri" w:cs="Calibri"/>
                <w:b/>
                <w:sz w:val="22"/>
                <w:szCs w:val="22"/>
              </w:rPr>
              <w:t>/12</w:t>
            </w:r>
          </w:p>
        </w:tc>
      </w:tr>
      <w:tr w:rsidR="0099792B" w:rsidRPr="00E858FC">
        <w:tc>
          <w:tcPr>
            <w:tcW w:w="9576" w:type="dxa"/>
            <w:gridSpan w:val="2"/>
          </w:tcPr>
          <w:p w:rsidR="00957F4D" w:rsidRPr="003E43D5" w:rsidRDefault="001E4F83" w:rsidP="00314374">
            <w:pPr>
              <w:rPr>
                <w:rFonts w:ascii="Calibri" w:hAnsi="Calibri" w:cs="Calibri"/>
                <w:b/>
                <w:color w:val="000000"/>
                <w:sz w:val="22"/>
                <w:szCs w:val="22"/>
              </w:rPr>
            </w:pPr>
            <w:r w:rsidRPr="003E43D5">
              <w:rPr>
                <w:rFonts w:ascii="Calibri" w:hAnsi="Calibri" w:cs="Calibri"/>
                <w:b/>
                <w:color w:val="000000"/>
                <w:sz w:val="22"/>
                <w:szCs w:val="22"/>
              </w:rPr>
              <w:t>Brief review of d</w:t>
            </w:r>
            <w:r w:rsidR="0099792B" w:rsidRPr="003E43D5">
              <w:rPr>
                <w:rFonts w:ascii="Calibri" w:hAnsi="Calibri" w:cs="Calibri"/>
                <w:b/>
                <w:color w:val="000000"/>
                <w:sz w:val="22"/>
                <w:szCs w:val="22"/>
              </w:rPr>
              <w:t xml:space="preserve">ecisions and outcomes from </w:t>
            </w:r>
            <w:r w:rsidR="00585F98" w:rsidRPr="003E43D5">
              <w:rPr>
                <w:rFonts w:ascii="Calibri" w:hAnsi="Calibri" w:cs="Calibri"/>
                <w:b/>
                <w:color w:val="000000"/>
                <w:sz w:val="22"/>
                <w:szCs w:val="22"/>
              </w:rPr>
              <w:t xml:space="preserve">Executive Committee and </w:t>
            </w:r>
            <w:r w:rsidR="0099792B" w:rsidRPr="003E43D5">
              <w:rPr>
                <w:rFonts w:ascii="Calibri" w:hAnsi="Calibri" w:cs="Calibri"/>
                <w:b/>
                <w:color w:val="000000"/>
                <w:sz w:val="22"/>
                <w:szCs w:val="22"/>
              </w:rPr>
              <w:t>DCC meetings he</w:t>
            </w:r>
            <w:smartTag w:uri="urn:schemas-microsoft-com:office:smarttags" w:element="PersonName">
              <w:r w:rsidR="0099792B" w:rsidRPr="003E43D5">
                <w:rPr>
                  <w:rFonts w:ascii="Calibri" w:hAnsi="Calibri" w:cs="Calibri"/>
                  <w:b/>
                  <w:color w:val="000000"/>
                  <w:sz w:val="22"/>
                  <w:szCs w:val="22"/>
                </w:rPr>
                <w:t>l</w:t>
              </w:r>
            </w:smartTag>
            <w:r w:rsidR="0099792B" w:rsidRPr="003E43D5">
              <w:rPr>
                <w:rFonts w:ascii="Calibri" w:hAnsi="Calibri" w:cs="Calibri"/>
                <w:b/>
                <w:color w:val="000000"/>
                <w:sz w:val="22"/>
                <w:szCs w:val="22"/>
              </w:rPr>
              <w:t xml:space="preserve">d since </w:t>
            </w:r>
            <w:smartTag w:uri="urn:schemas-microsoft-com:office:smarttags" w:element="PersonName">
              <w:r w:rsidR="0099792B" w:rsidRPr="003E43D5">
                <w:rPr>
                  <w:rFonts w:ascii="Calibri" w:hAnsi="Calibri" w:cs="Calibri"/>
                  <w:b/>
                  <w:color w:val="000000"/>
                  <w:sz w:val="22"/>
                  <w:szCs w:val="22"/>
                </w:rPr>
                <w:t>l</w:t>
              </w:r>
            </w:smartTag>
            <w:r w:rsidR="00957F4D" w:rsidRPr="003E43D5">
              <w:rPr>
                <w:rFonts w:ascii="Calibri" w:hAnsi="Calibri" w:cs="Calibri"/>
                <w:b/>
                <w:color w:val="000000"/>
                <w:sz w:val="22"/>
                <w:szCs w:val="22"/>
              </w:rPr>
              <w:t xml:space="preserve">ast SCC meeting.  For agendas and copies of minutes, please see district’s website at: </w:t>
            </w:r>
            <w:hyperlink r:id="rId8" w:history="1">
              <w:r w:rsidR="00957F4D" w:rsidRPr="003E43D5">
                <w:rPr>
                  <w:rStyle w:val="Hyperlink"/>
                  <w:rFonts w:ascii="Calibri" w:hAnsi="Calibri" w:cs="Calibri"/>
                  <w:b/>
                  <w:sz w:val="22"/>
                  <w:szCs w:val="22"/>
                </w:rPr>
                <w:t>http://www.maine.gov/dhhs/boh/olph/lphd/index.shtml</w:t>
              </w:r>
            </w:hyperlink>
            <w:r w:rsidR="00957F4D" w:rsidRPr="003E43D5">
              <w:rPr>
                <w:rFonts w:ascii="Calibri" w:hAnsi="Calibri" w:cs="Calibri"/>
                <w:b/>
                <w:color w:val="000000"/>
                <w:sz w:val="22"/>
                <w:szCs w:val="22"/>
              </w:rPr>
              <w:t xml:space="preserve"> </w:t>
            </w:r>
          </w:p>
          <w:p w:rsidR="00957F4D" w:rsidRDefault="00957F4D" w:rsidP="00427542">
            <w:pPr>
              <w:autoSpaceDE w:val="0"/>
              <w:autoSpaceDN w:val="0"/>
              <w:adjustRightInd w:val="0"/>
              <w:rPr>
                <w:rFonts w:ascii="Calibri" w:hAnsi="Calibri" w:cs="Calibri"/>
                <w:color w:val="000000"/>
                <w:sz w:val="22"/>
                <w:szCs w:val="22"/>
              </w:rPr>
            </w:pPr>
          </w:p>
          <w:p w:rsidR="00BB5F6C" w:rsidRDefault="00BB5F6C" w:rsidP="00125AE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latest </w:t>
            </w:r>
            <w:r w:rsidR="00125AEF">
              <w:rPr>
                <w:rFonts w:ascii="Calibri" w:hAnsi="Calibri" w:cs="Calibri"/>
                <w:color w:val="000000"/>
                <w:sz w:val="22"/>
                <w:szCs w:val="22"/>
              </w:rPr>
              <w:t>Health Director/</w:t>
            </w:r>
            <w:r>
              <w:rPr>
                <w:rFonts w:ascii="Calibri" w:hAnsi="Calibri" w:cs="Calibri"/>
                <w:color w:val="000000"/>
                <w:sz w:val="22"/>
                <w:szCs w:val="22"/>
              </w:rPr>
              <w:t xml:space="preserve">DCC meeting was held on </w:t>
            </w:r>
            <w:r w:rsidR="008865BA">
              <w:rPr>
                <w:rFonts w:ascii="Calibri" w:hAnsi="Calibri" w:cs="Calibri"/>
                <w:color w:val="000000"/>
                <w:sz w:val="22"/>
                <w:szCs w:val="22"/>
              </w:rPr>
              <w:t>October</w:t>
            </w:r>
            <w:r w:rsidR="00086DFC">
              <w:rPr>
                <w:rFonts w:ascii="Calibri" w:hAnsi="Calibri" w:cs="Calibri"/>
                <w:color w:val="000000"/>
                <w:sz w:val="22"/>
                <w:szCs w:val="22"/>
              </w:rPr>
              <w:t>, 2012</w:t>
            </w:r>
          </w:p>
          <w:p w:rsidR="00125AEF" w:rsidRPr="00125AEF" w:rsidRDefault="00125AEF" w:rsidP="00125AEF">
            <w:pPr>
              <w:autoSpaceDE w:val="0"/>
              <w:autoSpaceDN w:val="0"/>
              <w:adjustRightInd w:val="0"/>
              <w:rPr>
                <w:rFonts w:ascii="Calibri" w:hAnsi="Calibri" w:cs="Calibri"/>
                <w:color w:val="000000"/>
                <w:sz w:val="22"/>
                <w:szCs w:val="22"/>
              </w:rPr>
            </w:pPr>
          </w:p>
        </w:tc>
      </w:tr>
      <w:tr w:rsidR="0099792B" w:rsidRPr="00E858FC">
        <w:tc>
          <w:tcPr>
            <w:tcW w:w="9576" w:type="dxa"/>
            <w:gridSpan w:val="2"/>
          </w:tcPr>
          <w:p w:rsidR="00EF28E9" w:rsidRPr="00D83820" w:rsidRDefault="001E4F83" w:rsidP="00D83820">
            <w:pPr>
              <w:rPr>
                <w:rFonts w:ascii="Calibri" w:hAnsi="Calibri" w:cs="Calibri"/>
                <w:b/>
                <w:color w:val="000000"/>
                <w:sz w:val="22"/>
                <w:szCs w:val="22"/>
              </w:rPr>
            </w:pPr>
            <w:r w:rsidRPr="00E858FC">
              <w:rPr>
                <w:rFonts w:ascii="Calibri" w:hAnsi="Calibri" w:cs="Calibri"/>
                <w:b/>
                <w:color w:val="000000"/>
                <w:sz w:val="22"/>
                <w:szCs w:val="22"/>
              </w:rPr>
              <w:t>Ongoing or u</w:t>
            </w:r>
            <w:r w:rsidR="0099792B" w:rsidRPr="00E858FC">
              <w:rPr>
                <w:rFonts w:ascii="Calibri" w:hAnsi="Calibri" w:cs="Calibri"/>
                <w:b/>
                <w:color w:val="000000"/>
                <w:sz w:val="22"/>
                <w:szCs w:val="22"/>
              </w:rPr>
              <w:t>pcoming projects or priority issues:</w:t>
            </w:r>
            <w:r w:rsidR="00EF28E9" w:rsidRPr="00D83820">
              <w:rPr>
                <w:rFonts w:ascii="Calibri" w:hAnsi="Calibri" w:cs="Calibri"/>
                <w:color w:val="000000"/>
                <w:sz w:val="22"/>
                <w:szCs w:val="22"/>
              </w:rPr>
              <w:t xml:space="preserve"> </w:t>
            </w:r>
          </w:p>
          <w:p w:rsidR="00EF28E9" w:rsidRDefault="00D83820" w:rsidP="00EF28E9">
            <w:pPr>
              <w:pStyle w:val="ListParagraph"/>
              <w:numPr>
                <w:ilvl w:val="0"/>
                <w:numId w:val="12"/>
              </w:numPr>
              <w:rPr>
                <w:rFonts w:ascii="Calibri" w:hAnsi="Calibri" w:cs="Calibri"/>
                <w:color w:val="000000"/>
                <w:sz w:val="22"/>
                <w:szCs w:val="22"/>
              </w:rPr>
            </w:pPr>
            <w:r>
              <w:rPr>
                <w:rFonts w:ascii="Calibri" w:hAnsi="Calibri" w:cs="Calibri"/>
                <w:color w:val="000000"/>
                <w:sz w:val="22"/>
                <w:szCs w:val="22"/>
              </w:rPr>
              <w:t>Increasing capacity of Emergency Management at Tribal Level with TA from Maine Emergency Preparedness Program at Maine CDC</w:t>
            </w:r>
          </w:p>
          <w:p w:rsidR="00086DFC" w:rsidRPr="008865BA" w:rsidRDefault="00D83820" w:rsidP="008865BA">
            <w:pPr>
              <w:pStyle w:val="ListParagraph"/>
              <w:numPr>
                <w:ilvl w:val="0"/>
                <w:numId w:val="12"/>
              </w:numPr>
              <w:rPr>
                <w:rFonts w:ascii="Calibri" w:hAnsi="Calibri" w:cs="Calibri"/>
                <w:color w:val="000000"/>
                <w:sz w:val="22"/>
                <w:szCs w:val="22"/>
              </w:rPr>
            </w:pPr>
            <w:r>
              <w:rPr>
                <w:rFonts w:ascii="Calibri" w:hAnsi="Calibri" w:cs="Calibri"/>
                <w:color w:val="000000"/>
                <w:sz w:val="22"/>
                <w:szCs w:val="22"/>
              </w:rPr>
              <w:t>Meeting with various College’s regarding retention of Tribal Studen</w:t>
            </w:r>
            <w:r w:rsidR="008865BA">
              <w:rPr>
                <w:rFonts w:ascii="Calibri" w:hAnsi="Calibri" w:cs="Calibri"/>
                <w:color w:val="000000"/>
                <w:sz w:val="22"/>
                <w:szCs w:val="22"/>
              </w:rPr>
              <w:t>ts</w:t>
            </w:r>
          </w:p>
          <w:p w:rsidR="008865BA" w:rsidRPr="008865BA" w:rsidRDefault="00F26883" w:rsidP="008865BA">
            <w:pPr>
              <w:pStyle w:val="ListParagraph"/>
              <w:numPr>
                <w:ilvl w:val="0"/>
                <w:numId w:val="12"/>
              </w:numPr>
              <w:rPr>
                <w:rFonts w:ascii="Calibri" w:hAnsi="Calibri" w:cs="Calibri"/>
                <w:color w:val="000000"/>
                <w:sz w:val="22"/>
                <w:szCs w:val="22"/>
              </w:rPr>
            </w:pPr>
            <w:r>
              <w:rPr>
                <w:rFonts w:ascii="Calibri" w:hAnsi="Calibri" w:cs="Calibri"/>
                <w:color w:val="000000"/>
                <w:sz w:val="22"/>
                <w:szCs w:val="22"/>
              </w:rPr>
              <w:t>Working on education module for tribal leaders re: Public Health, Social Determinants of Health</w:t>
            </w:r>
          </w:p>
          <w:p w:rsidR="00EF28E9" w:rsidRPr="00E858FC" w:rsidRDefault="00EF28E9" w:rsidP="00427542">
            <w:pPr>
              <w:rPr>
                <w:rFonts w:ascii="Calibri" w:hAnsi="Calibri" w:cs="Calibri"/>
                <w:color w:val="000000"/>
                <w:sz w:val="22"/>
                <w:szCs w:val="22"/>
              </w:rPr>
            </w:pPr>
          </w:p>
        </w:tc>
      </w:tr>
      <w:tr w:rsidR="0099792B" w:rsidRPr="00E858FC">
        <w:tc>
          <w:tcPr>
            <w:tcW w:w="9576" w:type="dxa"/>
            <w:gridSpan w:val="2"/>
          </w:tcPr>
          <w:p w:rsidR="0099792B" w:rsidRDefault="00800C1E" w:rsidP="0099792B">
            <w:pPr>
              <w:rPr>
                <w:rFonts w:ascii="Calibri" w:hAnsi="Calibri" w:cs="Calibri"/>
                <w:b/>
                <w:color w:val="000000"/>
                <w:sz w:val="22"/>
                <w:szCs w:val="22"/>
              </w:rPr>
            </w:pPr>
            <w:r w:rsidRPr="00BF7524">
              <w:rPr>
                <w:rFonts w:ascii="Calibri" w:hAnsi="Calibri" w:cs="Calibri"/>
                <w:b/>
                <w:color w:val="000000"/>
                <w:sz w:val="22"/>
                <w:szCs w:val="22"/>
              </w:rPr>
              <w:t xml:space="preserve">Progress with </w:t>
            </w:r>
            <w:r w:rsidR="00957F4D" w:rsidRPr="00BF7524">
              <w:rPr>
                <w:rFonts w:ascii="Calibri" w:hAnsi="Calibri" w:cs="Calibri"/>
                <w:b/>
                <w:color w:val="000000"/>
                <w:sz w:val="22"/>
                <w:szCs w:val="22"/>
              </w:rPr>
              <w:t xml:space="preserve">District </w:t>
            </w:r>
            <w:r w:rsidRPr="00BF7524">
              <w:rPr>
                <w:rFonts w:ascii="Calibri" w:hAnsi="Calibri" w:cs="Calibri"/>
                <w:b/>
                <w:color w:val="000000"/>
                <w:sz w:val="22"/>
                <w:szCs w:val="22"/>
              </w:rPr>
              <w:t>Public Health Improvement Plan</w:t>
            </w:r>
            <w:r w:rsidR="00957F4D" w:rsidRPr="00BF7524">
              <w:rPr>
                <w:rFonts w:ascii="Calibri" w:hAnsi="Calibri" w:cs="Calibri"/>
                <w:b/>
                <w:color w:val="000000"/>
                <w:sz w:val="22"/>
                <w:szCs w:val="22"/>
              </w:rPr>
              <w:t xml:space="preserve">: </w:t>
            </w:r>
          </w:p>
          <w:p w:rsidR="00F26883" w:rsidRDefault="00D83820" w:rsidP="00F26883">
            <w:pPr>
              <w:pStyle w:val="ListParagraph"/>
              <w:numPr>
                <w:ilvl w:val="0"/>
                <w:numId w:val="15"/>
              </w:numPr>
              <w:rPr>
                <w:rFonts w:ascii="Calibri" w:hAnsi="Calibri" w:cs="Calibri"/>
                <w:color w:val="000000"/>
                <w:sz w:val="22"/>
                <w:szCs w:val="22"/>
              </w:rPr>
            </w:pPr>
            <w:r>
              <w:rPr>
                <w:rFonts w:ascii="Calibri" w:hAnsi="Calibri" w:cs="Calibri"/>
                <w:color w:val="000000"/>
                <w:sz w:val="22"/>
                <w:szCs w:val="22"/>
              </w:rPr>
              <w:t>Meeting with Tribal leaders set for January 2013</w:t>
            </w:r>
          </w:p>
          <w:p w:rsidR="00086DFC" w:rsidRPr="00F26883" w:rsidRDefault="00D83820" w:rsidP="00F26883">
            <w:pPr>
              <w:pStyle w:val="ListParagraph"/>
              <w:numPr>
                <w:ilvl w:val="0"/>
                <w:numId w:val="15"/>
              </w:numPr>
              <w:rPr>
                <w:rFonts w:ascii="Calibri" w:hAnsi="Calibri" w:cs="Calibri"/>
                <w:color w:val="000000"/>
                <w:sz w:val="22"/>
                <w:szCs w:val="22"/>
              </w:rPr>
            </w:pPr>
            <w:r>
              <w:rPr>
                <w:rFonts w:ascii="Calibri" w:hAnsi="Calibri" w:cs="Calibri"/>
                <w:color w:val="000000"/>
                <w:sz w:val="22"/>
                <w:szCs w:val="22"/>
              </w:rPr>
              <w:t>Planning for Tribe’s</w:t>
            </w:r>
            <w:r w:rsidR="00ED78C6">
              <w:rPr>
                <w:rFonts w:ascii="Calibri" w:hAnsi="Calibri" w:cs="Calibri"/>
                <w:color w:val="000000"/>
                <w:sz w:val="22"/>
                <w:szCs w:val="22"/>
              </w:rPr>
              <w:t xml:space="preserve"> Individual </w:t>
            </w:r>
            <w:r>
              <w:rPr>
                <w:rFonts w:ascii="Calibri" w:hAnsi="Calibri" w:cs="Calibri"/>
                <w:color w:val="000000"/>
                <w:sz w:val="22"/>
                <w:szCs w:val="22"/>
              </w:rPr>
              <w:t>Health Profiles</w:t>
            </w:r>
          </w:p>
          <w:p w:rsidR="00F26883" w:rsidRDefault="00D83820" w:rsidP="00F26883">
            <w:pPr>
              <w:pStyle w:val="ListParagraph"/>
              <w:numPr>
                <w:ilvl w:val="0"/>
                <w:numId w:val="15"/>
              </w:numPr>
              <w:rPr>
                <w:rFonts w:ascii="Calibri" w:hAnsi="Calibri" w:cs="Calibri"/>
                <w:color w:val="000000"/>
                <w:sz w:val="22"/>
                <w:szCs w:val="22"/>
              </w:rPr>
            </w:pPr>
            <w:r>
              <w:rPr>
                <w:rFonts w:ascii="Calibri" w:hAnsi="Calibri" w:cs="Calibri"/>
                <w:color w:val="000000"/>
                <w:sz w:val="22"/>
                <w:szCs w:val="22"/>
              </w:rPr>
              <w:t xml:space="preserve">Continued </w:t>
            </w:r>
            <w:r w:rsidR="00125AEF">
              <w:rPr>
                <w:rFonts w:ascii="Calibri" w:hAnsi="Calibri" w:cs="Calibri"/>
                <w:color w:val="000000"/>
                <w:sz w:val="22"/>
                <w:szCs w:val="22"/>
              </w:rPr>
              <w:t xml:space="preserve">Planning discussions for administering a LPHSA </w:t>
            </w:r>
          </w:p>
          <w:p w:rsidR="008865BA" w:rsidRPr="00F26883" w:rsidRDefault="008865BA" w:rsidP="00F26883">
            <w:pPr>
              <w:pStyle w:val="ListParagraph"/>
              <w:numPr>
                <w:ilvl w:val="0"/>
                <w:numId w:val="15"/>
              </w:numPr>
              <w:rPr>
                <w:rFonts w:ascii="Calibri" w:hAnsi="Calibri" w:cs="Calibri"/>
                <w:color w:val="000000"/>
                <w:sz w:val="22"/>
                <w:szCs w:val="22"/>
              </w:rPr>
            </w:pPr>
            <w:r>
              <w:rPr>
                <w:rFonts w:ascii="Calibri" w:hAnsi="Calibri" w:cs="Calibri"/>
                <w:color w:val="000000"/>
                <w:sz w:val="22"/>
                <w:szCs w:val="22"/>
              </w:rPr>
              <w:t>Continued involvement with Penquis, Aroostook, and Downeast DCC’s</w:t>
            </w:r>
          </w:p>
        </w:tc>
      </w:tr>
      <w:tr w:rsidR="00427542" w:rsidRPr="00E858FC">
        <w:tc>
          <w:tcPr>
            <w:tcW w:w="9576" w:type="dxa"/>
            <w:gridSpan w:val="2"/>
          </w:tcPr>
          <w:p w:rsidR="00427542" w:rsidRDefault="00427542" w:rsidP="0099792B">
            <w:pPr>
              <w:rPr>
                <w:rFonts w:ascii="Calibri" w:hAnsi="Calibri" w:cs="Calibri"/>
                <w:b/>
                <w:color w:val="000000"/>
                <w:sz w:val="22"/>
                <w:szCs w:val="22"/>
              </w:rPr>
            </w:pPr>
            <w:r>
              <w:rPr>
                <w:rFonts w:ascii="Calibri" w:hAnsi="Calibri" w:cs="Calibri"/>
                <w:b/>
                <w:color w:val="000000"/>
                <w:sz w:val="22"/>
                <w:szCs w:val="22"/>
              </w:rPr>
              <w:t>Progress with Community Transformation Grant:</w:t>
            </w:r>
          </w:p>
          <w:p w:rsidR="00ED78C6" w:rsidRDefault="00ED78C6" w:rsidP="00125AEF">
            <w:pPr>
              <w:numPr>
                <w:ilvl w:val="0"/>
                <w:numId w:val="10"/>
              </w:numPr>
              <w:rPr>
                <w:rFonts w:ascii="Calibri" w:hAnsi="Calibri"/>
                <w:sz w:val="22"/>
                <w:szCs w:val="22"/>
              </w:rPr>
            </w:pPr>
            <w:r>
              <w:rPr>
                <w:rFonts w:ascii="Calibri" w:hAnsi="Calibri"/>
                <w:sz w:val="22"/>
                <w:szCs w:val="22"/>
              </w:rPr>
              <w:t>Completed work plans for FY2</w:t>
            </w:r>
          </w:p>
          <w:p w:rsidR="00125AEF" w:rsidRDefault="00D83820" w:rsidP="00125AEF">
            <w:pPr>
              <w:numPr>
                <w:ilvl w:val="0"/>
                <w:numId w:val="10"/>
              </w:numPr>
              <w:rPr>
                <w:rFonts w:ascii="Calibri" w:hAnsi="Calibri"/>
                <w:sz w:val="22"/>
                <w:szCs w:val="22"/>
              </w:rPr>
            </w:pPr>
            <w:r>
              <w:rPr>
                <w:rFonts w:ascii="Calibri" w:hAnsi="Calibri"/>
                <w:sz w:val="22"/>
                <w:szCs w:val="22"/>
              </w:rPr>
              <w:t>Work</w:t>
            </w:r>
            <w:r w:rsidR="00ED78C6">
              <w:rPr>
                <w:rFonts w:ascii="Calibri" w:hAnsi="Calibri"/>
                <w:sz w:val="22"/>
                <w:szCs w:val="22"/>
              </w:rPr>
              <w:t xml:space="preserve"> </w:t>
            </w:r>
            <w:r>
              <w:rPr>
                <w:rFonts w:ascii="Calibri" w:hAnsi="Calibri"/>
                <w:sz w:val="22"/>
                <w:szCs w:val="22"/>
              </w:rPr>
              <w:t xml:space="preserve">plans </w:t>
            </w:r>
            <w:r w:rsidR="00ED78C6">
              <w:rPr>
                <w:rFonts w:ascii="Calibri" w:hAnsi="Calibri"/>
                <w:sz w:val="22"/>
                <w:szCs w:val="22"/>
              </w:rPr>
              <w:t>uploaded to</w:t>
            </w:r>
            <w:r>
              <w:rPr>
                <w:rFonts w:ascii="Calibri" w:hAnsi="Calibri"/>
                <w:sz w:val="22"/>
                <w:szCs w:val="22"/>
              </w:rPr>
              <w:t xml:space="preserve"> Wiki</w:t>
            </w:r>
          </w:p>
          <w:p w:rsidR="00125AEF" w:rsidRPr="00125AEF" w:rsidRDefault="0042006C" w:rsidP="00125AEF">
            <w:pPr>
              <w:numPr>
                <w:ilvl w:val="0"/>
                <w:numId w:val="10"/>
              </w:numPr>
              <w:rPr>
                <w:rFonts w:ascii="Calibri" w:hAnsi="Calibri"/>
                <w:sz w:val="22"/>
                <w:szCs w:val="22"/>
              </w:rPr>
            </w:pPr>
            <w:r>
              <w:rPr>
                <w:rFonts w:ascii="Calibri" w:hAnsi="Calibri"/>
                <w:sz w:val="22"/>
                <w:szCs w:val="22"/>
              </w:rPr>
              <w:t>Met with CTG Program manager for work plan revisions</w:t>
            </w:r>
            <w:r w:rsidR="00125AEF">
              <w:rPr>
                <w:rFonts w:ascii="Calibri" w:hAnsi="Calibri"/>
                <w:sz w:val="22"/>
                <w:szCs w:val="22"/>
              </w:rPr>
              <w:t xml:space="preserve"> </w:t>
            </w:r>
          </w:p>
          <w:p w:rsidR="00D83820" w:rsidRPr="00ED78C6" w:rsidRDefault="00D83820" w:rsidP="00D83820">
            <w:pPr>
              <w:numPr>
                <w:ilvl w:val="0"/>
                <w:numId w:val="10"/>
              </w:numPr>
              <w:rPr>
                <w:rFonts w:ascii="Calibri" w:hAnsi="Calibri"/>
                <w:sz w:val="22"/>
                <w:szCs w:val="22"/>
              </w:rPr>
            </w:pPr>
            <w:r>
              <w:rPr>
                <w:rFonts w:ascii="Calibri" w:hAnsi="Calibri"/>
                <w:sz w:val="22"/>
                <w:szCs w:val="22"/>
              </w:rPr>
              <w:t>CTG Coordinator continues to meet with Early Childcare and education sites for</w:t>
            </w:r>
            <w:r w:rsidR="00ED78C6">
              <w:rPr>
                <w:rFonts w:ascii="Calibri" w:hAnsi="Calibri"/>
                <w:sz w:val="22"/>
                <w:szCs w:val="22"/>
              </w:rPr>
              <w:t xml:space="preserve"> </w:t>
            </w:r>
            <w:r w:rsidRPr="00ED78C6">
              <w:rPr>
                <w:rFonts w:ascii="Calibri" w:hAnsi="Calibri"/>
                <w:sz w:val="22"/>
                <w:szCs w:val="22"/>
              </w:rPr>
              <w:t>Action Planning</w:t>
            </w:r>
            <w:r w:rsidR="00ED78C6">
              <w:rPr>
                <w:rFonts w:ascii="Calibri" w:hAnsi="Calibri"/>
                <w:sz w:val="22"/>
                <w:szCs w:val="22"/>
              </w:rPr>
              <w:t xml:space="preserve"> as a </w:t>
            </w:r>
            <w:r w:rsidRPr="00ED78C6">
              <w:rPr>
                <w:rFonts w:ascii="Calibri" w:hAnsi="Calibri"/>
                <w:sz w:val="22"/>
                <w:szCs w:val="22"/>
              </w:rPr>
              <w:t>follow up to baseline assessments</w:t>
            </w:r>
            <w:r w:rsidR="00ED78C6">
              <w:rPr>
                <w:rFonts w:ascii="Calibri" w:hAnsi="Calibri"/>
                <w:sz w:val="22"/>
                <w:szCs w:val="22"/>
              </w:rPr>
              <w:t>, as well as 5-2-1-0 workshop deliverables</w:t>
            </w:r>
          </w:p>
          <w:p w:rsidR="00125AEF" w:rsidRPr="00ED78C6" w:rsidRDefault="00ED78C6" w:rsidP="00ED78C6">
            <w:pPr>
              <w:pStyle w:val="ListParagraph"/>
              <w:numPr>
                <w:ilvl w:val="0"/>
                <w:numId w:val="10"/>
              </w:numPr>
              <w:rPr>
                <w:rFonts w:ascii="Calibri" w:hAnsi="Calibri"/>
                <w:sz w:val="22"/>
                <w:szCs w:val="22"/>
              </w:rPr>
            </w:pPr>
            <w:r>
              <w:rPr>
                <w:rFonts w:ascii="Calibri" w:hAnsi="Calibri" w:cs="Arial"/>
                <w:sz w:val="22"/>
                <w:szCs w:val="22"/>
              </w:rPr>
              <w:t xml:space="preserve">Coordinated QI trainings for 5 tribal health centers as part of the optional “Quality Clinical Improvement” Objective   </w:t>
            </w:r>
          </w:p>
          <w:p w:rsidR="00427542" w:rsidRPr="00BF7524" w:rsidRDefault="00427542" w:rsidP="0099792B">
            <w:pPr>
              <w:rPr>
                <w:rFonts w:ascii="Calibri" w:hAnsi="Calibri" w:cs="Calibri"/>
                <w:b/>
                <w:color w:val="000000"/>
                <w:sz w:val="22"/>
                <w:szCs w:val="22"/>
              </w:rPr>
            </w:pPr>
          </w:p>
        </w:tc>
      </w:tr>
      <w:tr w:rsidR="0099792B" w:rsidRPr="00E858FC">
        <w:tc>
          <w:tcPr>
            <w:tcW w:w="9576" w:type="dxa"/>
            <w:gridSpan w:val="2"/>
          </w:tcPr>
          <w:p w:rsidR="00EF28E9" w:rsidRDefault="00957F4D" w:rsidP="00EF28E9">
            <w:pPr>
              <w:rPr>
                <w:rFonts w:ascii="Calibri" w:hAnsi="Calibri" w:cs="Calibri"/>
                <w:b/>
                <w:color w:val="000000"/>
                <w:sz w:val="22"/>
                <w:szCs w:val="22"/>
              </w:rPr>
            </w:pPr>
            <w:r w:rsidRPr="00BF7524">
              <w:rPr>
                <w:rFonts w:ascii="Calibri" w:hAnsi="Calibri" w:cs="Calibri"/>
                <w:b/>
                <w:color w:val="000000"/>
                <w:sz w:val="22"/>
                <w:szCs w:val="22"/>
              </w:rPr>
              <w:t xml:space="preserve">Structural and Operational changes, including updates in membership. </w:t>
            </w:r>
          </w:p>
          <w:p w:rsidR="00F26883" w:rsidRPr="00F26883" w:rsidRDefault="00125AEF" w:rsidP="00F26883">
            <w:pPr>
              <w:pStyle w:val="ListParagraph"/>
              <w:numPr>
                <w:ilvl w:val="0"/>
                <w:numId w:val="14"/>
              </w:numPr>
              <w:rPr>
                <w:rFonts w:ascii="Calibri" w:hAnsi="Calibri" w:cs="Calibri"/>
                <w:b/>
                <w:color w:val="000000"/>
                <w:sz w:val="22"/>
                <w:szCs w:val="22"/>
              </w:rPr>
            </w:pPr>
            <w:r>
              <w:rPr>
                <w:rFonts w:ascii="Calibri" w:hAnsi="Calibri" w:cs="Calibri"/>
                <w:b/>
                <w:color w:val="000000"/>
                <w:sz w:val="22"/>
                <w:szCs w:val="22"/>
              </w:rPr>
              <w:t>Increased membership of DCC</w:t>
            </w:r>
          </w:p>
          <w:p w:rsidR="00957F4D" w:rsidRPr="00BF7524" w:rsidRDefault="00957F4D" w:rsidP="00266F8E">
            <w:pPr>
              <w:rPr>
                <w:rFonts w:ascii="Calibri" w:hAnsi="Calibri" w:cs="Calibri"/>
                <w:color w:val="000000"/>
                <w:sz w:val="22"/>
                <w:szCs w:val="22"/>
              </w:rPr>
            </w:pPr>
          </w:p>
        </w:tc>
      </w:tr>
      <w:tr w:rsidR="0099792B" w:rsidRPr="00E858FC">
        <w:tc>
          <w:tcPr>
            <w:tcW w:w="9576" w:type="dxa"/>
            <w:gridSpan w:val="2"/>
          </w:tcPr>
          <w:p w:rsidR="0099792B" w:rsidRDefault="0099792B" w:rsidP="0099792B">
            <w:pPr>
              <w:rPr>
                <w:rFonts w:ascii="Calibri" w:hAnsi="Calibri" w:cs="Calibri"/>
                <w:b/>
                <w:color w:val="000000"/>
                <w:sz w:val="22"/>
                <w:szCs w:val="22"/>
              </w:rPr>
            </w:pPr>
            <w:r w:rsidRPr="00E858FC">
              <w:rPr>
                <w:rFonts w:ascii="Calibri" w:hAnsi="Calibri" w:cs="Calibri"/>
                <w:b/>
                <w:color w:val="000000"/>
                <w:sz w:val="22"/>
                <w:szCs w:val="22"/>
              </w:rPr>
              <w:t>In-district or multi-district collaborations:</w:t>
            </w:r>
          </w:p>
          <w:p w:rsidR="00800C1E" w:rsidRDefault="00C07BC5" w:rsidP="00427542">
            <w:pPr>
              <w:rPr>
                <w:rFonts w:ascii="Calibri" w:hAnsi="Calibri" w:cs="Calibri"/>
                <w:color w:val="000000"/>
                <w:sz w:val="22"/>
                <w:szCs w:val="22"/>
              </w:rPr>
            </w:pPr>
            <w:r>
              <w:rPr>
                <w:rFonts w:ascii="Calibri" w:hAnsi="Calibri" w:cs="Calibri"/>
                <w:color w:val="000000"/>
                <w:sz w:val="22"/>
                <w:szCs w:val="22"/>
              </w:rPr>
              <w:t>CTG Collaboration with Aroostook and Penquis</w:t>
            </w:r>
            <w:r w:rsidR="00F26883">
              <w:rPr>
                <w:rFonts w:ascii="Calibri" w:hAnsi="Calibri" w:cs="Calibri"/>
                <w:color w:val="000000"/>
                <w:sz w:val="22"/>
                <w:szCs w:val="22"/>
              </w:rPr>
              <w:t xml:space="preserve"> CTG and HMP’s</w:t>
            </w:r>
          </w:p>
          <w:p w:rsidR="00C07BC5" w:rsidRPr="00E858FC" w:rsidRDefault="00C07BC5" w:rsidP="00F26883">
            <w:pPr>
              <w:rPr>
                <w:rFonts w:ascii="Calibri" w:hAnsi="Calibri" w:cs="Calibri"/>
                <w:color w:val="000000"/>
                <w:sz w:val="22"/>
                <w:szCs w:val="22"/>
              </w:rPr>
            </w:pPr>
          </w:p>
        </w:tc>
      </w:tr>
      <w:tr w:rsidR="0099792B" w:rsidRPr="00E858FC">
        <w:tc>
          <w:tcPr>
            <w:tcW w:w="9576" w:type="dxa"/>
            <w:gridSpan w:val="2"/>
          </w:tcPr>
          <w:p w:rsidR="00EF28E9" w:rsidRPr="00E858FC" w:rsidRDefault="00800C1E" w:rsidP="0099792B">
            <w:pPr>
              <w:rPr>
                <w:rFonts w:ascii="Calibri" w:hAnsi="Calibri" w:cs="Calibri"/>
                <w:b/>
                <w:color w:val="000000"/>
                <w:sz w:val="22"/>
                <w:szCs w:val="22"/>
              </w:rPr>
            </w:pPr>
            <w:r>
              <w:rPr>
                <w:rFonts w:ascii="Calibri" w:hAnsi="Calibri" w:cs="Calibri"/>
                <w:b/>
                <w:color w:val="000000"/>
                <w:sz w:val="22"/>
                <w:szCs w:val="22"/>
              </w:rPr>
              <w:lastRenderedPageBreak/>
              <w:t>Other topics of interest for SCC members</w:t>
            </w:r>
            <w:r w:rsidR="0099792B" w:rsidRPr="00E858FC">
              <w:rPr>
                <w:rFonts w:ascii="Calibri" w:hAnsi="Calibri" w:cs="Calibri"/>
                <w:b/>
                <w:color w:val="000000"/>
                <w:sz w:val="22"/>
                <w:szCs w:val="22"/>
              </w:rPr>
              <w:t>:</w:t>
            </w:r>
            <w:r w:rsidR="00EF28E9">
              <w:rPr>
                <w:rFonts w:ascii="Calibri" w:hAnsi="Calibri" w:cs="Calibri"/>
                <w:b/>
                <w:color w:val="000000"/>
                <w:sz w:val="22"/>
                <w:szCs w:val="22"/>
              </w:rPr>
              <w:t xml:space="preserve"> </w:t>
            </w:r>
            <w:r w:rsidR="00EF28E9" w:rsidRPr="00EF28E9">
              <w:rPr>
                <w:rFonts w:ascii="Calibri" w:hAnsi="Calibri" w:cs="Calibri"/>
                <w:color w:val="000000"/>
                <w:sz w:val="22"/>
                <w:szCs w:val="22"/>
              </w:rPr>
              <w:t>None this quarter</w:t>
            </w:r>
          </w:p>
          <w:p w:rsidR="00800C1E" w:rsidRPr="00E858FC" w:rsidRDefault="00800C1E" w:rsidP="00427542">
            <w:pPr>
              <w:rPr>
                <w:rFonts w:ascii="Calibri" w:hAnsi="Calibri" w:cs="Calibri"/>
                <w:color w:val="000000"/>
                <w:sz w:val="22"/>
                <w:szCs w:val="22"/>
              </w:rPr>
            </w:pPr>
          </w:p>
        </w:tc>
      </w:tr>
    </w:tbl>
    <w:p w:rsidR="005575C1" w:rsidRPr="00807960" w:rsidRDefault="005575C1" w:rsidP="007B2144">
      <w:pPr>
        <w:autoSpaceDE w:val="0"/>
        <w:autoSpaceDN w:val="0"/>
        <w:adjustRightInd w:val="0"/>
        <w:rPr>
          <w:color w:val="000000"/>
          <w:sz w:val="20"/>
          <w:szCs w:val="20"/>
        </w:rPr>
      </w:pPr>
    </w:p>
    <w:sectPr w:rsidR="005575C1" w:rsidRPr="00807960" w:rsidSect="0099792B">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86" w:rsidRDefault="00AB7A86">
      <w:r>
        <w:separator/>
      </w:r>
    </w:p>
  </w:endnote>
  <w:endnote w:type="continuationSeparator" w:id="0">
    <w:p w:rsidR="00AB7A86" w:rsidRDefault="00A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1" w:rsidRDefault="00425971" w:rsidP="00425971">
    <w:pPr>
      <w:autoSpaceDE w:val="0"/>
      <w:autoSpaceDN w:val="0"/>
      <w:adjustRightInd w:val="0"/>
      <w:rPr>
        <w:rStyle w:val="PageNumber"/>
        <w:sz w:val="20"/>
        <w:szCs w:val="20"/>
      </w:rPr>
    </w:pPr>
    <w:r w:rsidRPr="00425971">
      <w:rPr>
        <w:b/>
        <w:bCs/>
        <w:sz w:val="20"/>
        <w:szCs w:val="20"/>
        <w:vertAlign w:val="superscript"/>
      </w:rPr>
      <w:t>District Name</w:t>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005D6E79" w:rsidRPr="00425971">
      <w:rPr>
        <w:rStyle w:val="PageNumber"/>
        <w:sz w:val="20"/>
        <w:szCs w:val="20"/>
      </w:rPr>
      <w:fldChar w:fldCharType="begin"/>
    </w:r>
    <w:r w:rsidRPr="00425971">
      <w:rPr>
        <w:rStyle w:val="PageNumber"/>
        <w:sz w:val="20"/>
        <w:szCs w:val="20"/>
      </w:rPr>
      <w:instrText xml:space="preserve"> PAGE </w:instrText>
    </w:r>
    <w:r w:rsidR="005D6E79" w:rsidRPr="00425971">
      <w:rPr>
        <w:rStyle w:val="PageNumber"/>
        <w:sz w:val="20"/>
        <w:szCs w:val="20"/>
      </w:rPr>
      <w:fldChar w:fldCharType="separate"/>
    </w:r>
    <w:r w:rsidR="004169C6">
      <w:rPr>
        <w:rStyle w:val="PageNumber"/>
        <w:noProof/>
        <w:sz w:val="20"/>
        <w:szCs w:val="20"/>
      </w:rPr>
      <w:t>1</w:t>
    </w:r>
    <w:r w:rsidR="005D6E79" w:rsidRPr="00425971">
      <w:rPr>
        <w:rStyle w:val="PageNumber"/>
        <w:sz w:val="20"/>
        <w:szCs w:val="20"/>
      </w:rPr>
      <w:fldChar w:fldCharType="end"/>
    </w:r>
    <w:r w:rsidRPr="00425971">
      <w:rPr>
        <w:rStyle w:val="PageNumber"/>
        <w:sz w:val="20"/>
        <w:szCs w:val="20"/>
      </w:rPr>
      <w:tab/>
    </w:r>
    <w:r w:rsidRPr="00425971">
      <w:rPr>
        <w:rStyle w:val="PageNumber"/>
        <w:sz w:val="20"/>
        <w:szCs w:val="20"/>
      </w:rPr>
      <w:tab/>
    </w:r>
    <w:r w:rsidRPr="00425971">
      <w:rPr>
        <w:rStyle w:val="PageNumber"/>
        <w:sz w:val="20"/>
        <w:szCs w:val="20"/>
      </w:rPr>
      <w:tab/>
    </w:r>
    <w:r w:rsidRPr="00425971">
      <w:rPr>
        <w:rStyle w:val="PageNumber"/>
        <w:sz w:val="20"/>
        <w:szCs w:val="20"/>
      </w:rPr>
      <w:tab/>
    </w:r>
    <w:r w:rsidRPr="00425971">
      <w:rPr>
        <w:rStyle w:val="PageNumber"/>
        <w:sz w:val="20"/>
        <w:szCs w:val="20"/>
      </w:rPr>
      <w:tab/>
      <w:t>Date</w:t>
    </w:r>
  </w:p>
  <w:p w:rsidR="00FD7967" w:rsidRPr="00425971" w:rsidRDefault="00FD7967" w:rsidP="00425971">
    <w:pPr>
      <w:autoSpaceDE w:val="0"/>
      <w:autoSpaceDN w:val="0"/>
      <w:adjustRightInd w:val="0"/>
      <w:rPr>
        <w:rStyle w:val="PageNumber"/>
        <w:sz w:val="20"/>
        <w:szCs w:val="20"/>
      </w:rPr>
    </w:pPr>
    <w:r>
      <w:rPr>
        <w:rStyle w:val="PageNumber"/>
        <w:sz w:val="20"/>
        <w:szCs w:val="20"/>
      </w:rPr>
      <w:t>-------------------------------------------------------</w:t>
    </w:r>
  </w:p>
  <w:p w:rsidR="00FD7967" w:rsidRPr="00FD7967" w:rsidRDefault="00FD7967"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FD7967" w:rsidRPr="00FD7967" w:rsidRDefault="00FD7967" w:rsidP="00FD7967">
    <w:pPr>
      <w:rPr>
        <w:rFonts w:ascii="Calibri" w:hAnsi="Calibri"/>
        <w:sz w:val="16"/>
        <w:szCs w:val="16"/>
      </w:rPr>
    </w:pP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425971" w:rsidRPr="00425971" w:rsidRDefault="00425971"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86" w:rsidRDefault="00AB7A86">
      <w:r>
        <w:separator/>
      </w:r>
    </w:p>
  </w:footnote>
  <w:footnote w:type="continuationSeparator" w:id="0">
    <w:p w:rsidR="00AB7A86" w:rsidRDefault="00AB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B3" w:rsidRDefault="004169C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5720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B3" w:rsidRPr="00937EB3" w:rsidRDefault="00937EB3"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937EB3" w:rsidRPr="005575C1" w:rsidRDefault="00937EB3" w:rsidP="00937EB3">
                          <w:pPr>
                            <w:rPr>
                              <w:color w:val="003366"/>
                              <w:sz w:val="40"/>
                              <w:szCs w:val="40"/>
                            </w:rPr>
                          </w:pPr>
                          <w:r w:rsidRPr="005575C1">
                            <w:rPr>
                              <w:b/>
                              <w:color w:val="003366"/>
                              <w:sz w:val="40"/>
                              <w:szCs w:val="40"/>
                            </w:rPr>
                            <w:t xml:space="preserve">District </w:t>
                          </w:r>
                          <w:r w:rsidR="006A799B">
                            <w:rPr>
                              <w:b/>
                              <w:color w:val="003366"/>
                              <w:sz w:val="40"/>
                              <w:szCs w:val="40"/>
                            </w:rPr>
                            <w:t>Coordinating Council</w:t>
                          </w:r>
                          <w:r w:rsidR="005575C1" w:rsidRPr="005575C1">
                            <w:rPr>
                              <w:b/>
                              <w:color w:val="003366"/>
                              <w:sz w:val="40"/>
                              <w:szCs w:val="40"/>
                            </w:rPr>
                            <w:t xml:space="preserve"> </w:t>
                          </w:r>
                          <w:r w:rsidRPr="005575C1">
                            <w:rPr>
                              <w:b/>
                              <w:color w:val="003366"/>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3xtQ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" filled="f" stroked="f">
              <v:textbox>
                <w:txbxContent>
                  <w:p w:rsidR="00937EB3" w:rsidRPr="00937EB3" w:rsidRDefault="00937EB3"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937EB3" w:rsidRPr="005575C1" w:rsidRDefault="00937EB3" w:rsidP="00937EB3">
                    <w:pPr>
                      <w:rPr>
                        <w:color w:val="003366"/>
                        <w:sz w:val="40"/>
                        <w:szCs w:val="40"/>
                      </w:rPr>
                    </w:pPr>
                    <w:r w:rsidRPr="005575C1">
                      <w:rPr>
                        <w:b/>
                        <w:color w:val="003366"/>
                        <w:sz w:val="40"/>
                        <w:szCs w:val="40"/>
                      </w:rPr>
                      <w:t xml:space="preserve">District </w:t>
                    </w:r>
                    <w:r w:rsidR="006A799B">
                      <w:rPr>
                        <w:b/>
                        <w:color w:val="003366"/>
                        <w:sz w:val="40"/>
                        <w:szCs w:val="40"/>
                      </w:rPr>
                      <w:t>Coordinating Council</w:t>
                    </w:r>
                    <w:r w:rsidR="005575C1" w:rsidRPr="005575C1">
                      <w:rPr>
                        <w:b/>
                        <w:color w:val="003366"/>
                        <w:sz w:val="40"/>
                        <w:szCs w:val="40"/>
                      </w:rPr>
                      <w:t xml:space="preserve"> </w:t>
                    </w:r>
                    <w:r w:rsidRPr="005575C1">
                      <w:rPr>
                        <w:b/>
                        <w:color w:val="003366"/>
                        <w:sz w:val="40"/>
                        <w:szCs w:val="40"/>
                      </w:rPr>
                      <w:t>Update</w:t>
                    </w:r>
                  </w:p>
                </w:txbxContent>
              </v:textbox>
            </v:shape>
          </w:pict>
        </mc:Fallback>
      </mc:AlternateContent>
    </w:r>
    <w:r w:rsidR="00F91CE0">
      <w:rPr>
        <w:b/>
        <w:noProof/>
        <w:sz w:val="32"/>
        <w:szCs w:val="32"/>
      </w:rPr>
      <w:drawing>
        <wp:inline distT="0" distB="0" distL="0" distR="0">
          <wp:extent cx="914400" cy="792480"/>
          <wp:effectExtent l="19050" t="0" r="0" b="0"/>
          <wp:docPr id="1" name="Picture 1"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srcRect/>
                  <a:stretch>
                    <a:fillRect/>
                  </a:stretch>
                </pic:blipFill>
                <pic:spPr bwMode="auto">
                  <a:xfrm>
                    <a:off x="0" y="0"/>
                    <a:ext cx="914400" cy="792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136AE5"/>
    <w:multiLevelType w:val="hybridMultilevel"/>
    <w:tmpl w:val="4D4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77869"/>
    <w:multiLevelType w:val="hybridMultilevel"/>
    <w:tmpl w:val="6A2E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D7A48"/>
    <w:multiLevelType w:val="hybridMultilevel"/>
    <w:tmpl w:val="03D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27786"/>
    <w:multiLevelType w:val="hybridMultilevel"/>
    <w:tmpl w:val="2BCE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B4195"/>
    <w:multiLevelType w:val="hybridMultilevel"/>
    <w:tmpl w:val="787E0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C6C80"/>
    <w:multiLevelType w:val="hybridMultilevel"/>
    <w:tmpl w:val="88780E60"/>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A81781"/>
    <w:multiLevelType w:val="hybridMultilevel"/>
    <w:tmpl w:val="E31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
  </w:num>
  <w:num w:numId="5">
    <w:abstractNumId w:val="10"/>
  </w:num>
  <w:num w:numId="6">
    <w:abstractNumId w:val="11"/>
  </w:num>
  <w:num w:numId="7">
    <w:abstractNumId w:val="3"/>
  </w:num>
  <w:num w:numId="8">
    <w:abstractNumId w:val="7"/>
  </w:num>
  <w:num w:numId="9">
    <w:abstractNumId w:val="0"/>
  </w:num>
  <w:num w:numId="10">
    <w:abstractNumId w:val="12"/>
  </w:num>
  <w:num w:numId="11">
    <w:abstractNumId w:val="13"/>
  </w:num>
  <w:num w:numId="12">
    <w:abstractNumId w:val="2"/>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13E58"/>
    <w:rsid w:val="000176F9"/>
    <w:rsid w:val="0003050D"/>
    <w:rsid w:val="00031667"/>
    <w:rsid w:val="0003465B"/>
    <w:rsid w:val="00034E5D"/>
    <w:rsid w:val="00056741"/>
    <w:rsid w:val="00060845"/>
    <w:rsid w:val="000730A2"/>
    <w:rsid w:val="00086DFC"/>
    <w:rsid w:val="00092EDF"/>
    <w:rsid w:val="00094B5B"/>
    <w:rsid w:val="000B6721"/>
    <w:rsid w:val="000C7377"/>
    <w:rsid w:val="000D1D7F"/>
    <w:rsid w:val="000E2675"/>
    <w:rsid w:val="000E4E73"/>
    <w:rsid w:val="00112E68"/>
    <w:rsid w:val="001208DA"/>
    <w:rsid w:val="00121101"/>
    <w:rsid w:val="00125AEF"/>
    <w:rsid w:val="00137774"/>
    <w:rsid w:val="0019374E"/>
    <w:rsid w:val="001A1867"/>
    <w:rsid w:val="001B07A8"/>
    <w:rsid w:val="001B78C5"/>
    <w:rsid w:val="001C1BFE"/>
    <w:rsid w:val="001D1FE2"/>
    <w:rsid w:val="001D2FC9"/>
    <w:rsid w:val="001D6A02"/>
    <w:rsid w:val="001E4F83"/>
    <w:rsid w:val="001F60AE"/>
    <w:rsid w:val="00221CAC"/>
    <w:rsid w:val="00227A0B"/>
    <w:rsid w:val="00237A18"/>
    <w:rsid w:val="00240311"/>
    <w:rsid w:val="002617B8"/>
    <w:rsid w:val="0026436A"/>
    <w:rsid w:val="00266F8E"/>
    <w:rsid w:val="0027115D"/>
    <w:rsid w:val="00293DA5"/>
    <w:rsid w:val="002A1E8F"/>
    <w:rsid w:val="002A3A5A"/>
    <w:rsid w:val="002B38C6"/>
    <w:rsid w:val="002B611C"/>
    <w:rsid w:val="002C126F"/>
    <w:rsid w:val="002D37B4"/>
    <w:rsid w:val="002D5A72"/>
    <w:rsid w:val="002F0E92"/>
    <w:rsid w:val="002F6096"/>
    <w:rsid w:val="002F7D8E"/>
    <w:rsid w:val="00301F93"/>
    <w:rsid w:val="00303FF5"/>
    <w:rsid w:val="00304285"/>
    <w:rsid w:val="00310096"/>
    <w:rsid w:val="00311563"/>
    <w:rsid w:val="00313677"/>
    <w:rsid w:val="00314374"/>
    <w:rsid w:val="003300D8"/>
    <w:rsid w:val="00351502"/>
    <w:rsid w:val="003608A1"/>
    <w:rsid w:val="003640F6"/>
    <w:rsid w:val="00373361"/>
    <w:rsid w:val="003737C2"/>
    <w:rsid w:val="003817D7"/>
    <w:rsid w:val="00383399"/>
    <w:rsid w:val="00387432"/>
    <w:rsid w:val="00394EA7"/>
    <w:rsid w:val="0039579E"/>
    <w:rsid w:val="003A35D4"/>
    <w:rsid w:val="003B781A"/>
    <w:rsid w:val="003C2358"/>
    <w:rsid w:val="003C4494"/>
    <w:rsid w:val="003E43D5"/>
    <w:rsid w:val="004050E2"/>
    <w:rsid w:val="0041319F"/>
    <w:rsid w:val="0041474B"/>
    <w:rsid w:val="004169C6"/>
    <w:rsid w:val="0042006C"/>
    <w:rsid w:val="00425971"/>
    <w:rsid w:val="00427542"/>
    <w:rsid w:val="00436C28"/>
    <w:rsid w:val="00447121"/>
    <w:rsid w:val="00447975"/>
    <w:rsid w:val="00450BF5"/>
    <w:rsid w:val="00460DAE"/>
    <w:rsid w:val="00466676"/>
    <w:rsid w:val="0047640B"/>
    <w:rsid w:val="004866DE"/>
    <w:rsid w:val="00497120"/>
    <w:rsid w:val="004A1F90"/>
    <w:rsid w:val="004A24AE"/>
    <w:rsid w:val="004B67A5"/>
    <w:rsid w:val="004D6BCA"/>
    <w:rsid w:val="00533AC1"/>
    <w:rsid w:val="00534DE9"/>
    <w:rsid w:val="005575C1"/>
    <w:rsid w:val="00563386"/>
    <w:rsid w:val="00564647"/>
    <w:rsid w:val="00573C15"/>
    <w:rsid w:val="00580980"/>
    <w:rsid w:val="0058305C"/>
    <w:rsid w:val="00585F98"/>
    <w:rsid w:val="0058718C"/>
    <w:rsid w:val="00594BF4"/>
    <w:rsid w:val="005964AE"/>
    <w:rsid w:val="005B5B12"/>
    <w:rsid w:val="005D58E3"/>
    <w:rsid w:val="005D6E79"/>
    <w:rsid w:val="005E4443"/>
    <w:rsid w:val="00600FC7"/>
    <w:rsid w:val="006036FD"/>
    <w:rsid w:val="00615A56"/>
    <w:rsid w:val="0062018C"/>
    <w:rsid w:val="00640AE9"/>
    <w:rsid w:val="00642A84"/>
    <w:rsid w:val="006532B6"/>
    <w:rsid w:val="00653F2A"/>
    <w:rsid w:val="00676F85"/>
    <w:rsid w:val="006817FB"/>
    <w:rsid w:val="00691BBE"/>
    <w:rsid w:val="006A799B"/>
    <w:rsid w:val="006B2415"/>
    <w:rsid w:val="006B57FC"/>
    <w:rsid w:val="006C2B3F"/>
    <w:rsid w:val="006C7C58"/>
    <w:rsid w:val="006D7132"/>
    <w:rsid w:val="007140AD"/>
    <w:rsid w:val="0072143D"/>
    <w:rsid w:val="00737310"/>
    <w:rsid w:val="007438DC"/>
    <w:rsid w:val="007911BB"/>
    <w:rsid w:val="007A5702"/>
    <w:rsid w:val="007B05B5"/>
    <w:rsid w:val="007B2144"/>
    <w:rsid w:val="007D22AE"/>
    <w:rsid w:val="007E03D3"/>
    <w:rsid w:val="007E0513"/>
    <w:rsid w:val="0080026B"/>
    <w:rsid w:val="00800C1E"/>
    <w:rsid w:val="0080306E"/>
    <w:rsid w:val="00807960"/>
    <w:rsid w:val="00815BF2"/>
    <w:rsid w:val="00832139"/>
    <w:rsid w:val="00832A76"/>
    <w:rsid w:val="00836F05"/>
    <w:rsid w:val="008420F9"/>
    <w:rsid w:val="0085343A"/>
    <w:rsid w:val="00863FDF"/>
    <w:rsid w:val="008640E1"/>
    <w:rsid w:val="008806D0"/>
    <w:rsid w:val="008865BA"/>
    <w:rsid w:val="008C1605"/>
    <w:rsid w:val="008C41B3"/>
    <w:rsid w:val="008D118B"/>
    <w:rsid w:val="008D15AF"/>
    <w:rsid w:val="008D700A"/>
    <w:rsid w:val="008E77E8"/>
    <w:rsid w:val="008F3D2D"/>
    <w:rsid w:val="009032E7"/>
    <w:rsid w:val="009120A8"/>
    <w:rsid w:val="00916F62"/>
    <w:rsid w:val="00937EB3"/>
    <w:rsid w:val="00943DD9"/>
    <w:rsid w:val="00957F4D"/>
    <w:rsid w:val="00964526"/>
    <w:rsid w:val="00994097"/>
    <w:rsid w:val="0099792B"/>
    <w:rsid w:val="009B0C9E"/>
    <w:rsid w:val="009B436E"/>
    <w:rsid w:val="009C2A92"/>
    <w:rsid w:val="009F0474"/>
    <w:rsid w:val="009F32E7"/>
    <w:rsid w:val="00A45490"/>
    <w:rsid w:val="00A703D8"/>
    <w:rsid w:val="00A7267F"/>
    <w:rsid w:val="00A72A76"/>
    <w:rsid w:val="00A76505"/>
    <w:rsid w:val="00A7673C"/>
    <w:rsid w:val="00AB7A86"/>
    <w:rsid w:val="00AD45C5"/>
    <w:rsid w:val="00AD6AC8"/>
    <w:rsid w:val="00AF12CE"/>
    <w:rsid w:val="00B36E8B"/>
    <w:rsid w:val="00B50B60"/>
    <w:rsid w:val="00B51269"/>
    <w:rsid w:val="00B746E5"/>
    <w:rsid w:val="00BA287E"/>
    <w:rsid w:val="00BA706A"/>
    <w:rsid w:val="00BB0837"/>
    <w:rsid w:val="00BB0D28"/>
    <w:rsid w:val="00BB5F6C"/>
    <w:rsid w:val="00BC2F27"/>
    <w:rsid w:val="00BE394D"/>
    <w:rsid w:val="00BF7524"/>
    <w:rsid w:val="00C07BC5"/>
    <w:rsid w:val="00C21F19"/>
    <w:rsid w:val="00C2218C"/>
    <w:rsid w:val="00C3724F"/>
    <w:rsid w:val="00C70274"/>
    <w:rsid w:val="00C73691"/>
    <w:rsid w:val="00C8746F"/>
    <w:rsid w:val="00C91081"/>
    <w:rsid w:val="00C916C4"/>
    <w:rsid w:val="00C918B2"/>
    <w:rsid w:val="00C91D65"/>
    <w:rsid w:val="00C925A8"/>
    <w:rsid w:val="00CA156E"/>
    <w:rsid w:val="00CA5A79"/>
    <w:rsid w:val="00CB13D0"/>
    <w:rsid w:val="00CB149D"/>
    <w:rsid w:val="00CB2C05"/>
    <w:rsid w:val="00CB69FF"/>
    <w:rsid w:val="00CC0D95"/>
    <w:rsid w:val="00CC19EB"/>
    <w:rsid w:val="00CC21C6"/>
    <w:rsid w:val="00CD4FE3"/>
    <w:rsid w:val="00CE602C"/>
    <w:rsid w:val="00CE7B87"/>
    <w:rsid w:val="00CF1F28"/>
    <w:rsid w:val="00D040C3"/>
    <w:rsid w:val="00D06BF8"/>
    <w:rsid w:val="00D116DA"/>
    <w:rsid w:val="00D32454"/>
    <w:rsid w:val="00D41D4D"/>
    <w:rsid w:val="00D515B8"/>
    <w:rsid w:val="00D554B4"/>
    <w:rsid w:val="00D55CC3"/>
    <w:rsid w:val="00D82004"/>
    <w:rsid w:val="00D82F11"/>
    <w:rsid w:val="00D83820"/>
    <w:rsid w:val="00D9731C"/>
    <w:rsid w:val="00DB1865"/>
    <w:rsid w:val="00DB1BF6"/>
    <w:rsid w:val="00DB399B"/>
    <w:rsid w:val="00DB49A7"/>
    <w:rsid w:val="00DB6684"/>
    <w:rsid w:val="00DD2CCC"/>
    <w:rsid w:val="00DE045E"/>
    <w:rsid w:val="00DF28E0"/>
    <w:rsid w:val="00E01C75"/>
    <w:rsid w:val="00E115CC"/>
    <w:rsid w:val="00E24676"/>
    <w:rsid w:val="00E327F5"/>
    <w:rsid w:val="00E34BA7"/>
    <w:rsid w:val="00E40FCE"/>
    <w:rsid w:val="00E50546"/>
    <w:rsid w:val="00E825FB"/>
    <w:rsid w:val="00E8438C"/>
    <w:rsid w:val="00E858FC"/>
    <w:rsid w:val="00E90737"/>
    <w:rsid w:val="00E9721C"/>
    <w:rsid w:val="00EB4810"/>
    <w:rsid w:val="00EC1DDF"/>
    <w:rsid w:val="00EC3BFF"/>
    <w:rsid w:val="00EC67E1"/>
    <w:rsid w:val="00ED78C6"/>
    <w:rsid w:val="00EE1B6E"/>
    <w:rsid w:val="00EE4237"/>
    <w:rsid w:val="00EF28E9"/>
    <w:rsid w:val="00EF77B8"/>
    <w:rsid w:val="00F07958"/>
    <w:rsid w:val="00F12ADD"/>
    <w:rsid w:val="00F26883"/>
    <w:rsid w:val="00F33DD3"/>
    <w:rsid w:val="00F37168"/>
    <w:rsid w:val="00F41131"/>
    <w:rsid w:val="00F63E7C"/>
    <w:rsid w:val="00F64BAE"/>
    <w:rsid w:val="00F91CE0"/>
    <w:rsid w:val="00F976C9"/>
    <w:rsid w:val="00FA6AD3"/>
    <w:rsid w:val="00FB0875"/>
    <w:rsid w:val="00FD7967"/>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BB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BB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037">
      <w:bodyDiv w:val="1"/>
      <w:marLeft w:val="0"/>
      <w:marRight w:val="0"/>
      <w:marTop w:val="0"/>
      <w:marBottom w:val="0"/>
      <w:divBdr>
        <w:top w:val="none" w:sz="0" w:space="0" w:color="auto"/>
        <w:left w:val="none" w:sz="0" w:space="0" w:color="auto"/>
        <w:bottom w:val="none" w:sz="0" w:space="0" w:color="auto"/>
        <w:right w:val="none" w:sz="0" w:space="0" w:color="auto"/>
      </w:divBdr>
    </w:div>
    <w:div w:id="876429941">
      <w:bodyDiv w:val="1"/>
      <w:marLeft w:val="0"/>
      <w:marRight w:val="0"/>
      <w:marTop w:val="0"/>
      <w:marBottom w:val="0"/>
      <w:divBdr>
        <w:top w:val="none" w:sz="0" w:space="0" w:color="auto"/>
        <w:left w:val="none" w:sz="0" w:space="0" w:color="auto"/>
        <w:bottom w:val="none" w:sz="0" w:space="0" w:color="auto"/>
        <w:right w:val="none" w:sz="0" w:space="0" w:color="auto"/>
      </w:divBdr>
    </w:div>
    <w:div w:id="1037047756">
      <w:bodyDiv w:val="1"/>
      <w:marLeft w:val="0"/>
      <w:marRight w:val="0"/>
      <w:marTop w:val="0"/>
      <w:marBottom w:val="0"/>
      <w:divBdr>
        <w:top w:val="none" w:sz="0" w:space="0" w:color="auto"/>
        <w:left w:val="none" w:sz="0" w:space="0" w:color="auto"/>
        <w:bottom w:val="none" w:sz="0" w:space="0" w:color="auto"/>
        <w:right w:val="none" w:sz="0" w:space="0" w:color="auto"/>
      </w:divBdr>
    </w:div>
    <w:div w:id="1182014806">
      <w:bodyDiv w:val="1"/>
      <w:marLeft w:val="0"/>
      <w:marRight w:val="0"/>
      <w:marTop w:val="0"/>
      <w:marBottom w:val="0"/>
      <w:divBdr>
        <w:top w:val="none" w:sz="0" w:space="0" w:color="auto"/>
        <w:left w:val="none" w:sz="0" w:space="0" w:color="auto"/>
        <w:bottom w:val="none" w:sz="0" w:space="0" w:color="auto"/>
        <w:right w:val="none" w:sz="0" w:space="0" w:color="auto"/>
      </w:divBdr>
      <w:divsChild>
        <w:div w:id="2011785405">
          <w:marLeft w:val="0"/>
          <w:marRight w:val="0"/>
          <w:marTop w:val="0"/>
          <w:marBottom w:val="0"/>
          <w:divBdr>
            <w:top w:val="none" w:sz="0" w:space="0" w:color="auto"/>
            <w:left w:val="none" w:sz="0" w:space="0" w:color="auto"/>
            <w:bottom w:val="none" w:sz="0" w:space="0" w:color="auto"/>
            <w:right w:val="none" w:sz="0" w:space="0" w:color="auto"/>
          </w:divBdr>
        </w:div>
      </w:divsChild>
    </w:div>
    <w:div w:id="1494838839">
      <w:bodyDiv w:val="1"/>
      <w:marLeft w:val="0"/>
      <w:marRight w:val="0"/>
      <w:marTop w:val="0"/>
      <w:marBottom w:val="0"/>
      <w:divBdr>
        <w:top w:val="none" w:sz="0" w:space="0" w:color="auto"/>
        <w:left w:val="none" w:sz="0" w:space="0" w:color="auto"/>
        <w:bottom w:val="none" w:sz="0" w:space="0" w:color="auto"/>
        <w:right w:val="none" w:sz="0" w:space="0" w:color="auto"/>
      </w:divBdr>
    </w:div>
    <w:div w:id="1668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1751</CharactersWithSpaces>
  <SharedDoc>false</SharedDoc>
  <HLinks>
    <vt:vector size="6" baseType="variant">
      <vt:variant>
        <vt:i4>3604598</vt:i4>
      </vt:variant>
      <vt:variant>
        <vt:i4>0</vt:i4>
      </vt:variant>
      <vt:variant>
        <vt:i4>0</vt:i4>
      </vt:variant>
      <vt:variant>
        <vt:i4>5</vt:i4>
      </vt:variant>
      <vt:variant>
        <vt:lpwstr>http://www.maine.gov/dhhs/boh/olph/lphd/index.shtml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OIT</dc:creator>
  <cp:keywords/>
  <cp:lastModifiedBy>Woodbury, Katie N</cp:lastModifiedBy>
  <cp:revision>2</cp:revision>
  <cp:lastPrinted>2012-09-17T11:48:00Z</cp:lastPrinted>
  <dcterms:created xsi:type="dcterms:W3CDTF">2012-12-11T20:07:00Z</dcterms:created>
  <dcterms:modified xsi:type="dcterms:W3CDTF">2012-12-11T20:07:00Z</dcterms:modified>
</cp:coreProperties>
</file>