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4" w:rsidRDefault="002E40F4" w:rsidP="00B10C1F">
      <w:pPr>
        <w:sectPr w:rsidR="002E40F4" w:rsidSect="002D6BDA">
          <w:headerReference w:type="default" r:id="rId8"/>
          <w:headerReference w:type="first" r:id="rId9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:rsidR="00C0287D" w:rsidRDefault="00C0287D" w:rsidP="00C0287D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ab/>
        <w:t>Maine Immunization Program</w:t>
      </w:r>
    </w:p>
    <w:p w:rsidR="00C0287D" w:rsidRPr="00B56492" w:rsidRDefault="00C0287D" w:rsidP="00C0287D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ab/>
      </w:r>
      <w:r w:rsidRPr="00B56492">
        <w:rPr>
          <w:color w:val="008080"/>
          <w:sz w:val="20"/>
          <w:szCs w:val="20"/>
        </w:rPr>
        <w:t>Tel. (207) 287-</w:t>
      </w:r>
      <w:r>
        <w:rPr>
          <w:color w:val="008080"/>
          <w:sz w:val="20"/>
          <w:szCs w:val="20"/>
        </w:rPr>
        <w:t>3746</w:t>
      </w:r>
    </w:p>
    <w:p w:rsidR="00C66368" w:rsidRDefault="00C0287D" w:rsidP="00C66368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 w:rsidRPr="00B56492">
        <w:rPr>
          <w:color w:val="008080"/>
          <w:sz w:val="20"/>
          <w:szCs w:val="20"/>
        </w:rPr>
        <w:tab/>
        <w:t>Fax (207) 287-</w:t>
      </w:r>
      <w:r>
        <w:rPr>
          <w:color w:val="008080"/>
          <w:sz w:val="20"/>
          <w:szCs w:val="20"/>
        </w:rPr>
        <w:t>8127</w:t>
      </w:r>
    </w:p>
    <w:p w:rsidR="00C66368" w:rsidRPr="00C66368" w:rsidRDefault="00C66368" w:rsidP="00C66368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To: Maine Immunization Providers </w:t>
      </w:r>
    </w:p>
    <w:p w:rsidR="00C66368" w:rsidRPr="009F1725" w:rsidRDefault="00C66368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From: Maine Immunization Program </w:t>
      </w:r>
    </w:p>
    <w:p w:rsidR="00C66368" w:rsidRPr="009F1725" w:rsidRDefault="00C66368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Subject: </w:t>
      </w:r>
      <w:r w:rsidRPr="009F1725">
        <w:rPr>
          <w:b/>
          <w:sz w:val="20"/>
          <w:szCs w:val="20"/>
        </w:rPr>
        <w:t>NEW</w:t>
      </w:r>
      <w:r w:rsidRPr="009F1725">
        <w:rPr>
          <w:sz w:val="20"/>
          <w:szCs w:val="20"/>
        </w:rPr>
        <w:t xml:space="preserve"> VFC Provider Educational Requirement </w:t>
      </w:r>
    </w:p>
    <w:p w:rsidR="00C66368" w:rsidRPr="009F1725" w:rsidRDefault="00C66368" w:rsidP="00C66368">
      <w:pPr>
        <w:tabs>
          <w:tab w:val="left" w:pos="360"/>
        </w:tabs>
        <w:rPr>
          <w:sz w:val="20"/>
          <w:szCs w:val="20"/>
        </w:rPr>
      </w:pPr>
    </w:p>
    <w:p w:rsidR="00C66368" w:rsidRPr="009F1725" w:rsidRDefault="00C66368" w:rsidP="00C66368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Date: March 25, 2013</w:t>
      </w:r>
    </w:p>
    <w:p w:rsidR="005521BD" w:rsidRPr="009F1725" w:rsidRDefault="005521BD" w:rsidP="005521BD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A1115B" w:rsidRPr="009F1725" w:rsidRDefault="00C66368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The Centers for Disease Control and Prevention (CDC) </w:t>
      </w:r>
      <w:r w:rsidR="009755FF" w:rsidRPr="009F1725">
        <w:rPr>
          <w:rFonts w:ascii="Times New Roman" w:hAnsi="Times New Roman" w:cs="Times New Roman"/>
          <w:sz w:val="20"/>
          <w:szCs w:val="20"/>
        </w:rPr>
        <w:t xml:space="preserve">has added a new vaccine management educational requirement </w:t>
      </w:r>
      <w:r w:rsidR="00B00920" w:rsidRPr="009F1725">
        <w:rPr>
          <w:rFonts w:ascii="Times New Roman" w:hAnsi="Times New Roman" w:cs="Times New Roman"/>
          <w:sz w:val="20"/>
          <w:szCs w:val="20"/>
        </w:rPr>
        <w:t>for all</w:t>
      </w:r>
      <w:r w:rsidRPr="009F1725">
        <w:rPr>
          <w:rFonts w:ascii="Times New Roman" w:hAnsi="Times New Roman" w:cs="Times New Roman"/>
          <w:sz w:val="20"/>
          <w:szCs w:val="20"/>
        </w:rPr>
        <w:t xml:space="preserve"> Vaccines for Children (VFC) enrolled providers, effective January 1, 2013.  </w:t>
      </w:r>
      <w:r w:rsidR="009755FF" w:rsidRPr="009F1725">
        <w:rPr>
          <w:rFonts w:ascii="Times New Roman" w:hAnsi="Times New Roman" w:cs="Times New Roman"/>
          <w:sz w:val="20"/>
          <w:szCs w:val="20"/>
        </w:rPr>
        <w:t xml:space="preserve">The CDC now requires </w:t>
      </w:r>
      <w:r w:rsidR="00A1115B" w:rsidRPr="009F1725">
        <w:rPr>
          <w:rFonts w:ascii="Times New Roman" w:hAnsi="Times New Roman" w:cs="Times New Roman"/>
          <w:sz w:val="20"/>
          <w:szCs w:val="20"/>
        </w:rPr>
        <w:t xml:space="preserve">that employees </w:t>
      </w:r>
      <w:r w:rsidR="009755FF" w:rsidRPr="009F1725">
        <w:rPr>
          <w:rFonts w:ascii="Times New Roman" w:hAnsi="Times New Roman" w:cs="Times New Roman"/>
          <w:sz w:val="20"/>
          <w:szCs w:val="20"/>
        </w:rPr>
        <w:t>of VFC-enrolled provider sites be trained in best practices for vaccine storage and handling upon hire and on an annual basis th</w:t>
      </w:r>
      <w:r w:rsidR="00A1115B" w:rsidRPr="009F1725">
        <w:rPr>
          <w:rFonts w:ascii="Times New Roman" w:hAnsi="Times New Roman" w:cs="Times New Roman"/>
          <w:sz w:val="20"/>
          <w:szCs w:val="20"/>
        </w:rPr>
        <w:t>ereafter. The primary and secondary vaccine coordinators are required to complete the educational requirement; however, the Maine Immunization Program (MIP) strongly encourages all staff involved with vaccine storage and handling to participate as well.</w:t>
      </w:r>
    </w:p>
    <w:p w:rsidR="00A1115B" w:rsidRPr="009F1725" w:rsidRDefault="00A1115B" w:rsidP="005521BD">
      <w:pPr>
        <w:rPr>
          <w:rFonts w:ascii="Times New Roman" w:hAnsi="Times New Roman" w:cs="Times New Roman"/>
          <w:sz w:val="20"/>
          <w:szCs w:val="20"/>
        </w:rPr>
      </w:pPr>
    </w:p>
    <w:p w:rsidR="00A1115B" w:rsidRPr="009F1725" w:rsidRDefault="00A1115B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CDC has developed two on-line modules (both modules together count as one educational requirement) available at: </w:t>
      </w:r>
      <w:hyperlink r:id="rId10" w:history="1">
        <w:r w:rsidRPr="009F1725">
          <w:rPr>
            <w:rStyle w:val="Hyperlink"/>
            <w:rFonts w:ascii="Times New Roman" w:hAnsi="Times New Roman" w:cs="Times New Roman"/>
            <w:sz w:val="20"/>
            <w:szCs w:val="20"/>
          </w:rPr>
          <w:t>http://www.cdc.gov/vaccines/ed/</w:t>
        </w:r>
      </w:hyperlink>
      <w:r w:rsidRPr="009F1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15B" w:rsidRPr="009F1725" w:rsidRDefault="00A1115B" w:rsidP="005521BD">
      <w:pPr>
        <w:rPr>
          <w:rFonts w:ascii="Times New Roman" w:hAnsi="Times New Roman" w:cs="Times New Roman"/>
          <w:sz w:val="20"/>
          <w:szCs w:val="20"/>
        </w:rPr>
      </w:pPr>
    </w:p>
    <w:p w:rsidR="00A1115B" w:rsidRPr="009F1725" w:rsidRDefault="00A1115B" w:rsidP="00A11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VFC Requirements You Call the Shots</w:t>
      </w:r>
    </w:p>
    <w:p w:rsidR="00A1115B" w:rsidRPr="009F1725" w:rsidRDefault="00A1115B" w:rsidP="00A11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Storage and Handling You Call the Shots</w:t>
      </w:r>
    </w:p>
    <w:p w:rsidR="00A1115B" w:rsidRPr="009F1725" w:rsidRDefault="00A1115B" w:rsidP="00A1115B">
      <w:pPr>
        <w:rPr>
          <w:rFonts w:ascii="Times New Roman" w:hAnsi="Times New Roman" w:cs="Times New Roman"/>
          <w:sz w:val="20"/>
          <w:szCs w:val="20"/>
        </w:rPr>
      </w:pPr>
    </w:p>
    <w:p w:rsidR="00A1115B" w:rsidRPr="009F1725" w:rsidRDefault="00A1115B" w:rsidP="00A1115B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In order to fulfill your VFC provider site educational requirement, you must do the following:</w:t>
      </w:r>
    </w:p>
    <w:p w:rsidR="00A1115B" w:rsidRPr="009F1725" w:rsidRDefault="00A1115B" w:rsidP="00A1115B">
      <w:pPr>
        <w:rPr>
          <w:rFonts w:ascii="Times New Roman" w:hAnsi="Times New Roman" w:cs="Times New Roman"/>
          <w:sz w:val="20"/>
          <w:szCs w:val="20"/>
        </w:rPr>
      </w:pPr>
    </w:p>
    <w:p w:rsidR="00876779" w:rsidRPr="009F1725" w:rsidRDefault="00A1115B" w:rsidP="00A11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Both the </w:t>
      </w:r>
      <w:r w:rsidRPr="009F1725">
        <w:rPr>
          <w:rFonts w:ascii="Times New Roman" w:hAnsi="Times New Roman" w:cs="Times New Roman"/>
          <w:sz w:val="20"/>
          <w:szCs w:val="20"/>
          <w:u w:val="single"/>
        </w:rPr>
        <w:t>primary and secon</w:t>
      </w:r>
      <w:r w:rsidR="00876779" w:rsidRPr="009F1725">
        <w:rPr>
          <w:rFonts w:ascii="Times New Roman" w:hAnsi="Times New Roman" w:cs="Times New Roman"/>
          <w:sz w:val="20"/>
          <w:szCs w:val="20"/>
          <w:u w:val="single"/>
        </w:rPr>
        <w:t>dary vaccine coordinators</w:t>
      </w:r>
      <w:r w:rsidR="00876779" w:rsidRPr="009F1725">
        <w:rPr>
          <w:rFonts w:ascii="Times New Roman" w:hAnsi="Times New Roman" w:cs="Times New Roman"/>
          <w:sz w:val="20"/>
          <w:szCs w:val="20"/>
        </w:rPr>
        <w:t xml:space="preserve"> must complete</w:t>
      </w:r>
      <w:r w:rsidRPr="009F1725">
        <w:rPr>
          <w:rFonts w:ascii="Times New Roman" w:hAnsi="Times New Roman" w:cs="Times New Roman"/>
          <w:sz w:val="20"/>
          <w:szCs w:val="20"/>
        </w:rPr>
        <w:t xml:space="preserve"> both You Call the Shots</w:t>
      </w:r>
      <w:r w:rsidR="00876779" w:rsidRPr="009F1725">
        <w:rPr>
          <w:rFonts w:ascii="Times New Roman" w:hAnsi="Times New Roman" w:cs="Times New Roman"/>
          <w:sz w:val="20"/>
          <w:szCs w:val="20"/>
        </w:rPr>
        <w:t xml:space="preserve"> modules</w:t>
      </w:r>
    </w:p>
    <w:p w:rsidR="00A1115B" w:rsidRPr="009F1725" w:rsidRDefault="00876779" w:rsidP="00A11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Print the certificates of completion (2 for each person)</w:t>
      </w:r>
    </w:p>
    <w:p w:rsidR="00876779" w:rsidRPr="009F1725" w:rsidRDefault="00876779" w:rsidP="00A11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Fax a copy of all completed certificates to MIP at (207)287-8127 or 1-800-867-4775 ensuring that all documents sent include</w:t>
      </w:r>
      <w:r w:rsidR="00063227">
        <w:rPr>
          <w:rFonts w:ascii="Times New Roman" w:hAnsi="Times New Roman" w:cs="Times New Roman"/>
          <w:sz w:val="20"/>
          <w:szCs w:val="20"/>
        </w:rPr>
        <w:t>s</w:t>
      </w:r>
      <w:r w:rsidRPr="009F1725">
        <w:rPr>
          <w:rFonts w:ascii="Times New Roman" w:hAnsi="Times New Roman" w:cs="Times New Roman"/>
          <w:sz w:val="20"/>
          <w:szCs w:val="20"/>
        </w:rPr>
        <w:t xml:space="preserve"> a</w:t>
      </w:r>
      <w:r w:rsidR="00063227">
        <w:rPr>
          <w:rFonts w:ascii="Times New Roman" w:hAnsi="Times New Roman" w:cs="Times New Roman"/>
          <w:sz w:val="20"/>
          <w:szCs w:val="20"/>
        </w:rPr>
        <w:t xml:space="preserve"> </w:t>
      </w:r>
      <w:r w:rsidRPr="009F1725">
        <w:rPr>
          <w:rFonts w:ascii="Times New Roman" w:hAnsi="Times New Roman" w:cs="Times New Roman"/>
          <w:sz w:val="20"/>
          <w:szCs w:val="20"/>
        </w:rPr>
        <w:t>facility Name and PIN for identification purposes</w:t>
      </w:r>
    </w:p>
    <w:p w:rsidR="00876779" w:rsidRPr="009F1725" w:rsidRDefault="00876779" w:rsidP="00876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Keep a copy on file (records must be kept for a minimum of 3 years)</w:t>
      </w:r>
    </w:p>
    <w:p w:rsidR="00876779" w:rsidRPr="009F1725" w:rsidRDefault="00876779" w:rsidP="00876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Certificates of completion are due to MIP </w:t>
      </w:r>
      <w:r w:rsidRPr="009F1725">
        <w:rPr>
          <w:rFonts w:ascii="Times New Roman" w:hAnsi="Times New Roman" w:cs="Times New Roman"/>
          <w:sz w:val="20"/>
          <w:szCs w:val="20"/>
          <w:u w:val="single"/>
        </w:rPr>
        <w:t>no later than July 1, 2013</w:t>
      </w:r>
      <w:r w:rsidRPr="009F17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4A39" w:rsidRPr="009F1725" w:rsidRDefault="009D4A39" w:rsidP="005521BD">
      <w:pPr>
        <w:rPr>
          <w:rFonts w:ascii="Times New Roman" w:hAnsi="Times New Roman" w:cs="Times New Roman"/>
          <w:sz w:val="20"/>
          <w:szCs w:val="20"/>
        </w:rPr>
      </w:pPr>
    </w:p>
    <w:p w:rsidR="009D4A39" w:rsidRPr="009F1725" w:rsidRDefault="00876779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Please be aware that </w:t>
      </w:r>
      <w:r w:rsidR="00063227">
        <w:rPr>
          <w:rFonts w:ascii="Times New Roman" w:hAnsi="Times New Roman" w:cs="Times New Roman"/>
          <w:sz w:val="20"/>
          <w:szCs w:val="20"/>
        </w:rPr>
        <w:t>this educational training</w:t>
      </w:r>
      <w:r w:rsidRPr="009F1725">
        <w:rPr>
          <w:rFonts w:ascii="Times New Roman" w:hAnsi="Times New Roman" w:cs="Times New Roman"/>
          <w:sz w:val="20"/>
          <w:szCs w:val="20"/>
        </w:rPr>
        <w:t xml:space="preserve"> will be required on an annual basis and/or when new employees are hired. Please notify MIP within 7 days if your facility has a change in a vaccine coordinator </w:t>
      </w:r>
      <w:r w:rsidR="00B00920" w:rsidRPr="009F1725">
        <w:rPr>
          <w:rFonts w:ascii="Times New Roman" w:hAnsi="Times New Roman" w:cs="Times New Roman"/>
          <w:sz w:val="20"/>
          <w:szCs w:val="20"/>
        </w:rPr>
        <w:t>position</w:t>
      </w:r>
      <w:r w:rsidRPr="009F1725">
        <w:rPr>
          <w:rFonts w:ascii="Times New Roman" w:hAnsi="Times New Roman" w:cs="Times New Roman"/>
          <w:sz w:val="20"/>
          <w:szCs w:val="20"/>
        </w:rPr>
        <w:t>. In addition, MIP will no longer be supplying vaccine to new facilities prior to the completion of the above educational requirement.</w:t>
      </w:r>
    </w:p>
    <w:p w:rsidR="00876779" w:rsidRPr="009F1725" w:rsidRDefault="00876779" w:rsidP="005521BD">
      <w:pPr>
        <w:rPr>
          <w:rFonts w:ascii="Times New Roman" w:hAnsi="Times New Roman" w:cs="Times New Roman"/>
          <w:sz w:val="20"/>
          <w:szCs w:val="20"/>
        </w:rPr>
      </w:pPr>
    </w:p>
    <w:p w:rsid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9F1725">
        <w:rPr>
          <w:rFonts w:ascii="Times New Roman" w:hAnsi="Times New Roman" w:cs="Times New Roman"/>
          <w:color w:val="000000"/>
          <w:sz w:val="20"/>
          <w:szCs w:val="20"/>
        </w:rPr>
        <w:t xml:space="preserve">If you have any questions, please contact Jessica Demers at 207-287-3862 or email </w:t>
      </w:r>
      <w:hyperlink r:id="rId11" w:history="1">
        <w:r w:rsidRPr="00FF07C2">
          <w:rPr>
            <w:rStyle w:val="Hyperlink"/>
            <w:rFonts w:ascii="Times New Roman" w:hAnsi="Times New Roman" w:cs="Times New Roman"/>
            <w:sz w:val="20"/>
            <w:szCs w:val="20"/>
          </w:rPr>
          <w:t>Jessica.Demers@Maine.gov</w:t>
        </w:r>
      </w:hyperlink>
      <w:r w:rsidRPr="009F172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F1725" w:rsidRP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Thank you for your dedication to keep the citizens of Maine free from vaccine-preventable diseases.</w:t>
      </w:r>
    </w:p>
    <w:p w:rsidR="00C66368" w:rsidRDefault="00C66368" w:rsidP="005521BD">
      <w:pPr>
        <w:rPr>
          <w:rFonts w:ascii="Times New Roman" w:hAnsi="Times New Roman" w:cs="Times New Roman"/>
          <w:sz w:val="20"/>
          <w:szCs w:val="20"/>
        </w:rPr>
      </w:pPr>
    </w:p>
    <w:p w:rsidR="009F1725" w:rsidRPr="009F1725" w:rsidRDefault="009F1725" w:rsidP="005521BD">
      <w:pPr>
        <w:rPr>
          <w:rFonts w:ascii="Times New Roman" w:hAnsi="Times New Roman" w:cs="Times New Roman"/>
          <w:sz w:val="20"/>
          <w:szCs w:val="20"/>
        </w:rPr>
      </w:pPr>
    </w:p>
    <w:p w:rsidR="005521BD" w:rsidRPr="009F1725" w:rsidRDefault="005521BD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Sincerely,</w:t>
      </w:r>
    </w:p>
    <w:p w:rsidR="005521BD" w:rsidRPr="009F1725" w:rsidRDefault="005521BD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DC9F21" wp14:editId="6CD17666">
            <wp:extent cx="14668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4" t="16667" r="10927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BD" w:rsidRPr="009F1725" w:rsidRDefault="005521BD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Tonya Philbrick, BS, NCMA</w:t>
      </w:r>
    </w:p>
    <w:p w:rsidR="005521BD" w:rsidRPr="009F1725" w:rsidRDefault="006C59A3" w:rsidP="005521BD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Director</w:t>
      </w:r>
    </w:p>
    <w:p w:rsidR="00FA2E0C" w:rsidRPr="009F1725" w:rsidRDefault="005521BD" w:rsidP="006C59A3">
      <w:pPr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Maine Immunization Program</w:t>
      </w:r>
    </w:p>
    <w:sectPr w:rsidR="00FA2E0C" w:rsidRPr="009F1725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B8" w:rsidRDefault="00EE21B8">
      <w:r>
        <w:separator/>
      </w:r>
    </w:p>
  </w:endnote>
  <w:endnote w:type="continuationSeparator" w:id="0">
    <w:p w:rsidR="00EE21B8" w:rsidRDefault="00EE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B8" w:rsidRDefault="00EE21B8">
      <w:r>
        <w:separator/>
      </w:r>
    </w:p>
  </w:footnote>
  <w:footnote w:type="continuationSeparator" w:id="0">
    <w:p w:rsidR="00EE21B8" w:rsidRDefault="00EE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Header"/>
    </w:pPr>
    <w:r>
      <w:rPr>
        <w:noProof/>
      </w:rPr>
      <w:drawing>
        <wp:inline distT="0" distB="0" distL="0" distR="0">
          <wp:extent cx="6851650" cy="1075055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08"/>
    <w:multiLevelType w:val="hybridMultilevel"/>
    <w:tmpl w:val="C89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B35"/>
    <w:multiLevelType w:val="hybridMultilevel"/>
    <w:tmpl w:val="4BC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F1CAF"/>
    <w:multiLevelType w:val="hybridMultilevel"/>
    <w:tmpl w:val="4114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3227"/>
    <w:rsid w:val="0006400B"/>
    <w:rsid w:val="00064981"/>
    <w:rsid w:val="00065B3A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0EBB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95B7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21BD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C59A3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4C7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76779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0E3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0CB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55FF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A39"/>
    <w:rsid w:val="009D4EC5"/>
    <w:rsid w:val="009D7024"/>
    <w:rsid w:val="009E2611"/>
    <w:rsid w:val="009E5D14"/>
    <w:rsid w:val="009E6642"/>
    <w:rsid w:val="009E6F7C"/>
    <w:rsid w:val="009F1725"/>
    <w:rsid w:val="009F4B58"/>
    <w:rsid w:val="009F5C47"/>
    <w:rsid w:val="009F622A"/>
    <w:rsid w:val="009F6BE2"/>
    <w:rsid w:val="009F6ECD"/>
    <w:rsid w:val="00A03678"/>
    <w:rsid w:val="00A10102"/>
    <w:rsid w:val="00A1115B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349F1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0B35"/>
    <w:rsid w:val="00AD3B59"/>
    <w:rsid w:val="00AE449B"/>
    <w:rsid w:val="00AF4543"/>
    <w:rsid w:val="00AF4C08"/>
    <w:rsid w:val="00AF4EC3"/>
    <w:rsid w:val="00AF77BE"/>
    <w:rsid w:val="00B00920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287D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66368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C6A9A"/>
    <w:rsid w:val="00CD3302"/>
    <w:rsid w:val="00CD4643"/>
    <w:rsid w:val="00CD5AD6"/>
    <w:rsid w:val="00CD5E90"/>
    <w:rsid w:val="00CE2E04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21B8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54FB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5521BD"/>
    <w:pPr>
      <w:ind w:left="720"/>
      <w:contextualSpacing/>
      <w:textAlignment w:val="auto"/>
    </w:pPr>
  </w:style>
  <w:style w:type="paragraph" w:customStyle="1" w:styleId="Default">
    <w:name w:val="Default"/>
    <w:rsid w:val="00C66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11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5521BD"/>
    <w:pPr>
      <w:ind w:left="720"/>
      <w:contextualSpacing/>
      <w:textAlignment w:val="auto"/>
    </w:pPr>
  </w:style>
  <w:style w:type="paragraph" w:customStyle="1" w:styleId="Default">
    <w:name w:val="Default"/>
    <w:rsid w:val="00C66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1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ssica.Demers@Main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c.gov/vaccines/ed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Jessica.Demers</cp:lastModifiedBy>
  <cp:revision>5</cp:revision>
  <cp:lastPrinted>2013-02-27T12:27:00Z</cp:lastPrinted>
  <dcterms:created xsi:type="dcterms:W3CDTF">2013-03-25T13:50:00Z</dcterms:created>
  <dcterms:modified xsi:type="dcterms:W3CDTF">2013-03-25T15:52:00Z</dcterms:modified>
</cp:coreProperties>
</file>